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CỘNG HOÀ XÃ HỘI CHỦ NGHĨA VIỆT NAM</w:t>
      </w:r>
    </w:p>
    <w:p>
      <w:pPr>
        <w:pStyle w:val="normal1"/>
        <w:ind w:end="92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Độc lập - Tự do - Hạnh phúc</w:t>
      </w:r>
    </w:p>
    <w:p>
      <w:pPr>
        <w:pStyle w:val="Title"/>
        <w:spacing w:lineRule="auto" w:line="240" w:before="120" w:after="120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BIÊN BẢN NGHIỆM THU VÀ THANH LÝ HỢP ĐỒNG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Số: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</w:p>
    <w:p>
      <w:pPr>
        <w:pStyle w:val="normal1"/>
        <w:numPr>
          <w:ilvl w:val="0"/>
          <w:numId w:val="3"/>
        </w:numPr>
        <w:pBdr/>
        <w:spacing w:lineRule="auto" w:line="240" w:before="120" w:after="0"/>
        <w:ind w:hanging="360" w:start="720" w:end="5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Căn cứ  theo Hợp đồng số {contractNumber} ký ngày {signDay}/{signMonth}/{signYear} và Phụ lục số 01 của Hợp đồng số {contractNumber} ký ngày  11/04/2026. giữa {client.entityName} và {provider.entityName} về vận hành racekit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" w:name="_heading=h.30j0zll"/>
      <w:bookmarkEnd w:id="1"/>
      <w:r>
        <w:rPr>
          <w:rFonts w:eastAsia="Times New Roman" w:cs="Times New Roman" w:ascii="Times New Roman" w:hAnsi="Times New Roman"/>
          <w:sz w:val="26"/>
          <w:szCs w:val="26"/>
        </w:rPr>
        <w:t>Hôm nay, ngày     tháng     năm 2026, chúng tôi gồm: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2" w:name="_heading=h.cpswrxfojtl8"/>
      <w:bookmarkEnd w:id="2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A: {client.entityName}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Địa chỉ</w:t>
      </w:r>
      <w:r>
        <w:rPr>
          <w:rFonts w:eastAsia="Times New Roman" w:cs="Times New Roman" w:ascii="Times New Roman" w:hAnsi="Times New Roman"/>
          <w:sz w:val="26"/>
          <w:szCs w:val="26"/>
        </w:rPr>
        <w:t>: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>{client.address}, Việt Nam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Mã số thuế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  <w:t>{client.taxId}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Ông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{client.representative}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- Chức vụ</w:t>
      </w:r>
      <w:r>
        <w:rPr>
          <w:rFonts w:eastAsia="Times New Roman" w:cs="Times New Roman" w:ascii="Times New Roman" w:hAnsi="Times New Roman"/>
          <w:sz w:val="26"/>
          <w:szCs w:val="26"/>
        </w:rPr>
        <w:t>: {client.position}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là đơn vị hợp pháp được tổ chức sự kiện {raceName}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B: {provider.entityName}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Địa chỉ: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{provider.address}, Thành phố Hà Nội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Mã số thuế: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{provider.taxId}.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  <w:tab/>
        <w:t xml:space="preserve">{provider.representative} -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Chức vụ: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{provider.position}.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Tài khoản: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{provider.bankAccount}  - tại {provider.bankName}</w:t>
      </w:r>
    </w:p>
    <w:p>
      <w:pPr>
        <w:pStyle w:val="normal1"/>
        <w:spacing w:lineRule="auto" w:line="360" w:before="240" w:after="240"/>
        <w:ind w:firstLine="640"/>
        <w:jc w:val="both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Sau khi trao đổi hai bên thống nhất ký Biên bản nghiệm thu và thanh lý hợp đồng với các nội dung sau: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3" w:name="_heading=h.c6vr0wi8obkb"/>
      <w:bookmarkEnd w:id="3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1. Nội dung hợp đồng</w:t>
      </w:r>
    </w:p>
    <w:p>
      <w:pPr>
        <w:pStyle w:val="Heading3"/>
        <w:keepNext w:val="false"/>
        <w:keepLines w:val="false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bookmarkStart w:id="4" w:name="_heading=h.kqcy3ipy000"/>
      <w:bookmarkEnd w:id="4"/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1. Bên A đặt hàng Bên B Thực hiện cung cấp, dịch vụ phục vụ chương trình giải chạy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“{raceName}”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được tổ chức từ ngày 01/05/2026  đến 02/05/2026</w:t>
      </w:r>
    </w:p>
    <w:p>
      <w:pPr>
        <w:pStyle w:val="normal1"/>
        <w:spacing w:lineRule="auto" w:line="360"/>
        <w:ind w:firstLine="7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Nội dung thực hiện theo đúng hợp đồng ký kết.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5" w:name="_heading=h.j2r62jz2sh8k"/>
      <w:bookmarkEnd w:id="5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2. Nội dung nghiệm thu</w:t>
      </w:r>
    </w:p>
    <w:p>
      <w:pPr>
        <w:pStyle w:val="normal1"/>
        <w:spacing w:lineRule="auto" w:line="360" w:before="240" w:after="240"/>
        <w:ind w:firstLine="7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Bên B đã Thực hiện cung cấp các thiết bị, dịch vụ phục vụ chương trình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{raceName}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”</w:t>
      </w: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do bên A tổ chức từ 01/05/2026  đến 02/05/2026 theo đúng như hợp đồng ký kết.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</w:rPr>
      </w:pPr>
      <w:bookmarkStart w:id="6" w:name="_heading=h.lh2ei04su027"/>
      <w:bookmarkEnd w:id="6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3. Giá trị nghiệm thu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là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đồng (Bằng chữ: {totalAmountInWords}/.). Giá trị trên đã bao gồm thuế GTGT.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đã ký: </w:t>
      </w:r>
      <w:r>
        <w:rPr>
          <w:rFonts w:eastAsia="Times New Roman" w:cs="Times New Roman" w:ascii="Times New Roman" w:hAnsi="Times New Roman"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đ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  <w:r>
        <w:rPr/>
        <w:t xml:space="preserve">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{actualTotalWithVat}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đ. Chi tiết như sau:</w:t>
      </w:r>
    </w:p>
    <w:tbl>
      <w:tblPr>
        <w:tblStyle w:val="Table1"/>
        <w:tblW w:w="10235" w:type="dxa"/>
        <w:jc w:val="start"/>
        <w:tblInd w:w="-638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val="0600"/>
      </w:tblPr>
      <w:tblGrid>
        <w:gridCol w:w="1462"/>
        <w:gridCol w:w="1462"/>
        <w:gridCol w:w="1462"/>
        <w:gridCol w:w="1462"/>
        <w:gridCol w:w="1462"/>
        <w:gridCol w:w="1462"/>
        <w:gridCol w:w="1431"/>
        <w:gridCol w:w="32"/>
      </w:tblGrid>
      <w:tr>
        <w:trPr>
          <w:trHeight w:val="685" w:hRule="atLeast"/>
        </w:trPr>
        <w:tc>
          <w:tcPr>
            <w:tcW w:w="14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#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Item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(Mục)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Description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(Mô tả)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Rate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(Đơn giá)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Số lượng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Discount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(Chiết khấu)</w:t>
            </w:r>
          </w:p>
        </w:tc>
        <w:tc>
          <w:tcPr>
            <w:tcW w:w="1463" w:type="dxa"/>
            <w:gridSpan w:val="2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Amount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(Thành tiền)</w:t>
            </w:r>
          </w:p>
        </w:tc>
      </w:tr>
      <w:tr>
        <w:trPr>
          <w:trHeight w:val="415" w:hRule="atLeast"/>
        </w:trPr>
        <w:tc>
          <w:tcPr>
            <w:tcW w:w="10203" w:type="dxa"/>
            <w:gridSpan w:val="7"/>
            <w:tcBorders>
              <w:top w:val="single" w:sz="8" w:space="0" w:color="CCCCCC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Dịch vụ tính thành tích cho sự kiện</w:t>
            </w:r>
          </w:p>
        </w:tc>
        <w:tc>
          <w:tcPr>
            <w:tcW w:w="3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top w:w="20" w:type="dxa"/>
              <w:start w:w="20" w:type="dxa"/>
              <w:bottom w:w="100" w:type="dxa"/>
              <w:end w:w="20" w:type="dxa"/>
            </w:tcMar>
            <w:vAlign w:val="bottom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</w:r>
          </w:p>
        </w:tc>
      </w:tr>
      <w:tr>
        <w:trPr>
          <w:trHeight w:val="1195" w:hRule="atLeast"/>
        </w:trPr>
        <w:tc>
          <w:tcPr>
            <w:tcW w:w="14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pStyle w:val="normal1"/>
              <w:spacing w:lineRule="auto" w:line="240" w:before="0" w:after="20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{#lineItems}{stt}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{description}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{description}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{unitPrice}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{quantity}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/>
              <w:t>{discount}</w:t>
            </w:r>
          </w:p>
        </w:tc>
        <w:tc>
          <w:tcPr>
            <w:tcW w:w="1463" w:type="dxa"/>
            <w:gridSpan w:val="2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end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{amount}{/lineItems}</w:t>
            </w:r>
          </w:p>
        </w:tc>
      </w:tr>
    </w:tbl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tiền:{actualSubtotal}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VAT: {actualVatAmount}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 sau VAT: {actualTotalWithVat}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551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tạm ứng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{advancePaid}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7" w:name="_heading=h.s38zw46f6hjn"/>
      <w:bookmarkEnd w:id="7"/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còn phải thanh toán cho Bên B: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VNĐ (Bằng chữ: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{remainingBalanceInWords} ./.)</w:t>
      </w:r>
    </w:p>
    <w:p>
      <w:pPr>
        <w:pStyle w:val="normal1"/>
        <w:ind w:hanging="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8" w:name="_heading=h.n0zmesrfn2w8"/>
      <w:bookmarkEnd w:id="8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4. Kết luận: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Bên A đồng ý nghiệm thu và thanh toán số tiền còn lại cho Bên B là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{remainingBalance} VNĐ (Bằng chữ: {remainingBalanceInWords}./.)</w:t>
      </w:r>
      <w:r>
        <w:rPr>
          <w:rFonts w:eastAsia="Times New Roman" w:cs="Times New Roman" w:ascii="Times New Roman" w:hAnsi="Times New Roman"/>
          <w:sz w:val="24"/>
          <w:szCs w:val="24"/>
        </w:rPr>
        <w:t>theo như quy định tại Điều 3 của Biên bản này.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Hai bên thống nhất nghiệm thu và thanh lý Hợp đồng dịch vụ Số: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ký ngày {signDay}/{signMonth}/{signYear}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giữa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{client.entityName}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về việc cung cấp các thiết bị, dịch vụ phục vụ chương trình giải chạy được tổ chức từ ngày 01/05/2026  đến 02/05/2026 như các nội dung của Hợp đồng nêu trên.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5075"/>
        <w:gridCol w:w="5075"/>
      </w:tblGrid>
      <w:tr>
        <w:trPr>
          <w:trHeight w:val="736" w:hRule="atLeast"/>
        </w:trPr>
        <w:tc>
          <w:tcPr>
            <w:tcW w:w="5075" w:type="dxa"/>
            <w:tcBorders/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A</w:t>
            </w:r>
          </w:p>
        </w:tc>
        <w:tc>
          <w:tcPr>
            <w:tcW w:w="507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B</w:t>
            </w:r>
          </w:p>
        </w:tc>
      </w:tr>
    </w:tbl>
    <w:p>
      <w:pPr>
        <w:pStyle w:val="Title"/>
        <w:spacing w:lineRule="auto" w:line="240" w:before="120" w:after="120"/>
        <w:ind w:end="92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  <w:bookmarkStart w:id="9" w:name="_heading=h.eji22g69dyf2"/>
      <w:bookmarkEnd w:id="9"/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tbl>
      <w:tblPr>
        <w:tblStyle w:val="Table3"/>
        <w:tblW w:w="10620" w:type="dxa"/>
        <w:jc w:val="start"/>
        <w:tblInd w:w="-4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10"/>
        <w:gridCol w:w="6210"/>
      </w:tblGrid>
      <w:tr>
        <w:trPr>
          <w:trHeight w:val="735" w:hRule="atLeast"/>
        </w:trPr>
        <w:tc>
          <w:tcPr>
            <w:tcW w:w="4410" w:type="dxa"/>
            <w:tcBorders/>
            <w:vAlign w:val="center"/>
          </w:tcPr>
          <w:p>
            <w:pPr>
              <w:pStyle w:val="normal1"/>
              <w:jc w:val="start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sdt>
              <w:sdtPr>
                <w:tag w:val="goog_rdk_1"/>
                <w:id w:val="1655578490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 xml:space="preserve">    </w:t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>{provider.entityName}</w:t>
                </w:r>
              </w:sdtContent>
            </w:sdt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>
        <w:trPr>
          <w:trHeight w:val="204" w:hRule="atLeast"/>
        </w:trPr>
        <w:tc>
          <w:tcPr>
            <w:tcW w:w="4410" w:type="dxa"/>
            <w:tcBorders/>
            <w:vAlign w:val="bottom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ĐỘC LẬP-TỰ DO-HẠNH PHÚC</w:t>
            </w:r>
          </w:p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  <w:sdt>
              <w:sdtPr>
                <w:tag w:val="goog_rdk_0"/>
                <w:id w:val="1974241710"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Arial Unicode MS" w:cs="Arial Unicode MS" w:ascii="Arial Unicode MS" w:hAnsi="Arial Unicode MS"/>
                    <w:sz w:val="26"/>
                    <w:szCs w:val="26"/>
                  </w:rPr>
                  <w:t>✰</w:t>
                </w:r>
              </w:sdtContent>
            </w:sdt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ĐỀ NGHỊ THANH TOÁN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Kính gửi:  {client.entityName}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{provider.entityName} xin gửi lời cảm ơn chân thành đến Quý Công ty khi đã lựa chọn chúng tôi làm đơn vị hợp tác.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Căn cứ: 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{signDay}/{signMonth}/{signYear}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Biên bản nghiệm thu và thanh lý 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…….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Chúng tôi đề nghị Quý Công ty thanh toán cho chúng tôi giá trị còn lại của hợp đồng trên tương ứng với số tiền là: {remainingBalance} VNĐ (Bằng chữ: {remainingBalanceInWords}./.). Quý Công ty sẽ thanh toán ngay cho Chúng tôi ngau sau khi hai bên ký kết Biên bản nghiệm thu và thanh lý Hợp đồng nêu trên. 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</w:t>
      </w:r>
      <w:r>
        <w:rPr>
          <w:rFonts w:eastAsia="Times New Roman" w:cs="Times New Roman" w:ascii="Times New Roman" w:hAnsi="Times New Roman"/>
          <w:sz w:val="26"/>
          <w:szCs w:val="26"/>
        </w:rPr>
        <w:t>{provider.entityName} kính đề nghị Quý Công ty thực hiện thanh toán cho Chúng tôi theo điều khoản trên bằng hình thức chuyển khoản.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Thông tin tài khoản như sau:</w:t>
      </w:r>
    </w:p>
    <w:tbl>
      <w:tblPr>
        <w:tblStyle w:val="Table4"/>
        <w:tblW w:w="9090" w:type="dxa"/>
        <w:jc w:val="start"/>
        <w:tblInd w:w="-9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369"/>
        <w:gridCol w:w="6721"/>
      </w:tblGrid>
      <w:tr>
        <w:trPr>
          <w:trHeight w:val="467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sdt>
              <w:sdtPr>
                <w:tag w:val="goog_rdk_2"/>
                <w:id w:val="-1340872069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 xml:space="preserve">  </w:t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>Tên chủ tài khoản:</w:t>
                </w:r>
              </w:sdtContent>
            </w:sdt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{provider.entityName}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Số tài khoản: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{provider.bankAccount}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Tại ngân hàng: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{provider.bankName}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                                                                 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Hà Nội, ngày ….. tháng …. năm 2026</w:t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                                                                                      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{provider.entityName}</w:t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720" w:top="1170" w:footer="72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OpenSymbol">
    <w:altName w:val="Arial Unicode MS"/>
    <w:charset w:val="01"/>
    <w:family w:val="auto"/>
    <w:pitch w:val="default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iCs/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ZBHy+aSoDTQQ+5FFeFuBgKFlvMA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XRSVmJ2Y0VfLS0zSG9FNkljVDl2U2ZrWUdlMk9FYUd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