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– Tự do – Hạnh phúc</w:t>
      </w:r>
    </w:p>
    <w:p/>
    <w:p>
      <w:pPr>
        <w:pStyle w:val="Heading1"/>
        <w:jc w:val="center"/>
      </w:pPr>
      <w:r>
        <w:rPr>
          <w:b/>
          <w:bCs/>
        </w:rPr>
        <w:t xml:space="preserve">BIÊN BẢN NGHIỆM THU</w:t>
      </w:r>
    </w:p>
    <w:p>
      <w:pPr>
        <w:jc w:val="center"/>
      </w:pPr>
      <w:r>
        <w:t xml:space="preserve">Hợp đồng số: {contractNumber}</w:t>
      </w:r>
    </w:p>
    <w:p/>
    <w:p>
      <w:pPr>
        <w:jc w:val="left"/>
      </w:pPr>
      <w:r>
        <w:t xml:space="preserve">Hôm nay, ngày {acceptanceReport.reportDate}, đại diện hai bên gồm:</w:t>
      </w:r>
    </w:p>
    <w:p/>
    <w:p>
      <w:pPr>
        <w:jc w:val="left"/>
      </w:pPr>
      <w:r>
        <w:t xml:space="preserve">BÊN A: {provider.entityName}</w:t>
      </w:r>
    </w:p>
    <w:p>
      <w:pPr>
        <w:jc w:val="left"/>
      </w:pPr>
      <w:r>
        <w:t xml:space="preserve">BÊN B: {client.entityName}</w:t>
      </w:r>
    </w:p>
    <w:p/>
    <w:p>
      <w:pPr>
        <w:jc w:val="left"/>
      </w:pPr>
      <w:r>
        <w:t xml:space="preserve">Cùng tiến hành nghiệm thu hạng mục dịch vụ theo Hợp đồng nêu trên, kết quả như sau:</w:t>
      </w:r>
    </w:p>
    <w:p/>
    <w:p>
      <w:pPr>
        <w:jc w:val="left"/>
      </w:pPr>
      <w:r>
        <w:rPr>
          <w:b/>
          <w:bCs/>
        </w:rPr>
        <w:t xml:space="preserve">I. HẠNG MỤC THỰC TẾ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STT</w:t>
            </w:r>
          </w:p>
        </w:tc>
        <w:tc>
          <w:p>
            <w:r>
              <w:rPr>
                <w:b/>
                <w:bCs/>
              </w:rPr>
              <w:t xml:space="preserve">Mô tả</w:t>
            </w:r>
          </w:p>
        </w:tc>
        <w:tc>
          <w:p>
            <w:r>
              <w:rPr>
                <w:b/>
                <w:bCs/>
              </w:rPr>
              <w:t xml:space="preserve">ĐVT</w:t>
            </w:r>
          </w:p>
        </w:tc>
        <w:tc>
          <w:p>
            <w:r>
              <w:rPr>
                <w:b/>
                <w:bCs/>
              </w:rPr>
              <w:t xml:space="preserve">SL</w:t>
            </w:r>
          </w:p>
        </w:tc>
        <w:tc>
          <w:p>
            <w:r>
              <w:rPr>
                <w:b/>
                <w:bCs/>
              </w:rPr>
              <w:t xml:space="preserve">Đơn giá</w:t>
            </w:r>
          </w:p>
        </w:tc>
        <w:tc>
          <w:p>
            <w:r>
              <w:rPr>
                <w:b/>
                <w:bCs/>
              </w:rPr>
              <w:t xml:space="preserve">Thành tiền</w:t>
            </w:r>
          </w:p>
        </w:tc>
      </w:tr>
      <w:tr>
        <w:tc>
          <w:p>
            <w:r>
              <w:t xml:space="preserve">{#acceptanceReport.actualValues}{stt}</w:t>
            </w:r>
          </w:p>
        </w:tc>
        <w:tc>
          <w:p>
            <w:r>
              <w:t xml:space="preserve">{description}</w:t>
            </w:r>
          </w:p>
        </w:tc>
        <w:tc>
          <w:p>
            <w:r>
              <w:t xml:space="preserve">{unit}</w:t>
            </w:r>
          </w:p>
        </w:tc>
        <w:tc>
          <w:p>
            <w:r>
              <w:t xml:space="preserve">{quantity}</w:t>
            </w:r>
          </w:p>
        </w:tc>
        <w:tc>
          <w:p>
            <w:r>
              <w:t xml:space="preserve">{unitPrice}</w:t>
            </w:r>
          </w:p>
        </w:tc>
        <w:tc>
          <w:p>
            <w:r>
              <w:t xml:space="preserve">{amount}{/acceptanceReport.actualValues}</w:t>
            </w:r>
          </w:p>
        </w:tc>
      </w:tr>
    </w:tbl>
    <w:p/>
    <w:p>
      <w:pPr>
        <w:jc w:val="left"/>
      </w:pPr>
      <w:r>
        <w:rPr>
          <w:b/>
          <w:bCs/>
        </w:rPr>
        <w:t xml:space="preserve">II. TỔNG HỢP TÀI CHÍNH</w:t>
      </w:r>
    </w:p>
    <w:p>
      <w:pPr>
        <w:jc w:val="left"/>
      </w:pPr>
      <w:r>
        <w:t xml:space="preserve">Cộng (chưa VAT): {acceptanceReport.actualSubtotal} VND</w:t>
      </w:r>
    </w:p>
    <w:p>
      <w:pPr>
        <w:jc w:val="left"/>
      </w:pPr>
      <w:r>
        <w:t xml:space="preserve">VAT: {acceptanceReport.actualVatAmount} VND</w:t>
      </w:r>
    </w:p>
    <w:p>
      <w:pPr>
        <w:jc w:val="left"/>
      </w:pPr>
      <w:r>
        <w:t xml:space="preserve">Tổng (đã VAT): {acceptanceReport.actualTotalWithVat} VND</w:t>
      </w:r>
    </w:p>
    <w:p>
      <w:pPr>
        <w:jc w:val="left"/>
      </w:pPr>
      <w:r>
        <w:t xml:space="preserve">Chênh lệch vs HĐ: {acceptanceReport.diffAmount} VND</w:t>
      </w:r>
    </w:p>
    <w:p>
      <w:pPr>
        <w:jc w:val="left"/>
      </w:pPr>
      <w:r>
        <w:t xml:space="preserve">Đã tạm ứng: {acceptanceReport.advancePaid} VND</w:t>
      </w:r>
    </w:p>
    <w:p>
      <w:pPr>
        <w:jc w:val="left"/>
      </w:pPr>
      <w:r>
        <w:rPr>
          <w:b/>
          <w:bCs/>
        </w:rPr>
        <w:t xml:space="preserve">Còn phải thanh toán: {acceptanceReport.remainingBalance} VND</w:t>
      </w:r>
    </w:p>
    <w:p/>
    <w:p>
      <w:pPr>
        <w:jc w:val="left"/>
      </w:pPr>
      <w:r>
        <w:rPr>
          <w:b/>
          <w:bCs/>
        </w:rPr>
        <w:t xml:space="preserve">III. KẾT LUẬN</w:t>
      </w:r>
    </w:p>
    <w:p>
      <w:pPr>
        <w:jc w:val="left"/>
      </w:pPr>
      <w:r>
        <w:t xml:space="preserve">Kết quả nghiệm thu: {acceptanceReport.verdict}</w:t>
      </w:r>
    </w:p>
    <w:p>
      <w:pPr>
        <w:jc w:val="left"/>
      </w:pPr>
      <w:r>
        <w:t xml:space="preserve">Ghi chú: {acceptanceReport.notes}</w:t>
      </w:r>
    </w:p>
    <w:p/>
    <w:p/>
    <w:p>
      <w:pPr>
        <w:jc w:val="center"/>
      </w:pPr>
      <w:r>
        <w:rPr>
          <w:b/>
          <w:bCs/>
        </w:rPr>
        <w:t xml:space="preserve">ĐẠI DIỆN BÊN A                                ĐẠI DIỆN BÊN B</w:t>
      </w:r>
    </w:p>
    <w:p>
      <w:pPr>
        <w:jc w:val="center"/>
      </w:pPr>
      <w:r>
        <w:t xml:space="preserve">(Ký tên, đóng dấu)                                (Ký tên, đóng dấu)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2026-05-11T05:18:48.590Z</dcterms:created>
  <dcterms:modified xsi:type="dcterms:W3CDTF">2026-05-11T05:18:48.590Z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