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jpg" ContentType="image/jpeg"/>
  <Override PartName="/word/media/rId43.jpg" ContentType="image/jpeg"/>
  <Override PartName="/word/media/rId25.png" ContentType="image/png"/>
  <Override PartName="/word/media/rId34.jpg" ContentType="image/jpeg"/>
  <Override PartName="/word/media/rId31.jpg" ContentType="image/jpeg"/>
  <Override PartName="/word/media/rId38.jpg" ContentType="image/jpeg"/>
  <Override PartName="/word/media/rId28.jpg" ContentType="image/jpeg"/>
  <Override PartName="/word/media/rId2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Informática</w:t>
      </w:r>
      <w:r>
        <w:t xml:space="preserve"> </w:t>
      </w:r>
      <w:r>
        <w:t xml:space="preserve">II:</w:t>
      </w:r>
      <w:r>
        <w:t xml:space="preserve"> </w:t>
      </w:r>
      <w:r>
        <w:t xml:space="preserve">Taller</w:t>
      </w:r>
      <w:r>
        <w:t xml:space="preserve"> </w:t>
      </w:r>
      <w:r>
        <w:t xml:space="preserve">01</w:t>
      </w:r>
    </w:p>
    <w:p>
      <w:pPr>
        <w:pStyle w:val="Subtitle"/>
      </w:pPr>
      <w:r>
        <w:t xml:space="preserve">Conociendo</w:t>
      </w:r>
      <w:r>
        <w:t xml:space="preserve"> </w:t>
      </w:r>
      <w:r>
        <w:t xml:space="preserve">la</w:t>
      </w:r>
      <w:r>
        <w:t xml:space="preserve"> </w:t>
      </w:r>
      <w:r>
        <w:t xml:space="preserve">Programación</w:t>
      </w:r>
      <w:r>
        <w:t xml:space="preserve"> </w:t>
      </w:r>
      <w:r>
        <w:t xml:space="preserve">Web.</w:t>
      </w:r>
    </w:p>
    <w:bookmarkStart w:id="24" w:name="qué-es-la-programación-web"/>
    <w:p>
      <w:pPr>
        <w:pStyle w:val="Heading2"/>
      </w:pPr>
      <w:r>
        <w:t xml:space="preserve">¿Qué es la Programación Web?</w:t>
      </w:r>
    </w:p>
    <w:tbl>
      <w:tblPr>
        <w:tblStyle w:val="Table"/>
        <w:tblW w:type="pct" w:w="5000"/>
        <w:tblLook w:firstRow="0" w:lastRow="0" w:firstColumn="0" w:lastColumn="0" w:noHBand="0" w:noVBand="0" w:val="0000"/>
      </w:tblPr>
      <w:tblGrid>
        <w:gridCol w:w="7920"/>
      </w:tblGrid>
      <w:tr>
        <w:tc>
          <w:tcPr/>
          <w:bookmarkStart w:id="23" w:name="fig-anonymous-1"/>
          <w:p>
            <w:pPr>
              <w:jc w:val="center"/>
            </w:pPr>
            <w:r>
              <w:drawing>
                <wp:inline>
                  <wp:extent cx="5334000" cy="2974109"/>
                  <wp:effectExtent b="0" l="0" r="0" t="0"/>
                  <wp:docPr descr="" title="" id="21" name="Picture"/>
                  <a:graphic>
                    <a:graphicData uri="http://schemas.openxmlformats.org/drawingml/2006/picture">
                      <pic:pic>
                        <pic:nvPicPr>
                          <pic:cNvPr descr="img/programacion-web-barcelona.jpg" id="22" name="Picture"/>
                          <pic:cNvPicPr>
                            <a:picLocks noChangeArrowheads="1" noChangeAspect="1"/>
                          </pic:cNvPicPr>
                        </pic:nvPicPr>
                        <pic:blipFill>
                          <a:blip r:embed="rId20"/>
                          <a:stretch>
                            <a:fillRect/>
                          </a:stretch>
                        </pic:blipFill>
                        <pic:spPr bwMode="auto">
                          <a:xfrm>
                            <a:off x="0" y="0"/>
                            <a:ext cx="5334000" cy="2974109"/>
                          </a:xfrm>
                          <a:prstGeom prst="rect">
                            <a:avLst/>
                          </a:prstGeom>
                          <a:noFill/>
                          <a:ln w="9525">
                            <a:noFill/>
                            <a:headEnd/>
                            <a:tailEnd/>
                          </a:ln>
                        </pic:spPr>
                      </pic:pic>
                    </a:graphicData>
                  </a:graphic>
                </wp:inline>
              </w:drawing>
            </w:r>
          </w:p>
          <w:p>
            <w:pPr>
              <w:jc w:val="center"/>
            </w:pPr>
            <w:pPr>
              <w:jc w:val="start"/>
              <w:spacing w:before="200"/>
              <w:pStyle w:val="ImageCaption"/>
            </w:pPr>
          </w:p>
          <w:bookmarkEnd w:id="23"/>
        </w:tc>
      </w:tr>
    </w:tbl>
    <w:p>
      <w:pPr>
        <w:pStyle w:val="BodyText"/>
      </w:pPr>
      <w:r>
        <w:t xml:space="preserve">La programación web según</w:t>
      </w:r>
      <w:r>
        <w:t xml:space="preserve"> </w:t>
      </w:r>
      <w:r>
        <w:t xml:space="preserve">Molina Ríos et al. (2016)</w:t>
      </w:r>
      <w:r>
        <w:t xml:space="preserve"> </w:t>
      </w:r>
      <w:r>
        <w:t xml:space="preserve">en su artículo</w:t>
      </w:r>
      <w:r>
        <w:t xml:space="preserve"> </w:t>
      </w:r>
      <w:r>
        <w:t xml:space="preserve">“</w:t>
      </w:r>
      <w:r>
        <w:t xml:space="preserve">¿Qué es la programación web?</w:t>
      </w:r>
      <w:r>
        <w:t xml:space="preserve">”</w:t>
      </w:r>
      <w:r>
        <w:t xml:space="preserve"> </w:t>
      </w:r>
      <w:r>
        <w:t xml:space="preserve">menciona</w:t>
      </w:r>
      <w:r>
        <w:t xml:space="preserve"> </w:t>
      </w:r>
      <w:r>
        <w:t xml:space="preserve">“</w:t>
      </w:r>
      <w:r>
        <w:t xml:space="preserve">La programación de los sitios web es una de las disciplinas dentro del mundo de Internet que más se ha desarrollado y no deja de sorprender día a día con las posibilidades que abre y genera, ya que no sólo consigue satisfacer necesidades que se generan, sino que sin la generación de necesidades ofrecen servicios a los usuarios que éstos no habían imaginado.</w:t>
      </w:r>
      <w:r>
        <w:t xml:space="preserve">”</w:t>
      </w:r>
    </w:p>
    <w:p>
      <w:r>
        <w:pict>
          <v:rect style="width:0;height:1.5pt" o:hralign="center" o:hrstd="t" o:hr="t"/>
        </w:pict>
      </w:r>
    </w:p>
    <w:bookmarkEnd w:id="24"/>
    <w:bookmarkStart w:id="37" w:name="historia"/>
    <w:p>
      <w:pPr>
        <w:pStyle w:val="Heading2"/>
      </w:pPr>
      <w:r>
        <w:t xml:space="preserve">Historia</w:t>
      </w:r>
    </w:p>
    <w:p>
      <w:pPr>
        <w:pStyle w:val="FirstParagraph"/>
      </w:pPr>
      <w:r>
        <w:t xml:space="preserve">A lo largo de la historia de la web an existido diferentes caracteristicas que permiten conocer las diferentes historias de la Web, a continuación se procede a explicar cada una de ellas:</w:t>
      </w:r>
    </w:p>
    <w:p>
      <w:pPr>
        <w:pStyle w:val="TableCaption"/>
      </w:pPr>
      <w:r>
        <w:t xml:space="preserve">Historia de la Web.</w:t>
      </w:r>
    </w:p>
    <w:tbl>
      <w:tblPr>
        <w:tblStyle w:val="Table"/>
        <w:tblW w:type="pct" w:w="5000"/>
        <w:tblLook w:firstRow="1" w:lastRow="0" w:firstColumn="0" w:lastColumn="0" w:noHBand="0" w:noVBand="0" w:val="0020"/>
        <w:tblCaption w:val="Historia de la Web."/>
      </w:tblPr>
      <w:tblGrid>
        <w:gridCol w:w="1980"/>
        <w:gridCol w:w="1980"/>
        <w:gridCol w:w="1980"/>
        <w:gridCol w:w="1980"/>
      </w:tblGrid>
      <w:tr>
        <w:trPr>
          <w:tblHeader w:val="true"/>
        </w:trPr>
        <w:tc>
          <w:tcPr/>
          <w:p>
            <w:pPr>
              <w:pStyle w:val="Compact"/>
              <w:jc w:val="left"/>
            </w:pPr>
            <w:r>
              <w:t xml:space="preserve">Web 1.0</w:t>
            </w:r>
          </w:p>
        </w:tc>
        <w:tc>
          <w:tcPr/>
          <w:p>
            <w:pPr>
              <w:pStyle w:val="Compact"/>
              <w:jc w:val="left"/>
            </w:pPr>
            <w:r>
              <w:t xml:space="preserve">Web 2.0</w:t>
            </w:r>
          </w:p>
        </w:tc>
        <w:tc>
          <w:tcPr/>
          <w:p>
            <w:pPr>
              <w:pStyle w:val="Compact"/>
              <w:jc w:val="left"/>
            </w:pPr>
            <w:r>
              <w:t xml:space="preserve">Web 3.0</w:t>
            </w:r>
          </w:p>
        </w:tc>
        <w:tc>
          <w:tcPr/>
          <w:p>
            <w:pPr>
              <w:pStyle w:val="Compact"/>
              <w:jc w:val="left"/>
            </w:pPr>
            <w:r>
              <w:t xml:space="preserve">Web 4.0</w:t>
            </w:r>
          </w:p>
        </w:tc>
      </w:tr>
      <w:tr>
        <w:tc>
          <w:tcPr/>
          <w:p>
            <w:pPr>
              <w:pStyle w:val="Compact"/>
              <w:jc w:val="left"/>
            </w:pPr>
            <w:r>
              <w:drawing>
                <wp:inline>
                  <wp:extent cx="5334000" cy="2695410"/>
                  <wp:effectExtent b="0" l="0" r="0" t="0"/>
                  <wp:docPr descr="" title="" id="26" name="Picture"/>
                  <a:graphic>
                    <a:graphicData uri="http://schemas.openxmlformats.org/drawingml/2006/picture">
                      <pic:pic>
                        <pic:nvPicPr>
                          <pic:cNvPr descr="https://sites.google.com/site/misitiombdpm/_/rsrc/1439395999694/web-1-0/web-1-0.png" id="27" name="Picture"/>
                          <pic:cNvPicPr>
                            <a:picLocks noChangeArrowheads="1" noChangeAspect="1"/>
                          </pic:cNvPicPr>
                        </pic:nvPicPr>
                        <pic:blipFill>
                          <a:blip r:embed="rId25"/>
                          <a:stretch>
                            <a:fillRect/>
                          </a:stretch>
                        </pic:blipFill>
                        <pic:spPr bwMode="auto">
                          <a:xfrm>
                            <a:off x="0" y="0"/>
                            <a:ext cx="5334000" cy="2695410"/>
                          </a:xfrm>
                          <a:prstGeom prst="rect">
                            <a:avLst/>
                          </a:prstGeom>
                          <a:noFill/>
                          <a:ln w="9525">
                            <a:noFill/>
                            <a:headEnd/>
                            <a:tailEnd/>
                          </a:ln>
                        </pic:spPr>
                      </pic:pic>
                    </a:graphicData>
                  </a:graphic>
                </wp:inline>
              </w:drawing>
            </w:r>
          </w:p>
        </w:tc>
        <w:tc>
          <w:tcPr/>
          <w:p>
            <w:pPr>
              <w:pStyle w:val="Compact"/>
              <w:jc w:val="left"/>
            </w:pPr>
            <w:r>
              <w:drawing>
                <wp:inline>
                  <wp:extent cx="5334000" cy="4525818"/>
                  <wp:effectExtent b="0" l="0" r="0" t="0"/>
                  <wp:docPr descr="" title="" id="29" name="Picture"/>
                  <a:graphic>
                    <a:graphicData uri="http://schemas.openxmlformats.org/drawingml/2006/picture">
                      <pic:pic>
                        <pic:nvPicPr>
                          <pic:cNvPr descr="https://www.seoclerk.com/pics/000/893/819/2b502fcf29cae164739ae9f26666814e.jpg" id="30" name="Picture"/>
                          <pic:cNvPicPr>
                            <a:picLocks noChangeArrowheads="1" noChangeAspect="1"/>
                          </pic:cNvPicPr>
                        </pic:nvPicPr>
                        <pic:blipFill>
                          <a:blip r:embed="rId28"/>
                          <a:stretch>
                            <a:fillRect/>
                          </a:stretch>
                        </pic:blipFill>
                        <pic:spPr bwMode="auto">
                          <a:xfrm>
                            <a:off x="0" y="0"/>
                            <a:ext cx="5334000" cy="4525818"/>
                          </a:xfrm>
                          <a:prstGeom prst="rect">
                            <a:avLst/>
                          </a:prstGeom>
                          <a:noFill/>
                          <a:ln w="9525">
                            <a:noFill/>
                            <a:headEnd/>
                            <a:tailEnd/>
                          </a:ln>
                        </pic:spPr>
                      </pic:pic>
                    </a:graphicData>
                  </a:graphic>
                </wp:inline>
              </w:drawing>
            </w:r>
          </w:p>
        </w:tc>
        <w:tc>
          <w:tcPr/>
          <w:p>
            <w:pPr>
              <w:pStyle w:val="Compact"/>
              <w:jc w:val="left"/>
            </w:pPr>
            <w:r>
              <w:drawing>
                <wp:inline>
                  <wp:extent cx="5334000" cy="2615653"/>
                  <wp:effectExtent b="0" l="0" r="0" t="0"/>
                  <wp:docPr descr="" title="" id="32" name="Picture"/>
                  <a:graphic>
                    <a:graphicData uri="http://schemas.openxmlformats.org/drawingml/2006/picture">
                      <pic:pic>
                        <pic:nvPicPr>
                          <pic:cNvPr descr="https://www.expert.ai/wp-content/uploads/2020/04/web-3.0.jpg" id="33" name="Picture"/>
                          <pic:cNvPicPr>
                            <a:picLocks noChangeArrowheads="1" noChangeAspect="1"/>
                          </pic:cNvPicPr>
                        </pic:nvPicPr>
                        <pic:blipFill>
                          <a:blip r:embed="rId31"/>
                          <a:stretch>
                            <a:fillRect/>
                          </a:stretch>
                        </pic:blipFill>
                        <pic:spPr bwMode="auto">
                          <a:xfrm>
                            <a:off x="0" y="0"/>
                            <a:ext cx="5334000" cy="2615653"/>
                          </a:xfrm>
                          <a:prstGeom prst="rect">
                            <a:avLst/>
                          </a:prstGeom>
                          <a:noFill/>
                          <a:ln w="9525">
                            <a:noFill/>
                            <a:headEnd/>
                            <a:tailEnd/>
                          </a:ln>
                        </pic:spPr>
                      </pic:pic>
                    </a:graphicData>
                  </a:graphic>
                </wp:inline>
              </w:drawing>
            </w:r>
          </w:p>
        </w:tc>
        <w:tc>
          <w:tcPr/>
          <w:p>
            <w:pPr>
              <w:pStyle w:val="Compact"/>
              <w:jc w:val="left"/>
            </w:pPr>
            <w:r>
              <w:drawing>
                <wp:inline>
                  <wp:extent cx="5334000" cy="2667000"/>
                  <wp:effectExtent b="0" l="0" r="0" t="0"/>
                  <wp:docPr descr="" title="" id="35" name="Picture"/>
                  <a:graphic>
                    <a:graphicData uri="http://schemas.openxmlformats.org/drawingml/2006/picture">
                      <pic:pic>
                        <pic:nvPicPr>
                          <pic:cNvPr descr="https://theinformationminister.com/wp-content/uploads/2020/02/web-4-0-768x384.jpg" id="36" name="Picture"/>
                          <pic:cNvPicPr>
                            <a:picLocks noChangeArrowheads="1" noChangeAspect="1"/>
                          </pic:cNvPicPr>
                        </pic:nvPicPr>
                        <pic:blipFill>
                          <a:blip r:embed="rId34"/>
                          <a:stretch>
                            <a:fillRect/>
                          </a:stretch>
                        </pic:blipFill>
                        <pic:spPr bwMode="auto">
                          <a:xfrm>
                            <a:off x="0" y="0"/>
                            <a:ext cx="5334000" cy="2667000"/>
                          </a:xfrm>
                          <a:prstGeom prst="rect">
                            <a:avLst/>
                          </a:prstGeom>
                          <a:noFill/>
                          <a:ln w="9525">
                            <a:noFill/>
                            <a:headEnd/>
                            <a:tailEnd/>
                          </a:ln>
                        </pic:spPr>
                      </pic:pic>
                    </a:graphicData>
                  </a:graphic>
                </wp:inline>
              </w:drawing>
            </w:r>
          </w:p>
        </w:tc>
      </w:tr>
    </w:tbl>
    <w:p>
      <w:r>
        <w:pict>
          <v:rect style="width:0;height:1.5pt" o:hralign="center" o:hrstd="t" o:hr="t"/>
        </w:pict>
      </w:r>
    </w:p>
    <w:bookmarkEnd w:id="37"/>
    <w:bookmarkStart w:id="42" w:name="qué-es-un-cms"/>
    <w:p>
      <w:pPr>
        <w:pStyle w:val="Heading2"/>
      </w:pPr>
      <w:r>
        <w:t xml:space="preserve">¿Qué es un CMS?</w:t>
      </w:r>
    </w:p>
    <w:tbl>
      <w:tblPr>
        <w:tblStyle w:val="Table"/>
        <w:tblW w:type="pct" w:w="5000"/>
        <w:tblLook w:firstRow="0" w:lastRow="0" w:firstColumn="0" w:lastColumn="0" w:noHBand="0" w:noVBand="0" w:val="0000"/>
      </w:tblPr>
      <w:tblGrid>
        <w:gridCol w:w="7920"/>
      </w:tblGrid>
      <w:tr>
        <w:tc>
          <w:tcPr/>
          <w:bookmarkStart w:id="41" w:name="fig-anonymous-2"/>
          <w:p>
            <w:pPr>
              <w:jc w:val="center"/>
            </w:pPr>
            <w:r>
              <w:drawing>
                <wp:inline>
                  <wp:extent cx="5334000" cy="3200400"/>
                  <wp:effectExtent b="0" l="0" r="0" t="0"/>
                  <wp:docPr descr="" title="CMS" id="39" name="Picture"/>
                  <a:graphic>
                    <a:graphicData uri="http://schemas.openxmlformats.org/drawingml/2006/picture">
                      <pic:pic>
                        <pic:nvPicPr>
                          <pic:cNvPr descr="https://www.meetrv.com/wp-content/uploads/2020/01/CMS.jpg" id="40" name="Picture"/>
                          <pic:cNvPicPr>
                            <a:picLocks noChangeArrowheads="1" noChangeAspect="1"/>
                          </pic:cNvPicPr>
                        </pic:nvPicPr>
                        <pic:blipFill>
                          <a:blip r:embed="rId38"/>
                          <a:stretch>
                            <a:fillRect/>
                          </a:stretch>
                        </pic:blipFill>
                        <pic:spPr bwMode="auto">
                          <a:xfrm>
                            <a:off x="0" y="0"/>
                            <a:ext cx="5334000" cy="3200400"/>
                          </a:xfrm>
                          <a:prstGeom prst="rect">
                            <a:avLst/>
                          </a:prstGeom>
                          <a:noFill/>
                          <a:ln w="9525">
                            <a:noFill/>
                            <a:headEnd/>
                            <a:tailEnd/>
                          </a:ln>
                        </pic:spPr>
                      </pic:pic>
                    </a:graphicData>
                  </a:graphic>
                </wp:inline>
              </w:drawing>
            </w:r>
          </w:p>
          <w:p>
            <w:pPr>
              <w:jc w:val="center"/>
            </w:pPr>
            <w:pPr>
              <w:jc w:val="start"/>
              <w:spacing w:before="200"/>
              <w:pStyle w:val="ImageCaption"/>
            </w:pPr>
          </w:p>
          <w:bookmarkEnd w:id="41"/>
        </w:tc>
      </w:tr>
    </w:tbl>
    <w:p>
      <w:pPr>
        <w:pStyle w:val="BodyText"/>
      </w:pPr>
      <w:r>
        <w:t xml:space="preserve">Un CMS según</w:t>
      </w:r>
      <w:r>
        <w:t xml:space="preserve"> </w:t>
      </w:r>
      <w:r>
        <w:t xml:space="preserve">(Koller 2022)</w:t>
      </w:r>
      <w:r>
        <w:t xml:space="preserve"> </w:t>
      </w:r>
      <w:r>
        <w:rPr>
          <w:bCs/>
          <w:b/>
        </w:rPr>
        <w:t xml:space="preserve">Un CMS (</w:t>
      </w:r>
      <w:r>
        <w:rPr>
          <w:iCs/>
          <w:i/>
          <w:bCs/>
          <w:b/>
        </w:rPr>
        <w:t xml:space="preserve">Content Management System</w:t>
      </w:r>
      <w:r>
        <w:rPr>
          <w:bCs/>
          <w:b/>
        </w:rPr>
        <w:t xml:space="preserve">) es un software que permite crear, editar y gestionar el contenido de una página web.</w:t>
      </w:r>
      <w:r>
        <w:t xml:space="preserve"> </w:t>
      </w:r>
      <w:r>
        <w:t xml:space="preserve">De hecho, al traducirlo al español, Sistema Gestor de Contenidos, se deja claro que su principal propósito</w:t>
      </w:r>
      <w:r>
        <w:t xml:space="preserve"> </w:t>
      </w:r>
      <w:r>
        <w:rPr>
          <w:bCs/>
          <w:b/>
        </w:rPr>
        <w:t xml:space="preserve">es permitir una gestión más sencilla de todos los elementos que conforman cualquier sitio web</w:t>
      </w:r>
      <w:r>
        <w:t xml:space="preserve">.</w:t>
      </w:r>
    </w:p>
    <w:p>
      <w:r>
        <w:pict>
          <v:rect style="width:0;height:1.5pt" o:hralign="center" o:hrstd="t" o:hr="t"/>
        </w:pict>
      </w:r>
    </w:p>
    <w:bookmarkEnd w:id="42"/>
    <w:bookmarkStart w:id="47" w:name="qué-es-un-framework"/>
    <w:p>
      <w:pPr>
        <w:pStyle w:val="Heading2"/>
      </w:pPr>
      <w:r>
        <w:t xml:space="preserve">¿Qué es un Framework?</w:t>
      </w:r>
    </w:p>
    <w:tbl>
      <w:tblPr>
        <w:tblStyle w:val="Table"/>
        <w:tblW w:type="pct" w:w="5000"/>
        <w:tblLook w:firstRow="0" w:lastRow="0" w:firstColumn="0" w:lastColumn="0" w:noHBand="0" w:noVBand="0" w:val="0000"/>
      </w:tblPr>
      <w:tblGrid>
        <w:gridCol w:w="7920"/>
      </w:tblGrid>
      <w:tr>
        <w:tc>
          <w:tcPr/>
          <w:bookmarkStart w:id="46" w:name="fig-anonymous-3"/>
          <w:p>
            <w:pPr>
              <w:jc w:val="center"/>
            </w:pPr>
            <w:r>
              <w:drawing>
                <wp:inline>
                  <wp:extent cx="5334000" cy="3000375"/>
                  <wp:effectExtent b="0" l="0" r="0" t="0"/>
                  <wp:docPr descr="" title="CMS" id="44" name="Picture"/>
                  <a:graphic>
                    <a:graphicData uri="http://schemas.openxmlformats.org/drawingml/2006/picture">
                      <pic:pic>
                        <pic:nvPicPr>
                          <pic:cNvPr descr="https://i1.wp.com/www.stackoftuts.com/wp-content/uploads/2018/12/Which-is-best_.jpg?fit=1920%252C1080&amp;ssl=1" id="45" name="Picture"/>
                          <pic:cNvPicPr>
                            <a:picLocks noChangeArrowheads="1" noChangeAspect="1"/>
                          </pic:cNvPicPr>
                        </pic:nvPicPr>
                        <pic:blipFill>
                          <a:blip r:embed="rId43"/>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p>
          <w:bookmarkEnd w:id="46"/>
        </w:tc>
      </w:tr>
    </w:tbl>
    <w:p>
      <w:pPr>
        <w:pStyle w:val="BodyText"/>
      </w:pPr>
      <w:r>
        <w:t xml:space="preserve">Un framework web es</w:t>
      </w:r>
      <w:r>
        <w:t xml:space="preserve"> </w:t>
      </w:r>
      <w:r>
        <w:t xml:space="preserve">(illusion Studio - Desarrollo de software 2008)</w:t>
      </w:r>
      <w:r>
        <w:t xml:space="preserve"> </w:t>
      </w:r>
      <w:r>
        <w:t xml:space="preserve">Los frameworks web son un </w:t>
      </w:r>
      <w:r>
        <w:rPr>
          <w:bCs/>
          <w:b/>
        </w:rPr>
        <w:t xml:space="preserve">conjunto de herramientas, estilos y librerías</w:t>
      </w:r>
      <w:r>
        <w:t xml:space="preserve"> dispuestas a través de una </w:t>
      </w:r>
      <w:r>
        <w:rPr>
          <w:bCs/>
          <w:b/>
        </w:rPr>
        <w:t xml:space="preserve">estructura o esqueleto base</w:t>
      </w:r>
      <w:r>
        <w:t xml:space="preserve">, para el desarrollo de </w:t>
      </w:r>
      <w:r>
        <w:rPr>
          <w:bCs/>
          <w:b/>
        </w:rPr>
        <w:t xml:space="preserve">aplicaciones web más escalables</w:t>
      </w:r>
      <w:r>
        <w:t xml:space="preserve"> y sencillas de mantener.</w:t>
      </w:r>
    </w:p>
    <w:p>
      <w:r>
        <w:pict>
          <v:rect style="width:0;height:1.5pt" o:hralign="center" o:hrstd="t" o:hr="t"/>
        </w:pict>
      </w:r>
    </w:p>
    <w:bookmarkEnd w:id="47"/>
    <w:bookmarkStart w:id="56" w:name="qué-son-los-sitios-web-estáticos"/>
    <w:p>
      <w:pPr>
        <w:pStyle w:val="Heading2"/>
      </w:pPr>
      <w:r>
        <w:t xml:space="preserve">¿Qué son los sitios Web Estáticos?</w:t>
      </w:r>
    </w:p>
    <w:tbl>
      <w:tblPr>
        <w:tblStyle w:val="Table"/>
        <w:tblW w:type="pct" w:w="5000"/>
        <w:tblLook w:firstRow="0" w:lastRow="0" w:firstColumn="0" w:lastColumn="0" w:noHBand="0" w:noVBand="0" w:val="0000"/>
      </w:tblPr>
      <w:tblGrid>
        <w:gridCol w:w="7920"/>
      </w:tblGrid>
      <w:tr>
        <w:tc>
          <w:tcPr/>
          <w:bookmarkStart w:id="51" w:name="fig-anonymous-4"/>
          <w:p>
            <w:pPr>
              <w:jc w:val="center"/>
            </w:pPr>
            <w:r>
              <w:drawing>
                <wp:inline>
                  <wp:extent cx="5334000" cy="3000375"/>
                  <wp:effectExtent b="0" l="0" r="0" t="0"/>
                  <wp:docPr descr="" title="CMS" id="49" name="Picture"/>
                  <a:graphic>
                    <a:graphicData uri="http://schemas.openxmlformats.org/drawingml/2006/picture">
                      <pic:pic>
                        <pic:nvPicPr>
                          <pic:cNvPr descr="https://i.ytimg.com/vi/jBuAK1P9GwU/maxresdefault.jpg" id="5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p>
          <w:bookmarkEnd w:id="51"/>
        </w:tc>
      </w:tr>
    </w:tbl>
    <w:p>
      <w:pPr>
        <w:pStyle w:val="BodyText"/>
      </w:pPr>
      <w:r>
        <w:t xml:space="preserve">Según</w:t>
      </w:r>
      <w:r>
        <w:t xml:space="preserve"> </w:t>
      </w:r>
      <w:r>
        <w:t xml:space="preserve">(Open Webinars 2021)</w:t>
      </w:r>
      <w:r>
        <w:t xml:space="preserve"> </w:t>
      </w:r>
      <w:r>
        <w:t xml:space="preserve">los sitios web estáticos y dinámicos tienen las siguientes</w:t>
      </w:r>
      <w:r>
        <w:t xml:space="preserve"> </w:t>
      </w:r>
      <w:r>
        <w:rPr>
          <w:bCs/>
          <w:b/>
        </w:rPr>
        <w:t xml:space="preserve">Ventajas</w:t>
      </w:r>
      <w:r>
        <w:t xml:space="preserve"> </w:t>
      </w:r>
      <w:r>
        <w:t xml:space="preserve">y</w:t>
      </w:r>
      <w:r>
        <w:t xml:space="preserve"> </w:t>
      </w:r>
      <w:r>
        <w:rPr>
          <w:bCs/>
          <w:b/>
        </w:rPr>
        <w:t xml:space="preserve">Desventajas</w:t>
      </w:r>
      <w:r>
        <w:t xml:space="preserve">.</w:t>
      </w:r>
    </w:p>
    <w:p>
      <w:r>
        <w:pict>
          <v:rect style="width:0;height:1.5pt" o:hralign="center" o:hrstd="t" o:hr="t"/>
        </w:pict>
      </w:r>
    </w:p>
    <w:bookmarkStart w:id="52" w:name="ventajas-de-una-página-web-estática."/>
    <w:p>
      <w:pPr>
        <w:pStyle w:val="Heading3"/>
      </w:pPr>
      <w:r>
        <w:t xml:space="preserve">Ventajas de una página web estática.</w:t>
      </w:r>
    </w:p>
    <w:p>
      <w:pPr>
        <w:numPr>
          <w:ilvl w:val="0"/>
          <w:numId w:val="1001"/>
        </w:numPr>
      </w:pPr>
      <w:r>
        <w:rPr>
          <w:bCs/>
          <w:b/>
        </w:rPr>
        <w:t xml:space="preserve">El coste inicial de una página web estática puede ser mucho menor que al de una dinámica</w:t>
      </w:r>
      <w:r>
        <w:t xml:space="preserve">. Por su naturaleza estática, la complejidad y tiempo de desarrollo es menor porque no requiere del uso de lenguajes de programación o bases de datos.</w:t>
      </w:r>
    </w:p>
    <w:p>
      <w:pPr>
        <w:numPr>
          <w:ilvl w:val="0"/>
          <w:numId w:val="1001"/>
        </w:numPr>
      </w:pPr>
      <w:r>
        <w:rPr>
          <w:bCs/>
          <w:b/>
        </w:rPr>
        <w:t xml:space="preserve">Son muy flexibles cuando se trata del diseño</w:t>
      </w:r>
      <w:r>
        <w:t xml:space="preserve">. Dado a su naturaleza independiente, cada página puede tener un diseño diferente. No es necesario un solo diseño para múltiples tipos de contenido.</w:t>
      </w:r>
    </w:p>
    <w:p>
      <w:r>
        <w:pict>
          <v:rect style="width:0;height:1.5pt" o:hralign="center" o:hrstd="t" o:hr="t"/>
        </w:pict>
      </w:r>
    </w:p>
    <w:bookmarkEnd w:id="52"/>
    <w:bookmarkStart w:id="53" w:name="ventajas-de-una-página-web-estática.-1"/>
    <w:p>
      <w:pPr>
        <w:pStyle w:val="Heading3"/>
      </w:pPr>
      <w:r>
        <w:t xml:space="preserve">Ventajas de una página web estática.</w:t>
      </w:r>
    </w:p>
    <w:p>
      <w:pPr>
        <w:numPr>
          <w:ilvl w:val="0"/>
          <w:numId w:val="1002"/>
        </w:numPr>
      </w:pPr>
      <w:r>
        <w:rPr>
          <w:bCs/>
          <w:b/>
        </w:rPr>
        <w:t xml:space="preserve">Los tiempos de carga son muy rápidos</w:t>
      </w:r>
      <w:r>
        <w:t xml:space="preserve">. Ya que los sitios web estáticos son construidos previamente. No implica ejecución de scripts o secuencias de comandos complejas, bases de datos ni análisis de contenido a través de lenguajes de plantillas, etc.</w:t>
      </w:r>
    </w:p>
    <w:p>
      <w:pPr>
        <w:numPr>
          <w:ilvl w:val="0"/>
          <w:numId w:val="1002"/>
        </w:numPr>
      </w:pPr>
      <w:r>
        <w:t xml:space="preserve">Sin embargo, con la revolución del Jamstack, los generadores de sitios web estáticos como Jekyll, GatsbyJS o Eleventy, y los Headless CMS como Netlify CMS, Siteleaf o Forestry, y además la incorporación de CDN (</w:t>
      </w:r>
      <w:r>
        <w:rPr>
          <w:iCs/>
          <w:i/>
        </w:rPr>
        <w:t xml:space="preserve">Content Delivery Network en inglés</w:t>
      </w:r>
      <w:r>
        <w:t xml:space="preserve">) para gestionar los recursos multimedia.</w:t>
      </w:r>
    </w:p>
    <w:p>
      <w:r>
        <w:pict>
          <v:rect style="width:0;height:1.5pt" o:hralign="center" o:hrstd="t" o:hr="t"/>
        </w:pict>
      </w:r>
    </w:p>
    <w:bookmarkEnd w:id="53"/>
    <w:bookmarkStart w:id="54" w:name="desventajas-de-una-página-web-estática."/>
    <w:p>
      <w:pPr>
        <w:pStyle w:val="Heading3"/>
      </w:pPr>
      <w:r>
        <w:t xml:space="preserve">Desventajas de una página web estática.</w:t>
      </w:r>
    </w:p>
    <w:p>
      <w:pPr>
        <w:numPr>
          <w:ilvl w:val="0"/>
          <w:numId w:val="1003"/>
        </w:numPr>
      </w:pPr>
      <w:r>
        <w:rPr>
          <w:bCs/>
          <w:b/>
        </w:rPr>
        <w:t xml:space="preserve">Una página web estática puede ser más difícil de actualizar</w:t>
      </w:r>
      <w:r>
        <w:t xml:space="preserve">. Para usuario no técnicos, una vez la página es creada, hacer pequeños ajustes en el contenido puede representar un desafío a menos que estén familiarizados con HTML, CSS y el código del sitio web en general.</w:t>
      </w:r>
    </w:p>
    <w:p>
      <w:pPr>
        <w:numPr>
          <w:ilvl w:val="0"/>
          <w:numId w:val="1003"/>
        </w:numPr>
      </w:pPr>
      <w:r>
        <w:rPr>
          <w:bCs/>
          <w:b/>
        </w:rPr>
        <w:t xml:space="preserve">Agregar contenido a la página web o realizar actualizaciones puede incurrir en costos adicionales</w:t>
      </w:r>
      <w:r>
        <w:t xml:space="preserve">. Esto puede verse como una consecuencia de la desventaja anterior. Es decir que, con el tiempo, el mantenimiento de un sitio estático puede generar costos de mantenimiento continuo que podrían evitarse si tuvieras una página web dinámica.</w:t>
      </w:r>
    </w:p>
    <w:p>
      <w:r>
        <w:pict>
          <v:rect style="width:0;height:1.5pt" o:hralign="center" o:hrstd="t" o:hr="t"/>
        </w:pict>
      </w:r>
    </w:p>
    <w:bookmarkEnd w:id="54"/>
    <w:bookmarkStart w:id="55" w:name="X4144cb2520857612222b6864d4ed7778b2593ef"/>
    <w:p>
      <w:pPr>
        <w:pStyle w:val="Heading3"/>
      </w:pPr>
      <w:r>
        <w:t xml:space="preserve">Desventajas de una página web estática.</w:t>
      </w:r>
    </w:p>
    <w:p>
      <w:pPr>
        <w:numPr>
          <w:ilvl w:val="0"/>
          <w:numId w:val="1004"/>
        </w:numPr>
      </w:pPr>
      <w:r>
        <w:rPr>
          <w:bCs/>
          <w:b/>
        </w:rPr>
        <w:t xml:space="preserve">Agregar nuevas páginas o funcionalidades a una web estática puede ser más difícil que hacerlo para una web dinámica</w:t>
      </w:r>
      <w:r>
        <w:t xml:space="preserve">.</w:t>
      </w:r>
    </w:p>
    <w:p>
      <w:pPr>
        <w:numPr>
          <w:ilvl w:val="0"/>
          <w:numId w:val="1004"/>
        </w:numPr>
      </w:pPr>
      <w:r>
        <w:t xml:space="preserve">Ejemplo: Si creas una página web para promocionar productos de tecnología, cada vez que quieras agregar un producto, como un nuevo televisor o un nuevo portátil, tendrías que crear una nueva página específicamente para ese producto, lo que puede llevar mucho tiempo además del costo que puede llevar este proceso.</w:t>
      </w:r>
    </w:p>
    <w:p>
      <w:r>
        <w:pict>
          <v:rect style="width:0;height:1.5pt" o:hralign="center" o:hrstd="t" o:hr="t"/>
        </w:pict>
      </w:r>
    </w:p>
    <w:bookmarkEnd w:id="55"/>
    <w:bookmarkEnd w:id="56"/>
    <w:bookmarkStart w:id="66" w:name="bibliografía"/>
    <w:p>
      <w:pPr>
        <w:pStyle w:val="Heading2"/>
      </w:pPr>
      <w:r>
        <w:t xml:space="preserve">Bibliografía</w:t>
      </w:r>
    </w:p>
    <w:bookmarkStart w:id="65" w:name="refs"/>
    <w:bookmarkStart w:id="58" w:name="ref-koller_sergio_cms_2022"/>
    <w:p>
      <w:pPr>
        <w:pStyle w:val="Bibliography"/>
      </w:pPr>
      <w:r>
        <w:t xml:space="preserve">Koller, Sergio. 2022.</w:t>
      </w:r>
      <w:r>
        <w:t xml:space="preserve"> </w:t>
      </w:r>
      <w:r>
        <w:t xml:space="preserve">“CMS: ¿qué es, para qué sirve y cómo funciona?”</w:t>
      </w:r>
      <w:r>
        <w:t xml:space="preserve"> </w:t>
      </w:r>
      <w:r>
        <w:t xml:space="preserve">En el blog de SE Ranking hablamos sobre SEO y el Marketing Digital: tutórales, casos prácticos, y tendencias.</w:t>
      </w:r>
      <w:r>
        <w:t xml:space="preserve"> March 2, 2022.</w:t>
      </w:r>
      <w:r>
        <w:t xml:space="preserve"> </w:t>
      </w:r>
      <w:hyperlink r:id="rId57">
        <w:r>
          <w:rPr>
            <w:rStyle w:val="Hyperlink"/>
          </w:rPr>
          <w:t xml:space="preserve">https://seranking.com/es/blog/que-es-un-cms/</w:t>
        </w:r>
      </w:hyperlink>
      <w:r>
        <w:t xml:space="preserve">.</w:t>
      </w:r>
    </w:p>
    <w:bookmarkEnd w:id="58"/>
    <w:bookmarkStart w:id="60" w:name="ref-molina_rios_evaluacion_2016"/>
    <w:p>
      <w:pPr>
        <w:pStyle w:val="Bibliography"/>
      </w:pPr>
      <w:r>
        <w:t xml:space="preserve">Molina Ríos, Jimmy Rolando, Nancy Magaly Loja Mora, Mariuxi Paola Zea Ordóñez, and Erika Lizbeth Loaiza Sojos. 2016.</w:t>
      </w:r>
      <w:r>
        <w:t xml:space="preserve"> </w:t>
      </w:r>
      <w:r>
        <w:t xml:space="preserve">“Evaluación de Los</w:t>
      </w:r>
      <w:r>
        <w:t xml:space="preserve"> </w:t>
      </w:r>
      <w:r>
        <w:t xml:space="preserve">Frameworks</w:t>
      </w:r>
      <w:r>
        <w:t xml:space="preserve"> </w:t>
      </w:r>
      <w:r>
        <w:t xml:space="preserve">En El</w:t>
      </w:r>
      <w:r>
        <w:t xml:space="preserve"> </w:t>
      </w:r>
      <w:r>
        <w:t xml:space="preserve">Desarrollo</w:t>
      </w:r>
      <w:r>
        <w:t xml:space="preserve"> </w:t>
      </w:r>
      <w:r>
        <w:t xml:space="preserve">de</w:t>
      </w:r>
      <w:r>
        <w:t xml:space="preserve"> </w:t>
      </w:r>
      <w:r>
        <w:t xml:space="preserve">Aplicaciones Web</w:t>
      </w:r>
      <w:r>
        <w:t xml:space="preserve"> </w:t>
      </w:r>
      <w:r>
        <w:t xml:space="preserve">Con</w:t>
      </w:r>
      <w:r>
        <w:t xml:space="preserve"> </w:t>
      </w:r>
      <w:r>
        <w:t xml:space="preserve">Python</w:t>
      </w:r>
      <w:r>
        <w:t xml:space="preserve">.”</w:t>
      </w:r>
      <w:r>
        <w:t xml:space="preserve"> </w:t>
      </w:r>
      <w:r>
        <w:rPr>
          <w:iCs/>
          <w:i/>
        </w:rPr>
        <w:t xml:space="preserve">Revista Latinoamericana de Ingenieria de Software</w:t>
      </w:r>
      <w:r>
        <w:t xml:space="preserve"> </w:t>
      </w:r>
      <w:r>
        <w:t xml:space="preserve">4 (4): 201.</w:t>
      </w:r>
      <w:r>
        <w:t xml:space="preserve"> </w:t>
      </w:r>
      <w:hyperlink r:id="rId59">
        <w:r>
          <w:rPr>
            <w:rStyle w:val="Hyperlink"/>
          </w:rPr>
          <w:t xml:space="preserve">https://doi.org/10.18294/relais.2016.201-207</w:t>
        </w:r>
      </w:hyperlink>
      <w:r>
        <w:t xml:space="preserve">.</w:t>
      </w:r>
    </w:p>
    <w:bookmarkEnd w:id="60"/>
    <w:bookmarkStart w:id="62" w:name="ref-open_webinars_paginas_2021"/>
    <w:p>
      <w:pPr>
        <w:pStyle w:val="Bibliography"/>
      </w:pPr>
      <w:r>
        <w:t xml:space="preserve">Open Webinars. 2021.</w:t>
      </w:r>
      <w:r>
        <w:t xml:space="preserve"> </w:t>
      </w:r>
      <w:r>
        <w:t xml:space="preserve">“Páginas web estáticas vs páginas web dinámicas.”</w:t>
      </w:r>
      <w:r>
        <w:t xml:space="preserve"> </w:t>
      </w:r>
      <w:r>
        <w:t xml:space="preserve">OpenWebinars.net</w:t>
      </w:r>
      <w:r>
        <w:t xml:space="preserve">. February 1, 2021.</w:t>
      </w:r>
      <w:r>
        <w:t xml:space="preserve"> </w:t>
      </w:r>
      <w:hyperlink r:id="rId61">
        <w:r>
          <w:rPr>
            <w:rStyle w:val="Hyperlink"/>
          </w:rPr>
          <w:t xml:space="preserve">https://openwebinars.net/blog/paginas-web-estaticas-vs-paginas-web-dinamicas/</w:t>
        </w:r>
      </w:hyperlink>
      <w:r>
        <w:t xml:space="preserve">.</w:t>
      </w:r>
    </w:p>
    <w:bookmarkEnd w:id="62"/>
    <w:bookmarkStart w:id="64" w:name="X9094e964a5222d514a1434dcdd1ee0442202636"/>
    <w:p>
      <w:pPr>
        <w:pStyle w:val="Bibliography"/>
      </w:pPr>
      <w:r>
        <w:t xml:space="preserve">Studio - Desarrollo de software, aplicaciones web a medida y APPs illusion. 2008.</w:t>
      </w:r>
      <w:r>
        <w:t xml:space="preserve"> </w:t>
      </w:r>
      <w:r>
        <w:t xml:space="preserve">“illusion Studio - Desarrollo de software, aplicaciones web a medida y APPs.”</w:t>
      </w:r>
      <w:r>
        <w:t xml:space="preserve"> </w:t>
      </w:r>
      <w:r>
        <w:t xml:space="preserve">https://www.illusionstudio.es/</w:t>
      </w:r>
      <w:r>
        <w:t xml:space="preserve">;</w:t>
      </w:r>
      <w:r>
        <w:t xml:space="preserve"> </w:t>
      </w:r>
      <w:r>
        <w:t xml:space="preserve">illusion Studio - Desarrollo de software, aplicaciones web a medida y APPs</w:t>
      </w:r>
      <w:r>
        <w:t xml:space="preserve">. August 9, 2008.</w:t>
      </w:r>
      <w:r>
        <w:t xml:space="preserve"> </w:t>
      </w:r>
      <w:hyperlink r:id="rId63">
        <w:r>
          <w:rPr>
            <w:rStyle w:val="Hyperlink"/>
          </w:rPr>
          <w:t xml:space="preserve">https://www.illusionstudio.es/que-es-un-framework-web</w:t>
        </w:r>
      </w:hyperlink>
      <w:r>
        <w:t xml:space="preserve">.</w:t>
      </w:r>
    </w:p>
    <w:bookmarkEnd w:id="64"/>
    <w:bookmarkEnd w:id="65"/>
    <w:bookmarkEnd w:id="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jpg" /><Relationship Type="http://schemas.openxmlformats.org/officeDocument/2006/relationships/image" Id="rId43" Target="media/rId43.jpg" /><Relationship Type="http://schemas.openxmlformats.org/officeDocument/2006/relationships/image" Id="rId25" Target="media/rId25.png" /><Relationship Type="http://schemas.openxmlformats.org/officeDocument/2006/relationships/image" Id="rId34" Target="media/rId34.jpg" /><Relationship Type="http://schemas.openxmlformats.org/officeDocument/2006/relationships/image" Id="rId31" Target="media/rId31.jpg" /><Relationship Type="http://schemas.openxmlformats.org/officeDocument/2006/relationships/image" Id="rId38" Target="media/rId38.jpg" /><Relationship Type="http://schemas.openxmlformats.org/officeDocument/2006/relationships/image" Id="rId28" Target="media/rId28.jpg" /><Relationship Type="http://schemas.openxmlformats.org/officeDocument/2006/relationships/image" Id="rId20" Target="media/rId20.jpg" /><Relationship Type="http://schemas.openxmlformats.org/officeDocument/2006/relationships/hyperlink" Id="rId59" Target="https://doi.org/10.18294/relais.2016.201-207" TargetMode="External" /><Relationship Type="http://schemas.openxmlformats.org/officeDocument/2006/relationships/hyperlink" Id="rId61" Target="https://openwebinars.net/blog/paginas-web-estaticas-vs-paginas-web-dinamicas/" TargetMode="External" /><Relationship Type="http://schemas.openxmlformats.org/officeDocument/2006/relationships/hyperlink" Id="rId57" Target="https://seranking.com/es/blog/que-es-un-cms/" TargetMode="External" /><Relationship Type="http://schemas.openxmlformats.org/officeDocument/2006/relationships/hyperlink" Id="rId63" Target="https://www.illusionstudio.es/que-es-un-framework-web" TargetMode="External" /></Relationships>
</file>

<file path=word/_rels/footnotes.xml.rels><?xml version="1.0" encoding="UTF-8"?><Relationships xmlns="http://schemas.openxmlformats.org/package/2006/relationships"><Relationship Type="http://schemas.openxmlformats.org/officeDocument/2006/relationships/hyperlink" Id="rId59" Target="https://doi.org/10.18294/relais.2016.201-207" TargetMode="External" /><Relationship Type="http://schemas.openxmlformats.org/officeDocument/2006/relationships/hyperlink" Id="rId61" Target="https://openwebinars.net/blog/paginas-web-estaticas-vs-paginas-web-dinamicas/" TargetMode="External" /><Relationship Type="http://schemas.openxmlformats.org/officeDocument/2006/relationships/hyperlink" Id="rId57" Target="https://seranking.com/es/blog/que-es-un-cms/" TargetMode="External" /><Relationship Type="http://schemas.openxmlformats.org/officeDocument/2006/relationships/hyperlink" Id="rId63" Target="https://www.illusionstudio.es/que-es-un-framework-we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Informática II: Taller 01</dc:title>
  <dc:creator/>
  <cp:keywords/>
  <dcterms:created xsi:type="dcterms:W3CDTF">2022-05-31T12:13:24Z</dcterms:created>
  <dcterms:modified xsi:type="dcterms:W3CDTF">2022-05-31T12:13:24Z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Prueba.bib</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resources">
    <vt:lpwstr/>
  </property>
  <property fmtid="{D5CDD505-2E9C-101B-9397-08002B2CF9AE}" pid="7" name="subtitle">
    <vt:lpwstr>Conociendo la Programación Web.</vt:lpwstr>
  </property>
  <property fmtid="{D5CDD505-2E9C-101B-9397-08002B2CF9AE}" pid="8" name="toc-title">
    <vt:lpwstr>Table of contents</vt:lpwstr>
  </property>
</Properties>
</file>