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Chapter 15 - Exercises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15.1. What are some typical distinguishing characteristics of RISC organization?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Large number of registers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Limited instruction set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Wants to optimize pipeline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15.2. Briefly explain the two basic approaches used to minimize register-memory operations on RISC machines.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Use of algorithms and the compiler to maximize register usage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Use more registers so that more variables can be held in registers for longer.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15.3. If a circular register buffer is used to handle local variables for nested procedures, describe two approaches for handling global variables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Assign them to memory locations by the compiler, and then instructions will use memory-reference operands.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Use a set of global registers.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15.4. What are some typical characteristics of a RISC instruction set architecture?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One instruction per cycle.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Register-to-register operations.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Simple addressing modes.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● Simple instruction formats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15.5. What is a delayed branch?</w:t>
      </w:r>
      <w:bookmarkEnd w:id="0"/>
    </w:p>
    <w:p>
      <w:pPr>
        <w:spacing w:before="120" w:after="120" w:line="240" w:lineRule="auto"/>
        <w:jc w:val="left"/>
        <w:rPr>
          <w:rFonts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/>
          <w:b w:val="0"/>
          <w:bCs/>
          <w:sz w:val="26"/>
          <w:szCs w:val="26"/>
        </w:rPr>
        <w:t>Delayed branch, a way of increasing the efficiency of the pipeline, makes use of a branch that does not take effect until after execution of the following instruction.</w:t>
      </w:r>
    </w:p>
    <w:p>
      <w:pPr>
        <w:spacing w:before="120" w:after="12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before="120" w:after="12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before="120" w:after="120"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Answers to Questions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77"/>
    <w:rsid w:val="00270E47"/>
    <w:rsid w:val="00306C9A"/>
    <w:rsid w:val="003D107C"/>
    <w:rsid w:val="003D4430"/>
    <w:rsid w:val="004A7EEB"/>
    <w:rsid w:val="004B21BB"/>
    <w:rsid w:val="006B2481"/>
    <w:rsid w:val="00785877"/>
    <w:rsid w:val="0080019A"/>
    <w:rsid w:val="00896FCD"/>
    <w:rsid w:val="00B4701B"/>
    <w:rsid w:val="00C94D59"/>
    <w:rsid w:val="00CF5521"/>
    <w:rsid w:val="00EF0A2D"/>
    <w:rsid w:val="00FE366B"/>
    <w:rsid w:val="17C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CKK</Company>
  <Pages>1</Pages>
  <Words>74</Words>
  <Characters>428</Characters>
  <Lines>3</Lines>
  <Paragraphs>1</Paragraphs>
  <TotalTime>16</TotalTime>
  <ScaleCrop>false</ScaleCrop>
  <LinksUpToDate>false</LinksUpToDate>
  <CharactersWithSpaces>501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2022-03-18T00:33:00Z</dcterms:created>
  <dc:creator>COOL</dc:creator>
  <cp:lastModifiedBy>user</cp:lastModifiedBy>
  <dcterms:modified xsi:type="dcterms:W3CDTF">2022-07-12T15:32:03Z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8F7EA836F3D74DFFBE850EFBA3D7770C</vt:lpwstr>
  </property>
</Properties>
</file>