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82B99" w14:textId="3BEB5355" w:rsidR="00B46FD2" w:rsidRDefault="00EE5023" w:rsidP="000852B4">
      <w:pPr>
        <w:sectPr w:rsidR="00B46FD2" w:rsidSect="005B4AAA">
          <w:headerReference w:type="default" r:id="rId8"/>
          <w:pgSz w:w="12240" w:h="15840"/>
          <w:pgMar w:top="720" w:right="720" w:bottom="720" w:left="720" w:header="720" w:footer="720" w:gutter="0"/>
          <w:cols w:space="720"/>
          <w:docGrid w:linePitch="360"/>
        </w:sectPr>
      </w:pPr>
      <w:r>
        <w:rPr>
          <w:noProof/>
        </w:rPr>
        <mc:AlternateContent>
          <mc:Choice Requires="wps">
            <w:drawing>
              <wp:anchor distT="0" distB="0" distL="114300" distR="114300" simplePos="0" relativeHeight="251668480" behindDoc="0" locked="0" layoutInCell="1" allowOverlap="1" wp14:anchorId="4283422E" wp14:editId="79C04EF9">
                <wp:simplePos x="0" y="0"/>
                <wp:positionH relativeFrom="margin">
                  <wp:align>center</wp:align>
                </wp:positionH>
                <wp:positionV relativeFrom="page">
                  <wp:posOffset>9385300</wp:posOffset>
                </wp:positionV>
                <wp:extent cx="4438015" cy="386080"/>
                <wp:effectExtent l="0" t="0" r="0" b="0"/>
                <wp:wrapThrough wrapText="bothSides">
                  <wp:wrapPolygon edited="0">
                    <wp:start x="124" y="0"/>
                    <wp:lineTo x="124" y="19895"/>
                    <wp:lineTo x="21387" y="19895"/>
                    <wp:lineTo x="21387" y="0"/>
                    <wp:lineTo x="124" y="0"/>
                  </wp:wrapPolygon>
                </wp:wrapThrough>
                <wp:docPr id="5" name="Text Box 5"/>
                <wp:cNvGraphicFramePr/>
                <a:graphic xmlns:a="http://schemas.openxmlformats.org/drawingml/2006/main">
                  <a:graphicData uri="http://schemas.microsoft.com/office/word/2010/wordprocessingShape">
                    <wps:wsp>
                      <wps:cNvSpPr txBox="1"/>
                      <wps:spPr>
                        <a:xfrm>
                          <a:off x="0" y="0"/>
                          <a:ext cx="4438015" cy="38608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F8CBC69" w14:textId="5A97A10F" w:rsidR="00EE5023" w:rsidRPr="00EE5023" w:rsidRDefault="00EE5023" w:rsidP="00EE5023">
                            <w:pPr>
                              <w:jc w:val="center"/>
                              <w:rPr>
                                <w:rFonts w:asciiTheme="majorHAnsi" w:hAnsiTheme="majorHAnsi"/>
                                <w:color w:val="FFFFFF" w:themeColor="background1"/>
                                <w:sz w:val="20"/>
                              </w:rPr>
                            </w:pPr>
                            <w:r w:rsidRPr="00EE5023">
                              <w:rPr>
                                <w:rFonts w:asciiTheme="majorHAnsi" w:hAnsiTheme="majorHAnsi"/>
                                <w:color w:val="FFFFFF" w:themeColor="background1"/>
                                <w:sz w:val="20"/>
                              </w:rPr>
                              <w:t>Source: National Association of Health Underwriters Education Foundation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0;margin-top:739pt;width:349.45pt;height:30.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pYHdECAAAWBgAADgAAAGRycy9lMm9Eb2MueG1srFRLb9swDL4P2H8QdE9tp06XGnUKN0WGAUVb&#10;rB16VmQpMabXJCVxNuy/j5LtNO12WIddbIr8RJEfHxeXrRRoy6xrtCpxdpJixBTVdaNWJf7yuBhN&#10;MXKeqJoIrViJ98zhy9n7dxc7U7CxXmtRM4vAiXLFzpR47b0pksTRNZPEnWjDFBi5tpJ4ONpVUluy&#10;A+9SJOM0PUt22tbGasqcA+11Z8Sz6J9zRv0d5455JEoMsfn4tfG7DN9kdkGKlSVm3dA+DPIPUUjS&#10;KHj04OqaeII2tvnNlWyo1U5zf0K1TDTnDWUxB8gmS19l87AmhsVcgBxnDjS5/+eW3m7vLWrqEk8w&#10;UkRCiR5Z69GVbtEksLMzrgDQgwGYb0ENVR70DpQh6ZZbGf6QDgI78Lw/cBucUVDm+ek0zeARCrbT&#10;6Vk6jeQnz7eNdf4j0xIFocQWahcpJdsb5yESgA6Q8JjSi0aIWD+hXigA2GlYbIDuNikgEhADMsQU&#10;i/NjPvkwrj5Mzkdn1SQb5Vk6HVVVOh5dL6q0SvPF/Dy/+glRSJLlxQ7axECTBYKAiIUgq74kwfx3&#10;NZGEvujgLEti76AtgQ6NzEL48EDMdwg5CVXo2I6S3wsWEhHqM+NQvUh6UMS5YXNhO3+EUqb84DWi&#10;A4oDcW+52OMjdZHSt1zuigA34sta+cNl2ShtY4lfhV1/HULmHR7IOMo7iL5dtn13LnW9h+a0uhtu&#10;Z+iigQ66Ic7fEwvTDP0IG8rfwYcLvSux7iWM1tp+/5M+4KGgYMUolL3E7tuGWIaR+KRg/M6zPA/r&#10;JB5yaCI42GPL8tiiNnKuY3kRRBfFgPdiELnV8gkWWRVeBRNRFN4usR/Eue92FixCyqoqgmCBGOJv&#10;1IOhoXMCvWE+HtsnYk0/RB466FYPe4QUr2apw4abSlcbr3kTBy0Q3LHaEw/LJ/ZjvyjDdjs+R9Tz&#10;Op/9AgAA//8DAFBLAwQUAAYACAAAACEAVcKyVOAAAAAKAQAADwAAAGRycy9kb3ducmV2LnhtbEyP&#10;S0/DMBCE70j9D9ZW4kad8mjdNE4FCDgV0QcHjm68TSLidRS7Tfj3XU5w251ZzX6TrQbXiDN2ofak&#10;YTpJQCAV3tZUavjcv94oECEasqbxhBp+MMAqH11lJrW+py2ed7EUHEIhNRqqGNtUylBU6EyY+BaJ&#10;vaPvnIm8dqW0nek53DXyNklm0pma+ENlWnyusPjenZwGXA9u/67mL/Hj6fiWfKlNv7al1tfj4XEJ&#10;IuIQ/47hF5/RIWemgz+RDaLRwEUiq/dzxRP7s4VagDiw9HCnFMg8k/8r5BcAAAD//wMAUEsBAi0A&#10;FAAGAAgAAAAhAOSZw8D7AAAA4QEAABMAAAAAAAAAAAAAAAAAAAAAAFtDb250ZW50X1R5cGVzXS54&#10;bWxQSwECLQAUAAYACAAAACEAI7Jq4dcAAACUAQAACwAAAAAAAAAAAAAAAAAsAQAAX3JlbHMvLnJl&#10;bHNQSwECLQAUAAYACAAAACEAVVpYHdECAAAWBgAADgAAAAAAAAAAAAAAAAAsAgAAZHJzL2Uyb0Rv&#10;Yy54bWxQSwECLQAUAAYACAAAACEAVcKyVOAAAAAKAQAADwAAAAAAAAAAAAAAAAApBQAAZHJzL2Rv&#10;d25yZXYueG1sUEsFBgAAAAAEAAQA8wAAADYGAAAAAA==&#10;" mv:complextextbox="1" filled="f" stroked="f">
                <v:textbox>
                  <w:txbxContent>
                    <w:p w14:paraId="3F8CBC69" w14:textId="5A97A10F" w:rsidR="00EE5023" w:rsidRPr="00EE5023" w:rsidRDefault="00EE5023" w:rsidP="00EE5023">
                      <w:pPr>
                        <w:jc w:val="center"/>
                        <w:rPr>
                          <w:rFonts w:asciiTheme="majorHAnsi" w:hAnsiTheme="majorHAnsi"/>
                          <w:color w:val="FFFFFF" w:themeColor="background1"/>
                          <w:sz w:val="20"/>
                        </w:rPr>
                      </w:pPr>
                      <w:r w:rsidRPr="00EE5023">
                        <w:rPr>
                          <w:rFonts w:asciiTheme="majorHAnsi" w:hAnsiTheme="majorHAnsi"/>
                          <w:color w:val="FFFFFF" w:themeColor="background1"/>
                          <w:sz w:val="20"/>
                        </w:rPr>
                        <w:t>Source: National Association of Health Underwriters Education Foundation</w:t>
                      </w:r>
                    </w:p>
                  </w:txbxContent>
                </v:textbox>
                <w10:wrap type="through" anchorx="margin" anchory="page"/>
              </v:shape>
            </w:pict>
          </mc:Fallback>
        </mc:AlternateContent>
      </w:r>
      <w:r w:rsidR="00235DBB">
        <w:rPr>
          <w:noProof/>
        </w:rPr>
        <mc:AlternateContent>
          <mc:Choice Requires="wps">
            <w:drawing>
              <wp:anchor distT="0" distB="0" distL="114300" distR="114300" simplePos="0" relativeHeight="251662336" behindDoc="0" locked="0" layoutInCell="1" allowOverlap="1" wp14:anchorId="7B991319" wp14:editId="0897D6DC">
                <wp:simplePos x="0" y="0"/>
                <wp:positionH relativeFrom="page">
                  <wp:posOffset>457200</wp:posOffset>
                </wp:positionH>
                <wp:positionV relativeFrom="page">
                  <wp:posOffset>2679700</wp:posOffset>
                </wp:positionV>
                <wp:extent cx="6870700" cy="6642100"/>
                <wp:effectExtent l="0" t="0" r="0" b="12700"/>
                <wp:wrapThrough wrapText="bothSides">
                  <wp:wrapPolygon edited="0">
                    <wp:start x="80" y="0"/>
                    <wp:lineTo x="80" y="21559"/>
                    <wp:lineTo x="21400" y="21559"/>
                    <wp:lineTo x="21400" y="0"/>
                    <wp:lineTo x="80" y="0"/>
                  </wp:wrapPolygon>
                </wp:wrapThrough>
                <wp:docPr id="19" name="Text Box 19"/>
                <wp:cNvGraphicFramePr/>
                <a:graphic xmlns:a="http://schemas.openxmlformats.org/drawingml/2006/main">
                  <a:graphicData uri="http://schemas.microsoft.com/office/word/2010/wordprocessingShape">
                    <wps:wsp>
                      <wps:cNvSpPr txBox="1"/>
                      <wps:spPr>
                        <a:xfrm>
                          <a:off x="0" y="0"/>
                          <a:ext cx="6870700" cy="66421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id="2">
                        <w:txbxContent>
                          <w:p w14:paraId="66F6B3A8" w14:textId="77777777" w:rsidR="00EE5023" w:rsidRDefault="00EE5023" w:rsidP="008463E8">
                            <w:pPr>
                              <w:rPr>
                                <w:rFonts w:ascii="Times" w:hAnsi="Times"/>
                                <w:color w:val="404040" w:themeColor="text1" w:themeTint="BF"/>
                              </w:rPr>
                            </w:pPr>
                            <w:r w:rsidRPr="00675271">
                              <w:rPr>
                                <w:rFonts w:ascii="Times" w:hAnsi="Times"/>
                                <w:color w:val="404040" w:themeColor="text1" w:themeTint="BF"/>
                              </w:rPr>
                              <w:t>High-Deductible Health Plans (HDHP) continue to gain momentum among employers looking to cut healthcare costs by giving employees more “skin in the game.” Mercer’s 2014 “National Survey of Employer-Sponsored Health Plans” tracked the largest ever one-year enrollment increase in HDHPs, from 18 to 23 percent of all covered employees</w:t>
                            </w:r>
                            <w:r w:rsidRPr="00675271">
                              <w:rPr>
                                <w:rFonts w:ascii="Times" w:hAnsi="Times"/>
                                <w:color w:val="404040" w:themeColor="text1" w:themeTint="BF"/>
                                <w:vertAlign w:val="superscript"/>
                              </w:rPr>
                              <w:t>1</w:t>
                            </w:r>
                            <w:r w:rsidRPr="00675271">
                              <w:rPr>
                                <w:rFonts w:ascii="Times" w:hAnsi="Times"/>
                                <w:color w:val="404040" w:themeColor="text1" w:themeTint="BF"/>
                              </w:rPr>
                              <w:t xml:space="preserve">.  </w:t>
                            </w:r>
                          </w:p>
                          <w:p w14:paraId="485B882A" w14:textId="77777777" w:rsidR="00EE5023" w:rsidRPr="00675271" w:rsidRDefault="00EE5023" w:rsidP="008463E8">
                            <w:pPr>
                              <w:rPr>
                                <w:rFonts w:ascii="Times" w:hAnsi="Times"/>
                                <w:color w:val="404040" w:themeColor="text1" w:themeTint="BF"/>
                              </w:rPr>
                            </w:pPr>
                          </w:p>
                          <w:p w14:paraId="21571045" w14:textId="77777777" w:rsidR="00EE5023" w:rsidRDefault="00EE5023" w:rsidP="008463E8">
                            <w:pPr>
                              <w:rPr>
                                <w:rFonts w:ascii="Times" w:hAnsi="Times"/>
                                <w:color w:val="404040" w:themeColor="text1" w:themeTint="BF"/>
                              </w:rPr>
                            </w:pPr>
                            <w:r w:rsidRPr="00675271">
                              <w:rPr>
                                <w:rFonts w:ascii="Times" w:hAnsi="Times"/>
                                <w:color w:val="404040" w:themeColor="text1" w:themeTint="BF"/>
                              </w:rPr>
                              <w:t xml:space="preserve">Dr. Mark </w:t>
                            </w:r>
                            <w:proofErr w:type="spellStart"/>
                            <w:r w:rsidRPr="00675271">
                              <w:rPr>
                                <w:rFonts w:ascii="Times" w:hAnsi="Times"/>
                                <w:color w:val="404040" w:themeColor="text1" w:themeTint="BF"/>
                              </w:rPr>
                              <w:t>Fendrick</w:t>
                            </w:r>
                            <w:proofErr w:type="spellEnd"/>
                            <w:r w:rsidRPr="00675271">
                              <w:rPr>
                                <w:rFonts w:ascii="Times" w:hAnsi="Times"/>
                                <w:color w:val="404040" w:themeColor="text1" w:themeTint="BF"/>
                              </w:rPr>
                              <w:t xml:space="preserve">, an internist who directs the </w:t>
                            </w:r>
                            <w:hyperlink r:id="rId9" w:history="1">
                              <w:r w:rsidRPr="00675271">
                                <w:rPr>
                                  <w:rStyle w:val="Hyperlink"/>
                                  <w:rFonts w:ascii="Times" w:hAnsi="Times"/>
                                  <w:color w:val="419C49"/>
                                </w:rPr>
                                <w:t>University of Michigan Center for Value-Based Insurance Design</w:t>
                              </w:r>
                            </w:hyperlink>
                            <w:r w:rsidRPr="00675271">
                              <w:rPr>
                                <w:rStyle w:val="Hyperlink"/>
                                <w:rFonts w:ascii="Times" w:hAnsi="Times"/>
                                <w:color w:val="404040" w:themeColor="text1" w:themeTint="BF"/>
                              </w:rPr>
                              <w:t>,</w:t>
                            </w:r>
                            <w:r w:rsidRPr="00675271">
                              <w:rPr>
                                <w:rFonts w:ascii="Times" w:hAnsi="Times"/>
                                <w:color w:val="404040" w:themeColor="text1" w:themeTint="BF"/>
                              </w:rPr>
                              <w:t xml:space="preserve"> worries about an accompanying trend — employees who skip needed care because of high deductibles. As an alternative, he suggests employers and other purchasers use the principles of Value-Based Insurance Design (V-BID) in their plans. V-BID plans waive deductibles for needed treatment in much the same way that the </w:t>
                            </w:r>
                            <w:hyperlink r:id="rId10" w:history="1">
                              <w:r w:rsidRPr="00675271">
                                <w:rPr>
                                  <w:rStyle w:val="Hyperlink"/>
                                  <w:rFonts w:ascii="Times" w:hAnsi="Times"/>
                                  <w:color w:val="419C49"/>
                                </w:rPr>
                                <w:t>Patient Protection and Affordable Care Act</w:t>
                              </w:r>
                            </w:hyperlink>
                            <w:r w:rsidRPr="00675271">
                              <w:rPr>
                                <w:rFonts w:ascii="Times" w:hAnsi="Times"/>
                                <w:color w:val="404040" w:themeColor="text1" w:themeTint="BF"/>
                              </w:rPr>
                              <w:t xml:space="preserve"> mandates coverage without cost-sharing for many evidenced-based preventive services, such as immunizations and screening for cancer, depression, HIV, and diabetes. </w:t>
                            </w:r>
                          </w:p>
                          <w:p w14:paraId="7A8391BD" w14:textId="77777777" w:rsidR="00EE5023" w:rsidRPr="00675271" w:rsidRDefault="00EE5023" w:rsidP="008463E8">
                            <w:pPr>
                              <w:rPr>
                                <w:rFonts w:ascii="Times" w:hAnsi="Times"/>
                                <w:color w:val="404040" w:themeColor="text1" w:themeTint="BF"/>
                              </w:rPr>
                            </w:pPr>
                          </w:p>
                          <w:p w14:paraId="2417F18C" w14:textId="77777777" w:rsidR="00EE5023" w:rsidRPr="00675271" w:rsidRDefault="00EE5023" w:rsidP="008463E8">
                            <w:pPr>
                              <w:rPr>
                                <w:rFonts w:ascii="Times" w:hAnsi="Times"/>
                                <w:color w:val="404040" w:themeColor="text1" w:themeTint="BF"/>
                              </w:rPr>
                            </w:pPr>
                            <w:r w:rsidRPr="00675271">
                              <w:rPr>
                                <w:rFonts w:ascii="Times" w:hAnsi="Times"/>
                                <w:color w:val="404040" w:themeColor="text1" w:themeTint="BF"/>
                              </w:rPr>
                              <w:t xml:space="preserve"> “We can do better than increasing cost-sharing in the typical ‘one-size-fits-all’ way,” </w:t>
                            </w:r>
                            <w:proofErr w:type="spellStart"/>
                            <w:r w:rsidRPr="00675271">
                              <w:rPr>
                                <w:rFonts w:ascii="Times" w:hAnsi="Times"/>
                                <w:color w:val="404040" w:themeColor="text1" w:themeTint="BF"/>
                              </w:rPr>
                              <w:t>Fendrick</w:t>
                            </w:r>
                            <w:proofErr w:type="spellEnd"/>
                            <w:r w:rsidRPr="00675271">
                              <w:rPr>
                                <w:rFonts w:ascii="Times" w:hAnsi="Times"/>
                                <w:color w:val="404040" w:themeColor="text1" w:themeTint="BF"/>
                              </w:rPr>
                              <w:t xml:space="preserve"> says. </w:t>
                            </w:r>
                          </w:p>
                          <w:p w14:paraId="459A5077" w14:textId="77777777" w:rsidR="00EE5023" w:rsidRDefault="00EE5023" w:rsidP="008463E8">
                            <w:pPr>
                              <w:rPr>
                                <w:rFonts w:ascii="Times" w:hAnsi="Times"/>
                                <w:color w:val="404040" w:themeColor="text1" w:themeTint="BF"/>
                              </w:rPr>
                            </w:pPr>
                            <w:r w:rsidRPr="00675271">
                              <w:rPr>
                                <w:rFonts w:ascii="Times" w:hAnsi="Times"/>
                                <w:color w:val="404040" w:themeColor="text1" w:themeTint="BF"/>
                              </w:rPr>
                              <w:t xml:space="preserve">An increasing number of employers are using the V-BID approach to control costs while also improving health outcomes. The basic premise of V-BID is to align patients’ out-of-pocket costs, such as co-payments and premiums, with the “clinically nuanced” value of health services.  A “carrot,” such as </w:t>
                            </w:r>
                            <w:proofErr w:type="gramStart"/>
                            <w:r w:rsidRPr="00675271">
                              <w:rPr>
                                <w:rFonts w:ascii="Times" w:hAnsi="Times"/>
                                <w:color w:val="404040" w:themeColor="text1" w:themeTint="BF"/>
                              </w:rPr>
                              <w:t>a reduced</w:t>
                            </w:r>
                            <w:proofErr w:type="gramEnd"/>
                            <w:r w:rsidRPr="00675271">
                              <w:rPr>
                                <w:rFonts w:ascii="Times" w:hAnsi="Times"/>
                                <w:color w:val="404040" w:themeColor="text1" w:themeTint="BF"/>
                              </w:rPr>
                              <w:t xml:space="preserve"> or waived co-pay, incents employees to use high-value services.  Similarly, “sticks” can be used to discourage use of low-value services.  While pioneered by large self-insured employers, </w:t>
                            </w:r>
                            <w:proofErr w:type="spellStart"/>
                            <w:r w:rsidRPr="00675271">
                              <w:rPr>
                                <w:rFonts w:ascii="Times" w:hAnsi="Times"/>
                                <w:color w:val="404040" w:themeColor="text1" w:themeTint="BF"/>
                              </w:rPr>
                              <w:t>Fendrick</w:t>
                            </w:r>
                            <w:proofErr w:type="spellEnd"/>
                            <w:r w:rsidRPr="00675271">
                              <w:rPr>
                                <w:rFonts w:ascii="Times" w:hAnsi="Times"/>
                                <w:color w:val="404040" w:themeColor="text1" w:themeTint="BF"/>
                              </w:rPr>
                              <w:t xml:space="preserve"> says V-BID programs are increasingly available in </w:t>
                            </w:r>
                            <w:proofErr w:type="gramStart"/>
                            <w:r w:rsidRPr="00675271">
                              <w:rPr>
                                <w:rFonts w:ascii="Times" w:hAnsi="Times"/>
                                <w:color w:val="404040" w:themeColor="text1" w:themeTint="BF"/>
                              </w:rPr>
                              <w:t>fully-insured</w:t>
                            </w:r>
                            <w:proofErr w:type="gramEnd"/>
                            <w:r w:rsidRPr="00675271">
                              <w:rPr>
                                <w:rFonts w:ascii="Times" w:hAnsi="Times"/>
                                <w:color w:val="404040" w:themeColor="text1" w:themeTint="BF"/>
                              </w:rPr>
                              <w:t xml:space="preserve"> products.</w:t>
                            </w:r>
                          </w:p>
                          <w:p w14:paraId="247B01BD" w14:textId="77777777" w:rsidR="00EE5023" w:rsidRPr="00675271" w:rsidRDefault="00EE5023" w:rsidP="008463E8">
                            <w:pPr>
                              <w:rPr>
                                <w:rFonts w:ascii="Times" w:hAnsi="Times"/>
                              </w:rPr>
                            </w:pPr>
                          </w:p>
                          <w:p w14:paraId="5F40059F" w14:textId="77777777" w:rsidR="00EE5023" w:rsidRPr="00675271" w:rsidRDefault="00EE5023" w:rsidP="008463E8">
                            <w:pPr>
                              <w:rPr>
                                <w:rFonts w:ascii="Times" w:hAnsi="Times"/>
                                <w:color w:val="404040" w:themeColor="text1" w:themeTint="BF"/>
                              </w:rPr>
                            </w:pPr>
                            <w:r w:rsidRPr="00675271">
                              <w:rPr>
                                <w:rFonts w:ascii="Times" w:hAnsi="Times"/>
                                <w:color w:val="404040" w:themeColor="text1" w:themeTint="BF"/>
                              </w:rPr>
                              <w:t>V-BID uses incentives to:</w:t>
                            </w:r>
                          </w:p>
                          <w:p w14:paraId="36249F0C" w14:textId="77777777" w:rsidR="00EE5023" w:rsidRPr="00675271" w:rsidRDefault="00EE5023" w:rsidP="008463E8">
                            <w:pPr>
                              <w:pStyle w:val="ListParagraph"/>
                              <w:numPr>
                                <w:ilvl w:val="0"/>
                                <w:numId w:val="3"/>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 xml:space="preserve">Encourage use of high-value services, including preventive services and certain prescription drugs, often covered at low or no co-payment levels that encourage appropriate care. Examples include medications and routine eye and foot exams for patients with diabetes.  </w:t>
                            </w:r>
                          </w:p>
                          <w:p w14:paraId="35F6539F" w14:textId="77777777" w:rsidR="00EE5023" w:rsidRPr="00675271" w:rsidRDefault="00EE5023" w:rsidP="008463E8">
                            <w:pPr>
                              <w:pStyle w:val="ListParagraph"/>
                              <w:numPr>
                                <w:ilvl w:val="0"/>
                                <w:numId w:val="3"/>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Encourage healthy lifestyles, such as smoking cessation or increased physical activity.</w:t>
                            </w:r>
                          </w:p>
                          <w:p w14:paraId="45F2C072" w14:textId="77777777" w:rsidR="00EE5023" w:rsidRPr="00675271" w:rsidRDefault="00EE5023" w:rsidP="008463E8">
                            <w:pPr>
                              <w:pStyle w:val="ListParagraph"/>
                              <w:numPr>
                                <w:ilvl w:val="0"/>
                                <w:numId w:val="3"/>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 xml:space="preserve">Encourage use of high-performing providers—those who deliver </w:t>
                            </w:r>
                            <w:proofErr w:type="gramStart"/>
                            <w:r w:rsidRPr="00675271">
                              <w:rPr>
                                <w:rFonts w:ascii="Times" w:hAnsi="Times"/>
                                <w:color w:val="404040" w:themeColor="text1" w:themeTint="BF"/>
                                <w:sz w:val="24"/>
                                <w:szCs w:val="24"/>
                              </w:rPr>
                              <w:t>high-quality</w:t>
                            </w:r>
                            <w:proofErr w:type="gramEnd"/>
                            <w:r w:rsidRPr="00675271">
                              <w:rPr>
                                <w:rFonts w:ascii="Times" w:hAnsi="Times"/>
                                <w:color w:val="404040" w:themeColor="text1" w:themeTint="BF"/>
                                <w:sz w:val="24"/>
                                <w:szCs w:val="24"/>
                              </w:rPr>
                              <w:t xml:space="preserve"> care using evidence-based treatment recommendations.</w:t>
                            </w:r>
                          </w:p>
                          <w:p w14:paraId="0CCDAC69" w14:textId="77777777" w:rsidR="00EE5023" w:rsidRPr="00675271" w:rsidRDefault="00EE5023" w:rsidP="008463E8">
                            <w:pPr>
                              <w:pStyle w:val="ListParagraph"/>
                              <w:numPr>
                                <w:ilvl w:val="0"/>
                                <w:numId w:val="3"/>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Discourage use of low-value care, such as unnecessary imaging of people with an initial bout of lower back pain.</w:t>
                            </w:r>
                          </w:p>
                          <w:p w14:paraId="4C0DBF72" w14:textId="3613B7FD" w:rsidR="00EE5023" w:rsidRDefault="00EE5023" w:rsidP="008463E8">
                            <w:pPr>
                              <w:rPr>
                                <w:rFonts w:ascii="Times" w:hAnsi="Times"/>
                                <w:color w:val="404040" w:themeColor="text1" w:themeTint="BF"/>
                              </w:rPr>
                            </w:pPr>
                            <w:r w:rsidRPr="00675271">
                              <w:rPr>
                                <w:rFonts w:ascii="Times" w:hAnsi="Times"/>
                                <w:color w:val="404040" w:themeColor="text1" w:themeTint="BF"/>
                              </w:rPr>
                              <w:t xml:space="preserve"> “The overarching goal of V-BID is to encourage employees to use high-value services in order to live healthier, more productive lives,” </w:t>
                            </w:r>
                            <w:proofErr w:type="spellStart"/>
                            <w:r w:rsidRPr="00675271">
                              <w:rPr>
                                <w:rFonts w:ascii="Times" w:hAnsi="Times"/>
                                <w:color w:val="404040" w:themeColor="text1" w:themeTint="BF"/>
                              </w:rPr>
                              <w:t>Fendrick</w:t>
                            </w:r>
                            <w:proofErr w:type="spellEnd"/>
                            <w:r w:rsidRPr="00675271">
                              <w:rPr>
                                <w:rFonts w:ascii="Times" w:hAnsi="Times"/>
                                <w:color w:val="404040" w:themeColor="text1" w:themeTint="BF"/>
                              </w:rPr>
                              <w:t xml:space="preserve"> says. “Companies have the potential to see a positive return when their employees use more high-value services and reduce the use of those services where evidence of benefit is lacking.”</w:t>
                            </w:r>
                          </w:p>
                          <w:p w14:paraId="4DAF1BEF" w14:textId="77777777" w:rsidR="00EE5023" w:rsidRDefault="00EE5023" w:rsidP="008463E8">
                            <w:pPr>
                              <w:rPr>
                                <w:rFonts w:ascii="Times" w:hAnsi="Times"/>
                                <w:color w:val="404040" w:themeColor="text1" w:themeTint="BF"/>
                              </w:rPr>
                            </w:pPr>
                          </w:p>
                          <w:p w14:paraId="1EBAA919" w14:textId="77777777" w:rsidR="00EE5023" w:rsidRDefault="00EE5023" w:rsidP="00235DBB">
                            <w:pPr>
                              <w:rPr>
                                <w:rFonts w:ascii="Times" w:hAnsi="Times"/>
                                <w:color w:val="404040" w:themeColor="text1" w:themeTint="BF"/>
                              </w:rPr>
                            </w:pPr>
                            <w:r w:rsidRPr="00675271">
                              <w:rPr>
                                <w:rFonts w:ascii="Times" w:hAnsi="Times"/>
                                <w:color w:val="404040" w:themeColor="text1" w:themeTint="BF"/>
                              </w:rPr>
                              <w:t xml:space="preserve">One of the major barriers to broader use of V-BID plans is current tax rules make them incompatible with HDHP paired with Health Saving Accounts (HSA). Individuals with an HSA-eligible HDHP are required to pay the full cost of most medications and services until deductibles are met, with an exception granted only for certain primary preventive services. This effectively bars waiving deductibles for services or benefits meant to treat “an existing illness, injury or condition.” Hence, you cannot waive a co-pay to encourage employees with diabetes to take their medications. </w:t>
                            </w:r>
                          </w:p>
                          <w:p w14:paraId="79F5DEAC" w14:textId="77777777" w:rsidR="00EE5023" w:rsidRPr="00675271" w:rsidRDefault="00EE5023" w:rsidP="00235DBB">
                            <w:pPr>
                              <w:rPr>
                                <w:rFonts w:ascii="Times" w:hAnsi="Times"/>
                                <w:color w:val="404040" w:themeColor="text1" w:themeTint="BF"/>
                              </w:rPr>
                            </w:pPr>
                          </w:p>
                          <w:p w14:paraId="686C6E55" w14:textId="77777777" w:rsidR="00EE5023" w:rsidRPr="008463E8" w:rsidRDefault="00EE5023" w:rsidP="00235DBB">
                            <w:pPr>
                              <w:jc w:val="center"/>
                              <w:rPr>
                                <w:rFonts w:asciiTheme="majorHAnsi" w:hAnsiTheme="majorHAnsi"/>
                                <w:b/>
                                <w:color w:val="1C3872"/>
                                <w:sz w:val="32"/>
                                <w:szCs w:val="40"/>
                              </w:rPr>
                            </w:pPr>
                            <w:r w:rsidRPr="008463E8">
                              <w:rPr>
                                <w:rFonts w:asciiTheme="majorHAnsi" w:hAnsiTheme="majorHAnsi"/>
                                <w:b/>
                                <w:color w:val="1C3872"/>
                                <w:sz w:val="32"/>
                                <w:szCs w:val="40"/>
                              </w:rPr>
                              <w:t>V-BID in Action</w:t>
                            </w:r>
                          </w:p>
                          <w:p w14:paraId="22D1AAD7" w14:textId="77777777" w:rsidR="00EE5023" w:rsidRPr="008463E8" w:rsidRDefault="00EE5023" w:rsidP="00235DBB">
                            <w:pPr>
                              <w:rPr>
                                <w:rFonts w:asciiTheme="majorHAnsi" w:hAnsiTheme="majorHAnsi"/>
                                <w:b/>
                                <w:color w:val="419C49"/>
                                <w:sz w:val="28"/>
                                <w:szCs w:val="32"/>
                              </w:rPr>
                            </w:pPr>
                            <w:r w:rsidRPr="008463E8">
                              <w:rPr>
                                <w:rFonts w:asciiTheme="majorHAnsi" w:hAnsiTheme="majorHAnsi"/>
                                <w:b/>
                                <w:color w:val="419C49"/>
                                <w:sz w:val="28"/>
                                <w:szCs w:val="32"/>
                              </w:rPr>
                              <w:t>Pitney Bowes</w:t>
                            </w:r>
                          </w:p>
                          <w:p w14:paraId="6093CC86" w14:textId="77777777" w:rsidR="00EE5023" w:rsidRPr="00675271" w:rsidRDefault="00EE5023" w:rsidP="00235DBB">
                            <w:pPr>
                              <w:rPr>
                                <w:rFonts w:ascii="Times" w:hAnsi="Times"/>
                                <w:color w:val="404040" w:themeColor="text1" w:themeTint="BF"/>
                              </w:rPr>
                            </w:pPr>
                            <w:r w:rsidRPr="00675271">
                              <w:rPr>
                                <w:rFonts w:ascii="Times" w:hAnsi="Times"/>
                                <w:color w:val="404040" w:themeColor="text1" w:themeTint="BF"/>
                              </w:rPr>
                              <w:t xml:space="preserve">The concept of V-BID rose to the national stage when the </w:t>
                            </w:r>
                            <w:r w:rsidRPr="00675271">
                              <w:rPr>
                                <w:rFonts w:ascii="Times" w:hAnsi="Times"/>
                                <w:i/>
                                <w:color w:val="404040" w:themeColor="text1" w:themeTint="BF"/>
                              </w:rPr>
                              <w:t xml:space="preserve">Wall Street Journal </w:t>
                            </w:r>
                            <w:r w:rsidRPr="00675271">
                              <w:rPr>
                                <w:rFonts w:ascii="Times" w:hAnsi="Times"/>
                                <w:color w:val="404040" w:themeColor="text1" w:themeTint="BF"/>
                              </w:rPr>
                              <w:t>reported that Fortune 500 company Pitney Bowes recorded $1 million in savings</w:t>
                            </w:r>
                            <w:r w:rsidRPr="00675271">
                              <w:rPr>
                                <w:rFonts w:ascii="Times" w:hAnsi="Times"/>
                                <w:color w:val="404040" w:themeColor="text1" w:themeTint="BF"/>
                                <w:vertAlign w:val="superscript"/>
                              </w:rPr>
                              <w:t>2</w:t>
                            </w:r>
                            <w:r w:rsidRPr="00675271">
                              <w:rPr>
                                <w:rFonts w:ascii="Times" w:hAnsi="Times"/>
                                <w:color w:val="404040" w:themeColor="text1" w:themeTint="BF"/>
                              </w:rPr>
                              <w:t xml:space="preserve"> from reduced complications after lowering copayments for medications that treat chronic conditions including heart disease, asthma, diabetes, and high blood pressure</w:t>
                            </w:r>
                            <w:r w:rsidRPr="00675271">
                              <w:rPr>
                                <w:rFonts w:ascii="Times" w:hAnsi="Times"/>
                                <w:color w:val="404040" w:themeColor="text1" w:themeTint="BF"/>
                                <w:vertAlign w:val="superscript"/>
                              </w:rPr>
                              <w:t>3</w:t>
                            </w:r>
                            <w:r w:rsidRPr="00675271">
                              <w:rPr>
                                <w:rFonts w:ascii="Times" w:hAnsi="Times"/>
                                <w:color w:val="404040" w:themeColor="text1" w:themeTint="BF"/>
                              </w:rPr>
                              <w:t>.</w:t>
                            </w:r>
                          </w:p>
                          <w:p w14:paraId="211A2964" w14:textId="77777777" w:rsidR="00EE5023" w:rsidRPr="00675271" w:rsidRDefault="00EE5023" w:rsidP="00235DBB">
                            <w:pPr>
                              <w:rPr>
                                <w:rFonts w:ascii="Times" w:hAnsi="Times"/>
                                <w:color w:val="404040" w:themeColor="text1" w:themeTint="BF"/>
                              </w:rPr>
                            </w:pPr>
                          </w:p>
                          <w:p w14:paraId="03B2ACB6" w14:textId="77777777" w:rsidR="00EE5023" w:rsidRPr="008463E8" w:rsidRDefault="00EE5023" w:rsidP="00235DBB">
                            <w:pPr>
                              <w:rPr>
                                <w:rFonts w:asciiTheme="majorHAnsi" w:hAnsiTheme="majorHAnsi"/>
                                <w:b/>
                                <w:color w:val="419C49"/>
                                <w:sz w:val="28"/>
                                <w:szCs w:val="32"/>
                              </w:rPr>
                            </w:pPr>
                            <w:r w:rsidRPr="008463E8">
                              <w:rPr>
                                <w:rFonts w:asciiTheme="majorHAnsi" w:hAnsiTheme="majorHAnsi"/>
                                <w:b/>
                                <w:color w:val="419C49"/>
                                <w:sz w:val="28"/>
                                <w:szCs w:val="32"/>
                              </w:rPr>
                              <w:t>Oregon Public Employees Benefit Board (OPEBB)</w:t>
                            </w:r>
                          </w:p>
                          <w:p w14:paraId="78986B40" w14:textId="77777777" w:rsidR="00EE5023" w:rsidRPr="008463E8" w:rsidRDefault="00EE5023" w:rsidP="00235DBB">
                            <w:pPr>
                              <w:pStyle w:val="BodyText"/>
                              <w:spacing w:line="240" w:lineRule="auto"/>
                              <w:rPr>
                                <w:rFonts w:ascii="Times" w:hAnsi="Times"/>
                                <w:color w:val="404040" w:themeColor="text1" w:themeTint="BF"/>
                                <w:sz w:val="24"/>
                              </w:rPr>
                            </w:pPr>
                            <w:r w:rsidRPr="008463E8">
                              <w:rPr>
                                <w:rFonts w:ascii="Times" w:hAnsi="Times"/>
                                <w:color w:val="404040" w:themeColor="text1" w:themeTint="BF"/>
                                <w:sz w:val="24"/>
                              </w:rPr>
                              <w:t>A leader in public-sector V-BID, OPEBB’s program features lower cost-sharing for high-value services and preventive care, such as including office visits for chronically ill patients and eliminating costs for weight management and tobacco cessation classes</w:t>
                            </w:r>
                            <w:r w:rsidRPr="008463E8">
                              <w:rPr>
                                <w:rFonts w:ascii="Times" w:hAnsi="Times"/>
                                <w:color w:val="404040" w:themeColor="text1" w:themeTint="BF"/>
                                <w:sz w:val="24"/>
                                <w:vertAlign w:val="superscript"/>
                              </w:rPr>
                              <w:t>2</w:t>
                            </w:r>
                            <w:r w:rsidRPr="008463E8">
                              <w:rPr>
                                <w:rFonts w:ascii="Times" w:hAnsi="Times"/>
                                <w:color w:val="404040" w:themeColor="text1" w:themeTint="BF"/>
                                <w:sz w:val="24"/>
                              </w:rPr>
                              <w:t xml:space="preserve">. It also offers zero coverage or higher </w:t>
                            </w:r>
                            <w:proofErr w:type="gramStart"/>
                            <w:r w:rsidRPr="008463E8">
                              <w:rPr>
                                <w:rFonts w:ascii="Times" w:hAnsi="Times"/>
                                <w:color w:val="404040" w:themeColor="text1" w:themeTint="BF"/>
                                <w:sz w:val="24"/>
                              </w:rPr>
                              <w:t>cost-sharing</w:t>
                            </w:r>
                            <w:proofErr w:type="gramEnd"/>
                            <w:r w:rsidRPr="008463E8">
                              <w:rPr>
                                <w:rFonts w:ascii="Times" w:hAnsi="Times"/>
                                <w:color w:val="404040" w:themeColor="text1" w:themeTint="BF"/>
                                <w:sz w:val="24"/>
                              </w:rPr>
                              <w:t xml:space="preserve"> for low-value surgeries and imaging. The program has led to a 15 to 30 percent decrease in the use of imaging and diagnostic studies, among other positive findings</w:t>
                            </w:r>
                            <w:r w:rsidRPr="008463E8">
                              <w:rPr>
                                <w:rFonts w:ascii="Times" w:hAnsi="Times"/>
                                <w:color w:val="404040" w:themeColor="text1" w:themeTint="BF"/>
                                <w:sz w:val="24"/>
                                <w:vertAlign w:val="superscript"/>
                              </w:rPr>
                              <w:t>4</w:t>
                            </w:r>
                            <w:r w:rsidRPr="008463E8">
                              <w:rPr>
                                <w:rFonts w:ascii="Times" w:hAnsi="Times"/>
                                <w:color w:val="404040" w:themeColor="text1" w:themeTint="BF"/>
                                <w:sz w:val="24"/>
                              </w:rPr>
                              <w:t>.</w:t>
                            </w:r>
                          </w:p>
                          <w:p w14:paraId="0A576BBE" w14:textId="77777777" w:rsidR="00EE5023" w:rsidRPr="008463E8" w:rsidRDefault="00EE5023" w:rsidP="00235DBB">
                            <w:pPr>
                              <w:rPr>
                                <w:rFonts w:asciiTheme="majorHAnsi" w:hAnsiTheme="majorHAnsi"/>
                                <w:b/>
                                <w:color w:val="419C49"/>
                                <w:sz w:val="28"/>
                                <w:szCs w:val="32"/>
                              </w:rPr>
                            </w:pPr>
                            <w:r w:rsidRPr="008463E8">
                              <w:rPr>
                                <w:rFonts w:asciiTheme="majorHAnsi" w:hAnsiTheme="majorHAnsi"/>
                                <w:b/>
                                <w:color w:val="419C49"/>
                                <w:sz w:val="28"/>
                                <w:szCs w:val="32"/>
                              </w:rPr>
                              <w:t>Mayo Clinic</w:t>
                            </w:r>
                          </w:p>
                          <w:p w14:paraId="56CD044E" w14:textId="77777777" w:rsidR="00EE5023" w:rsidRPr="00675271" w:rsidRDefault="00EE5023" w:rsidP="00235DBB">
                            <w:pPr>
                              <w:rPr>
                                <w:rFonts w:ascii="Times" w:hAnsi="Times"/>
                                <w:color w:val="404040" w:themeColor="text1" w:themeTint="BF"/>
                              </w:rPr>
                            </w:pPr>
                            <w:r w:rsidRPr="00675271">
                              <w:rPr>
                                <w:rFonts w:ascii="Times" w:hAnsi="Times"/>
                                <w:color w:val="404040" w:themeColor="text1" w:themeTint="BF"/>
                              </w:rPr>
                              <w:t xml:space="preserve">Mayo Clinic’s self-funded health plan increased </w:t>
                            </w:r>
                            <w:proofErr w:type="gramStart"/>
                            <w:r w:rsidRPr="00675271">
                              <w:rPr>
                                <w:rFonts w:ascii="Times" w:hAnsi="Times"/>
                                <w:color w:val="404040" w:themeColor="text1" w:themeTint="BF"/>
                              </w:rPr>
                              <w:t>cost-sharing</w:t>
                            </w:r>
                            <w:proofErr w:type="gramEnd"/>
                            <w:r w:rsidRPr="00675271">
                              <w:rPr>
                                <w:rFonts w:ascii="Times" w:hAnsi="Times"/>
                                <w:color w:val="404040" w:themeColor="text1" w:themeTint="BF"/>
                              </w:rPr>
                              <w:t xml:space="preserve"> for employees and their dependents for specialty care visits, adding a $25 copayment to the high-premium option. Other services, such as imaging, testing, and outpatient procedures, incurred a 10 or 20 percent coinsurance. The new structure also removed all </w:t>
                            </w:r>
                            <w:proofErr w:type="gramStart"/>
                            <w:r w:rsidRPr="00675271">
                              <w:rPr>
                                <w:rFonts w:ascii="Times" w:hAnsi="Times"/>
                                <w:color w:val="404040" w:themeColor="text1" w:themeTint="BF"/>
                              </w:rPr>
                              <w:t>cost-sharing</w:t>
                            </w:r>
                            <w:proofErr w:type="gramEnd"/>
                            <w:r w:rsidRPr="00675271">
                              <w:rPr>
                                <w:rFonts w:ascii="Times" w:hAnsi="Times"/>
                                <w:color w:val="404040" w:themeColor="text1" w:themeTint="BF"/>
                              </w:rPr>
                              <w:t xml:space="preserve"> for primary care visits and preventive services. Combining these adjustments, Mayo saw a large decrease in the use of diagnostic testing and outpatient procedures for four years, along with a decrease in specialist visits and no increase in primary care visits. While imaging levels later rose, possibly to levels below the expected trend, the results suggest that implementing relatively low levels of cost-sharing can lead to a long-term decrease in use</w:t>
                            </w:r>
                            <w:r w:rsidRPr="00675271">
                              <w:rPr>
                                <w:rFonts w:ascii="Times" w:hAnsi="Times"/>
                                <w:color w:val="404040" w:themeColor="text1" w:themeTint="BF"/>
                                <w:vertAlign w:val="superscript"/>
                              </w:rPr>
                              <w:t>5</w:t>
                            </w:r>
                            <w:r w:rsidRPr="00675271">
                              <w:rPr>
                                <w:rFonts w:ascii="Times" w:hAnsi="Times"/>
                                <w:color w:val="404040" w:themeColor="text1" w:themeTint="BF"/>
                              </w:rPr>
                              <w:t xml:space="preserve">. </w:t>
                            </w:r>
                          </w:p>
                          <w:p w14:paraId="122B0B97" w14:textId="77777777" w:rsidR="00EE5023" w:rsidRPr="00675271" w:rsidRDefault="00EE5023" w:rsidP="00235DBB">
                            <w:pPr>
                              <w:rPr>
                                <w:rFonts w:ascii="Times" w:hAnsi="Times"/>
                                <w:color w:val="404040" w:themeColor="text1" w:themeTint="BF"/>
                              </w:rPr>
                            </w:pPr>
                          </w:p>
                          <w:p w14:paraId="18685EDF" w14:textId="77777777" w:rsidR="00EE5023" w:rsidRPr="008463E8" w:rsidRDefault="00EE5023" w:rsidP="00235DBB">
                            <w:pPr>
                              <w:rPr>
                                <w:rFonts w:asciiTheme="majorHAnsi" w:hAnsiTheme="majorHAnsi"/>
                                <w:b/>
                                <w:color w:val="419C49"/>
                                <w:sz w:val="28"/>
                                <w:szCs w:val="32"/>
                              </w:rPr>
                            </w:pPr>
                            <w:r w:rsidRPr="008463E8">
                              <w:rPr>
                                <w:rFonts w:asciiTheme="majorHAnsi" w:hAnsiTheme="majorHAnsi"/>
                                <w:b/>
                                <w:color w:val="419C49"/>
                                <w:sz w:val="28"/>
                                <w:szCs w:val="32"/>
                              </w:rPr>
                              <w:t>The Bottom Line</w:t>
                            </w:r>
                          </w:p>
                          <w:p w14:paraId="770C61A2" w14:textId="77777777" w:rsidR="00EE5023" w:rsidRPr="00675271" w:rsidRDefault="00EE5023" w:rsidP="00235DBB">
                            <w:pPr>
                              <w:rPr>
                                <w:rFonts w:ascii="Times" w:hAnsi="Times"/>
                                <w:color w:val="404040" w:themeColor="text1" w:themeTint="BF"/>
                              </w:rPr>
                            </w:pPr>
                            <w:r w:rsidRPr="00675271">
                              <w:rPr>
                                <w:rFonts w:ascii="Times" w:hAnsi="Times"/>
                                <w:color w:val="404040" w:themeColor="text1" w:themeTint="BF"/>
                              </w:rPr>
                              <w:t>An organization’s investment from implementing a fiscally responsible, clinically nuanced benefit design may occur in these areas:</w:t>
                            </w:r>
                          </w:p>
                          <w:p w14:paraId="310A6EC7" w14:textId="77777777" w:rsidR="00EE5023" w:rsidRPr="00675271" w:rsidRDefault="00EE5023" w:rsidP="00235DBB">
                            <w:pPr>
                              <w:pStyle w:val="ListParagraph"/>
                              <w:numPr>
                                <w:ilvl w:val="0"/>
                                <w:numId w:val="4"/>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Improved health outcomes, reducing costly complications producing direct medical offsets;</w:t>
                            </w:r>
                          </w:p>
                          <w:p w14:paraId="7848838F" w14:textId="77777777" w:rsidR="00EE5023" w:rsidRPr="00675271" w:rsidRDefault="00EE5023" w:rsidP="00235DBB">
                            <w:pPr>
                              <w:pStyle w:val="ListParagraph"/>
                              <w:numPr>
                                <w:ilvl w:val="0"/>
                                <w:numId w:val="4"/>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Enhanced productivity, lower disability, and other performance improvements;</w:t>
                            </w:r>
                          </w:p>
                          <w:p w14:paraId="10EBF8CB" w14:textId="77777777" w:rsidR="00EE5023" w:rsidRDefault="00EE5023" w:rsidP="00235DBB">
                            <w:pPr>
                              <w:pStyle w:val="ListParagraph"/>
                              <w:numPr>
                                <w:ilvl w:val="0"/>
                                <w:numId w:val="4"/>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Reduction in expenditures on services that do not produce positive health outcomes.</w:t>
                            </w:r>
                          </w:p>
                          <w:p w14:paraId="0C74E6D5" w14:textId="77777777" w:rsidR="00EE5023" w:rsidRDefault="00EE5023" w:rsidP="00235DBB">
                            <w:pPr>
                              <w:rPr>
                                <w:color w:val="404040" w:themeColor="text1" w:themeTint="BF"/>
                                <w:sz w:val="14"/>
                                <w:szCs w:val="16"/>
                              </w:rPr>
                            </w:pPr>
                            <w:r w:rsidRPr="008463E8">
                              <w:rPr>
                                <w:rFonts w:ascii="Times" w:hAnsi="Times"/>
                                <w:color w:val="404040" w:themeColor="text1" w:themeTint="BF"/>
                              </w:rPr>
                              <w:t xml:space="preserve">Employers should anticipate that in the short to medium term, cost savings </w:t>
                            </w:r>
                            <w:proofErr w:type="gramStart"/>
                            <w:r w:rsidRPr="008463E8">
                              <w:rPr>
                                <w:rFonts w:ascii="Times" w:hAnsi="Times"/>
                                <w:color w:val="404040" w:themeColor="text1" w:themeTint="BF"/>
                              </w:rPr>
                              <w:t>will</w:t>
                            </w:r>
                            <w:proofErr w:type="gramEnd"/>
                            <w:r w:rsidRPr="008463E8">
                              <w:rPr>
                                <w:rFonts w:ascii="Times" w:hAnsi="Times"/>
                                <w:color w:val="404040" w:themeColor="text1" w:themeTint="BF"/>
                              </w:rPr>
                              <w:t xml:space="preserve"> accrue to employees, rather than the employer. For example, diabetics who are eligible for full prescription coverage will see a decrease in their out-of-pocket spending, but the employer is likely to see an increase in prescription drug costs before direct medical costs decline in the long term. When</w:t>
                            </w:r>
                            <w:r w:rsidRPr="008463E8">
                              <w:rPr>
                                <w:rFonts w:ascii="Times" w:hAnsi="Times"/>
                                <w:color w:val="4F81BD" w:themeColor="accent1"/>
                              </w:rPr>
                              <w:t xml:space="preserve"> </w:t>
                            </w:r>
                            <w:hyperlink r:id="rId11" w:history="1">
                              <w:r w:rsidRPr="008463E8">
                                <w:rPr>
                                  <w:rStyle w:val="Hyperlink"/>
                                  <w:rFonts w:ascii="Times" w:hAnsi="Times"/>
                                  <w:color w:val="419C49"/>
                                </w:rPr>
                                <w:t>additional benefits of improved health such as increases in productivity and retention are considered</w:t>
                              </w:r>
                            </w:hyperlink>
                            <w:r w:rsidRPr="008463E8">
                              <w:rPr>
                                <w:rFonts w:ascii="Times" w:hAnsi="Times"/>
                                <w:color w:val="404040" w:themeColor="text1" w:themeTint="BF"/>
                              </w:rPr>
                              <w:t xml:space="preserve">, V-BID programs may lead to future enhancement of the bottom </w:t>
                            </w:r>
                            <w:r>
                              <w:rPr>
                                <w:rFonts w:ascii="Times" w:hAnsi="Times"/>
                                <w:color w:val="404040" w:themeColor="text1" w:themeTint="BF"/>
                              </w:rPr>
                              <w:t>line.</w:t>
                            </w:r>
                            <w:r w:rsidRPr="00235DBB">
                              <w:rPr>
                                <w:color w:val="404040" w:themeColor="text1" w:themeTint="BF"/>
                                <w:sz w:val="14"/>
                                <w:szCs w:val="16"/>
                              </w:rPr>
                              <w:t xml:space="preserve"> </w:t>
                            </w:r>
                          </w:p>
                          <w:p w14:paraId="7FCB8F7F" w14:textId="7BC83E89" w:rsidR="00EE5023" w:rsidRPr="008463E8" w:rsidRDefault="00EE5023" w:rsidP="00235DBB">
                            <w:pPr>
                              <w:rPr>
                                <w:i/>
                                <w:color w:val="404040" w:themeColor="text1" w:themeTint="BF"/>
                                <w:sz w:val="14"/>
                                <w:szCs w:val="16"/>
                              </w:rPr>
                            </w:pPr>
                            <w:r w:rsidRPr="008463E8">
                              <w:rPr>
                                <w:color w:val="404040" w:themeColor="text1" w:themeTint="BF"/>
                                <w:sz w:val="14"/>
                                <w:szCs w:val="16"/>
                              </w:rPr>
                              <w:t xml:space="preserve">1. Mercer. “Modest health benefit cost growth continues as consumerism kicks into high gear.” November 19, 2014. </w:t>
                            </w:r>
                            <w:r w:rsidRPr="008463E8">
                              <w:rPr>
                                <w:i/>
                                <w:color w:val="404040" w:themeColor="text1" w:themeTint="BF"/>
                                <w:sz w:val="14"/>
                                <w:szCs w:val="16"/>
                              </w:rPr>
                              <w:t xml:space="preserve">http://www.mercer.com/content/mercer/global/all/en/newsroom/modest-health-benefit-cost-growth-continues-as-consumerism-kicks-into-high-gear.html </w:t>
                            </w:r>
                          </w:p>
                          <w:p w14:paraId="3F4CEBE7" w14:textId="77777777" w:rsidR="00EE5023" w:rsidRPr="008463E8" w:rsidRDefault="00EE5023" w:rsidP="00235DBB">
                            <w:pPr>
                              <w:rPr>
                                <w:i/>
                                <w:color w:val="404040" w:themeColor="text1" w:themeTint="BF"/>
                                <w:sz w:val="14"/>
                                <w:szCs w:val="16"/>
                              </w:rPr>
                            </w:pPr>
                            <w:r w:rsidRPr="008463E8">
                              <w:rPr>
                                <w:color w:val="404040" w:themeColor="text1" w:themeTint="BF"/>
                                <w:sz w:val="14"/>
                                <w:szCs w:val="16"/>
                              </w:rPr>
                              <w:t xml:space="preserve">2. National Committee for Quality Assurance. “Value-Based Insurance Design.” Accessed October 2014. </w:t>
                            </w:r>
                            <w:r w:rsidRPr="008463E8">
                              <w:rPr>
                                <w:i/>
                                <w:color w:val="404040" w:themeColor="text1" w:themeTint="BF"/>
                                <w:sz w:val="14"/>
                                <w:szCs w:val="16"/>
                              </w:rPr>
                              <w:t>http://www.ncqa.org/portals/0/Public%20Policy/VBID_Fact_Sheet.pdf</w:t>
                            </w:r>
                          </w:p>
                          <w:p w14:paraId="0502E4FF" w14:textId="77777777" w:rsidR="00EE5023" w:rsidRPr="008463E8" w:rsidRDefault="00EE5023" w:rsidP="00235DBB">
                            <w:pPr>
                              <w:rPr>
                                <w:i/>
                                <w:color w:val="404040" w:themeColor="text1" w:themeTint="BF"/>
                                <w:sz w:val="14"/>
                                <w:szCs w:val="16"/>
                              </w:rPr>
                            </w:pPr>
                            <w:r w:rsidRPr="008463E8">
                              <w:rPr>
                                <w:color w:val="404040" w:themeColor="text1" w:themeTint="BF"/>
                                <w:sz w:val="14"/>
                                <w:szCs w:val="16"/>
                              </w:rPr>
                              <w:t xml:space="preserve">3. University of Michigan Center for Value-Based Insurance Design. “A Potent Recipe for Higher-Value Health Care.” Last modified September 2013. </w:t>
                            </w:r>
                            <w:r w:rsidRPr="008463E8">
                              <w:rPr>
                                <w:i/>
                                <w:color w:val="404040" w:themeColor="text1" w:themeTint="BF"/>
                                <w:sz w:val="14"/>
                                <w:szCs w:val="16"/>
                              </w:rPr>
                              <w:t xml:space="preserve">http://vbidcenter.org/wp-content/uploads/2014/10/CPR-Aligning-quality-clinical-appropriateness-2013.pdf </w:t>
                            </w:r>
                          </w:p>
                          <w:p w14:paraId="5B17C993" w14:textId="77777777" w:rsidR="00EE5023" w:rsidRPr="008463E8" w:rsidRDefault="00EE5023" w:rsidP="00235DBB">
                            <w:pPr>
                              <w:rPr>
                                <w:i/>
                                <w:color w:val="404040" w:themeColor="text1" w:themeTint="BF"/>
                                <w:sz w:val="14"/>
                                <w:szCs w:val="16"/>
                              </w:rPr>
                            </w:pPr>
                            <w:r w:rsidRPr="008463E8">
                              <w:rPr>
                                <w:color w:val="404040" w:themeColor="text1" w:themeTint="BF"/>
                                <w:sz w:val="14"/>
                                <w:szCs w:val="16"/>
                              </w:rPr>
                              <w:t xml:space="preserve">4. University of Michigan Center for Value-Based Insurance Design. “The Evidence for V-BID: Validating an Intuitive Concept.” Last modified February 2014. </w:t>
                            </w:r>
                            <w:r w:rsidRPr="008463E8">
                              <w:rPr>
                                <w:i/>
                                <w:color w:val="404040" w:themeColor="text1" w:themeTint="BF"/>
                                <w:sz w:val="14"/>
                                <w:szCs w:val="16"/>
                              </w:rPr>
                              <w:t xml:space="preserve">http://vbidcenter.org/wp-content/uploads/2014/10/The-Evidence-for-V-BID-Validating-intuitive-concept-Brief-Feb2014.pdf  </w:t>
                            </w:r>
                          </w:p>
                          <w:p w14:paraId="3A9CFC6C" w14:textId="77777777" w:rsidR="00EE5023" w:rsidRPr="008463E8" w:rsidRDefault="00EE5023" w:rsidP="00235DBB">
                            <w:pPr>
                              <w:rPr>
                                <w:color w:val="404040" w:themeColor="text1" w:themeTint="BF"/>
                                <w:sz w:val="14"/>
                                <w:szCs w:val="16"/>
                              </w:rPr>
                            </w:pPr>
                            <w:r w:rsidRPr="008463E8">
                              <w:rPr>
                                <w:color w:val="404040" w:themeColor="text1" w:themeTint="BF"/>
                                <w:sz w:val="14"/>
                                <w:szCs w:val="16"/>
                              </w:rPr>
                              <w:t xml:space="preserve">5. </w:t>
                            </w:r>
                            <w:proofErr w:type="spellStart"/>
                            <w:r w:rsidRPr="008463E8">
                              <w:rPr>
                                <w:color w:val="404040" w:themeColor="text1" w:themeTint="BF"/>
                                <w:sz w:val="14"/>
                                <w:szCs w:val="16"/>
                              </w:rPr>
                              <w:t>Nilay</w:t>
                            </w:r>
                            <w:proofErr w:type="spellEnd"/>
                            <w:r w:rsidRPr="008463E8">
                              <w:rPr>
                                <w:color w:val="404040" w:themeColor="text1" w:themeTint="BF"/>
                                <w:sz w:val="14"/>
                                <w:szCs w:val="16"/>
                              </w:rPr>
                              <w:t xml:space="preserve"> D. Shah, James M. </w:t>
                            </w:r>
                            <w:proofErr w:type="spellStart"/>
                            <w:r w:rsidRPr="008463E8">
                              <w:rPr>
                                <w:color w:val="404040" w:themeColor="text1" w:themeTint="BF"/>
                                <w:sz w:val="14"/>
                                <w:szCs w:val="16"/>
                              </w:rPr>
                              <w:t>Naessens</w:t>
                            </w:r>
                            <w:proofErr w:type="spellEnd"/>
                            <w:r w:rsidRPr="008463E8">
                              <w:rPr>
                                <w:color w:val="404040" w:themeColor="text1" w:themeTint="BF"/>
                                <w:sz w:val="14"/>
                                <w:szCs w:val="16"/>
                              </w:rPr>
                              <w:t xml:space="preserve">, Douglas L. Wood, Robert J. </w:t>
                            </w:r>
                            <w:proofErr w:type="spellStart"/>
                            <w:r w:rsidRPr="008463E8">
                              <w:rPr>
                                <w:color w:val="404040" w:themeColor="text1" w:themeTint="BF"/>
                                <w:sz w:val="14"/>
                                <w:szCs w:val="16"/>
                              </w:rPr>
                              <w:t>Stroebel</w:t>
                            </w:r>
                            <w:proofErr w:type="spellEnd"/>
                            <w:r w:rsidRPr="008463E8">
                              <w:rPr>
                                <w:color w:val="404040" w:themeColor="text1" w:themeTint="BF"/>
                                <w:sz w:val="14"/>
                                <w:szCs w:val="16"/>
                              </w:rPr>
                              <w:t xml:space="preserve">, William </w:t>
                            </w:r>
                            <w:proofErr w:type="spellStart"/>
                            <w:r w:rsidRPr="008463E8">
                              <w:rPr>
                                <w:color w:val="404040" w:themeColor="text1" w:themeTint="BF"/>
                                <w:sz w:val="14"/>
                                <w:szCs w:val="16"/>
                              </w:rPr>
                              <w:t>Litchy</w:t>
                            </w:r>
                            <w:proofErr w:type="spellEnd"/>
                            <w:r w:rsidRPr="008463E8">
                              <w:rPr>
                                <w:color w:val="404040" w:themeColor="text1" w:themeTint="BF"/>
                                <w:sz w:val="14"/>
                                <w:szCs w:val="16"/>
                              </w:rPr>
                              <w:t xml:space="preserve">, Amy </w:t>
                            </w:r>
                            <w:proofErr w:type="spellStart"/>
                            <w:r w:rsidRPr="008463E8">
                              <w:rPr>
                                <w:color w:val="404040" w:themeColor="text1" w:themeTint="BF"/>
                                <w:sz w:val="14"/>
                                <w:szCs w:val="16"/>
                              </w:rPr>
                              <w:t>Wagie</w:t>
                            </w:r>
                            <w:proofErr w:type="spellEnd"/>
                            <w:r w:rsidRPr="008463E8">
                              <w:rPr>
                                <w:color w:val="404040" w:themeColor="text1" w:themeTint="BF"/>
                                <w:sz w:val="14"/>
                                <w:szCs w:val="16"/>
                              </w:rPr>
                              <w:t xml:space="preserve">, </w:t>
                            </w:r>
                            <w:proofErr w:type="spellStart"/>
                            <w:r w:rsidRPr="008463E8">
                              <w:rPr>
                                <w:color w:val="404040" w:themeColor="text1" w:themeTint="BF"/>
                                <w:sz w:val="14"/>
                                <w:szCs w:val="16"/>
                              </w:rPr>
                              <w:t>Jiaquan</w:t>
                            </w:r>
                            <w:proofErr w:type="spellEnd"/>
                            <w:r w:rsidRPr="008463E8">
                              <w:rPr>
                                <w:color w:val="404040" w:themeColor="text1" w:themeTint="BF"/>
                                <w:sz w:val="14"/>
                                <w:szCs w:val="16"/>
                              </w:rPr>
                              <w:t xml:space="preserve"> Fan and Robert </w:t>
                            </w:r>
                            <w:proofErr w:type="spellStart"/>
                            <w:r w:rsidRPr="008463E8">
                              <w:rPr>
                                <w:color w:val="404040" w:themeColor="text1" w:themeTint="BF"/>
                                <w:sz w:val="14"/>
                                <w:szCs w:val="16"/>
                              </w:rPr>
                              <w:t>Nesse</w:t>
                            </w:r>
                            <w:proofErr w:type="spellEnd"/>
                            <w:r w:rsidRPr="008463E8">
                              <w:rPr>
                                <w:color w:val="404040" w:themeColor="text1" w:themeTint="BF"/>
                                <w:sz w:val="14"/>
                                <w:szCs w:val="16"/>
                              </w:rPr>
                              <w:t xml:space="preserve">. 2011. “Mayo Clinic Employees Responded To New Requirements For Cost Sharing By Reducing Possibly Unneeded Health Services Use.” </w:t>
                            </w:r>
                            <w:r w:rsidRPr="008463E8">
                              <w:rPr>
                                <w:i/>
                                <w:color w:val="404040" w:themeColor="text1" w:themeTint="BF"/>
                                <w:sz w:val="14"/>
                                <w:szCs w:val="16"/>
                              </w:rPr>
                              <w:t>Health Affairs</w:t>
                            </w:r>
                            <w:r w:rsidRPr="008463E8">
                              <w:rPr>
                                <w:color w:val="404040" w:themeColor="text1" w:themeTint="BF"/>
                                <w:sz w:val="14"/>
                                <w:szCs w:val="16"/>
                              </w:rPr>
                              <w:t>, 30, no.11 (2011)</w:t>
                            </w:r>
                            <w:proofErr w:type="gramStart"/>
                            <w:r w:rsidRPr="008463E8">
                              <w:rPr>
                                <w:color w:val="404040" w:themeColor="text1" w:themeTint="BF"/>
                                <w:sz w:val="14"/>
                                <w:szCs w:val="16"/>
                              </w:rPr>
                              <w:t>:2134</w:t>
                            </w:r>
                            <w:proofErr w:type="gramEnd"/>
                            <w:r w:rsidRPr="008463E8">
                              <w:rPr>
                                <w:color w:val="404040" w:themeColor="text1" w:themeTint="BF"/>
                                <w:sz w:val="14"/>
                                <w:szCs w:val="16"/>
                              </w:rPr>
                              <w:t xml:space="preserve">-2141. </w:t>
                            </w:r>
                            <w:proofErr w:type="spellStart"/>
                            <w:proofErr w:type="gramStart"/>
                            <w:r w:rsidRPr="008463E8">
                              <w:rPr>
                                <w:color w:val="404040" w:themeColor="text1" w:themeTint="BF"/>
                                <w:sz w:val="14"/>
                                <w:szCs w:val="16"/>
                              </w:rPr>
                              <w:t>doi</w:t>
                            </w:r>
                            <w:proofErr w:type="spellEnd"/>
                            <w:proofErr w:type="gramEnd"/>
                            <w:r w:rsidRPr="008463E8">
                              <w:rPr>
                                <w:color w:val="404040" w:themeColor="text1" w:themeTint="BF"/>
                                <w:sz w:val="14"/>
                                <w:szCs w:val="16"/>
                              </w:rPr>
                              <w:t>: 10.1377/hlthaff.2010.0348d</w:t>
                            </w:r>
                          </w:p>
                          <w:p w14:paraId="338C83EA" w14:textId="77777777" w:rsidR="00EE5023" w:rsidRPr="008463E8" w:rsidRDefault="00EE5023" w:rsidP="00235DBB">
                            <w:pPr>
                              <w:rPr>
                                <w:sz w:val="22"/>
                              </w:rPr>
                            </w:pPr>
                          </w:p>
                          <w:p w14:paraId="47B43054" w14:textId="2EFB7530" w:rsidR="00EE5023" w:rsidRPr="008463E8" w:rsidRDefault="00EE5023" w:rsidP="00235DBB">
                            <w:pPr>
                              <w:spacing w:after="100" w:afterAutospacing="1"/>
                              <w:rPr>
                                <w:rFonts w:ascii="Times" w:hAnsi="Times"/>
                                <w:color w:val="404040" w:themeColor="text1" w:themeTint="BF"/>
                              </w:rPr>
                            </w:pPr>
                          </w:p>
                          <w:p w14:paraId="66AEE346" w14:textId="77777777" w:rsidR="00EE5023" w:rsidRPr="000852B4" w:rsidRDefault="00EE5023" w:rsidP="00235DBB">
                            <w:pPr>
                              <w:pStyle w:val="BodyText"/>
                              <w:spacing w:line="240" w:lineRule="auto"/>
                              <w:rPr>
                                <w:rFonts w:asciiTheme="majorHAnsi" w:hAnsiTheme="majorHAnsi"/>
                                <w:color w:val="404040" w:themeColor="text1" w:themeTint="BF"/>
                                <w:sz w:val="20"/>
                                <w:szCs w:val="20"/>
                              </w:rPr>
                            </w:pPr>
                          </w:p>
                          <w:p w14:paraId="51CF74A4" w14:textId="77777777" w:rsidR="00EE5023" w:rsidRPr="000C2798" w:rsidRDefault="00EE5023" w:rsidP="008463E8">
                            <w:pPr>
                              <w:rPr>
                                <w:rFonts w:ascii="Times" w:hAnsi="Times"/>
                                <w:color w:val="404040" w:themeColor="text1" w:themeTint="BF"/>
                              </w:rPr>
                            </w:pPr>
                          </w:p>
                          <w:p w14:paraId="22E9892C" w14:textId="77777777" w:rsidR="00EE5023" w:rsidRDefault="00EE5023" w:rsidP="000852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7" type="#_x0000_t202" style="position:absolute;margin-left:36pt;margin-top:211pt;width:541pt;height:523pt;z-index:2516623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zma9MCAAAgBgAADgAAAGRycy9lMm9Eb2MueG1srFRNb9swDL0P2H8QdE9tB27SGHUKN0WGAUVX&#10;rB16VmQpMaavSUribNh/HyXbadrtsA672BRJUeTjIy+vWinQjlnXaFXi7CzFiCmq60atS/zlcTm6&#10;wMh5omoitGIlPjCHr+bv313uTcHGeqNFzSyCIMoVe1PijfemSBJHN0wSd6YNU2Dk2kri4WjXSW3J&#10;HqJLkYzTdJLsta2N1ZQ5B9qbzojnMT7njPpPnDvmkSgx5Obj18bvKnyT+SUp1paYTUP7NMg/ZCFJ&#10;o+DRY6gb4gna2ua3ULKhVjvN/RnVMtGcN5TFGqCaLH1VzcOGGBZrAXCcOcLk/l9Yere7t6ipoXcz&#10;jBSR0KNH1np0rVsEKsBnb1wBbg8GHH0LevAd9A6UoeyWWxn+UBACOyB9OKIbolFQTi6m6TQFEwXb&#10;ZJKPMzhA/OT5urHOf2BaoiCU2EL7Iqpkd+t85zq4hNeUXjZCxBYK9UIBMTsNixzobpMCUgExeIak&#10;Yn9+LM6n42p6PhtNqvNslGfpxaiq0vHoZlmlVZovF7P8+idkIUmWF3tgigGeBYgAiaUg674rwfx3&#10;bZGEviBxliWRPmhHgKQRWkgfHojQDCknoQ0d3FHyB8FCIUJ9ZhwaGFEPijg6bCFsF49QypQfokbv&#10;4MUBuLdc7P0jdBHSt1zumgA34sta+eNl2ShtY4tfpV1/HVLmnT+AcVJ3EH27ajvmDmxc6foAJLW6&#10;G3Nn6LIBIt0S5++JhbkG8sGu8p/gw4Xel1j3EkYbbb//SR/8oa9gxSh0v8Tu25ZYhpH4qGAQZ1me&#10;h8USDzlwCQ721LI6taitXOjYZQTZRTH4ezGI3Gr5BCutCq+CiSgKb5fYD+LCd9sLViJlVRWdYJUY&#10;4m/Vg6GBQAHlMCaP7ROxpp8lD0S608NGIcWrkep8w02lq63XvInzFnDuUO3xhzUUadmvzLDnTs/R&#10;63mxz38BAAD//wMAUEsDBBQABgAIAAAAIQCYeEQF3wAAAAwBAAAPAAAAZHJzL2Rvd25yZXYueG1s&#10;TI/BTsMwEETvSPyDtUjcqN0otFGIUwECTkVAy4GjG2+TiHgdxW4T/p7NCW5vtKPZmWIzuU6ccQit&#10;Jw3LhQKBVHnbUq3hc/98k4EI0ZA1nSfU8IMBNuXlRWFy60f6wPMu1oJDKORGQxNjn0sZqgadCQvf&#10;I/Ht6AdnIsuhlnYwI4e7TiZKraQzLfGHxvT42GD1vTs5Dbid3P41Wz/Ft4fji/rK3setrbW+vpru&#10;70BEnOKfGeb6XB1K7nTwJ7JBdBrWCU+JGtJkhtmwvE2ZDkzpKlMgy0L+H1H+AgAA//8DAFBLAQIt&#10;ABQABgAIAAAAIQDkmcPA+wAAAOEBAAATAAAAAAAAAAAAAAAAAAAAAABbQ29udGVudF9UeXBlc10u&#10;eG1sUEsBAi0AFAAGAAgAAAAhACOyauHXAAAAlAEAAAsAAAAAAAAAAAAAAAAALAEAAF9yZWxzLy5y&#10;ZWxzUEsBAi0AFAAGAAgAAAAhALyM5mvTAgAAIAYAAA4AAAAAAAAAAAAAAAAALAIAAGRycy9lMm9E&#10;b2MueG1sUEsBAi0AFAAGAAgAAAAhAJh4RAXfAAAADAEAAA8AAAAAAAAAAAAAAAAAKwUAAGRycy9k&#10;b3ducmV2LnhtbFBLBQYAAAAABAAEAPMAAAA3BgAAAAA=&#10;" mv:complextextbox="1" filled="f" stroked="f">
                <v:textbox style="mso-next-textbox:#Text Box 20">
                  <w:txbxContent>
                    <w:p w14:paraId="66F6B3A8" w14:textId="77777777" w:rsidR="00EE5023" w:rsidRDefault="00EE5023" w:rsidP="008463E8">
                      <w:pPr>
                        <w:rPr>
                          <w:rFonts w:ascii="Times" w:hAnsi="Times"/>
                          <w:color w:val="404040" w:themeColor="text1" w:themeTint="BF"/>
                        </w:rPr>
                      </w:pPr>
                      <w:r w:rsidRPr="00675271">
                        <w:rPr>
                          <w:rFonts w:ascii="Times" w:hAnsi="Times"/>
                          <w:color w:val="404040" w:themeColor="text1" w:themeTint="BF"/>
                        </w:rPr>
                        <w:t>High-Deductible Health Plans (HDHP) continue to gain momentum among employers looking to cut healthcare costs by giving employees more “skin in the game.” Mercer’s 2014 “National Survey of Employer-Sponsored Health Plans” tracked the largest ever one-year enrollment increase in HDHPs, from 18 to 23 percent of all covered employees</w:t>
                      </w:r>
                      <w:r w:rsidRPr="00675271">
                        <w:rPr>
                          <w:rFonts w:ascii="Times" w:hAnsi="Times"/>
                          <w:color w:val="404040" w:themeColor="text1" w:themeTint="BF"/>
                          <w:vertAlign w:val="superscript"/>
                        </w:rPr>
                        <w:t>1</w:t>
                      </w:r>
                      <w:r w:rsidRPr="00675271">
                        <w:rPr>
                          <w:rFonts w:ascii="Times" w:hAnsi="Times"/>
                          <w:color w:val="404040" w:themeColor="text1" w:themeTint="BF"/>
                        </w:rPr>
                        <w:t xml:space="preserve">.  </w:t>
                      </w:r>
                    </w:p>
                    <w:p w14:paraId="485B882A" w14:textId="77777777" w:rsidR="00EE5023" w:rsidRPr="00675271" w:rsidRDefault="00EE5023" w:rsidP="008463E8">
                      <w:pPr>
                        <w:rPr>
                          <w:rFonts w:ascii="Times" w:hAnsi="Times"/>
                          <w:color w:val="404040" w:themeColor="text1" w:themeTint="BF"/>
                        </w:rPr>
                      </w:pPr>
                    </w:p>
                    <w:p w14:paraId="21571045" w14:textId="77777777" w:rsidR="00EE5023" w:rsidRDefault="00EE5023" w:rsidP="008463E8">
                      <w:pPr>
                        <w:rPr>
                          <w:rFonts w:ascii="Times" w:hAnsi="Times"/>
                          <w:color w:val="404040" w:themeColor="text1" w:themeTint="BF"/>
                        </w:rPr>
                      </w:pPr>
                      <w:r w:rsidRPr="00675271">
                        <w:rPr>
                          <w:rFonts w:ascii="Times" w:hAnsi="Times"/>
                          <w:color w:val="404040" w:themeColor="text1" w:themeTint="BF"/>
                        </w:rPr>
                        <w:t xml:space="preserve">Dr. Mark </w:t>
                      </w:r>
                      <w:proofErr w:type="spellStart"/>
                      <w:r w:rsidRPr="00675271">
                        <w:rPr>
                          <w:rFonts w:ascii="Times" w:hAnsi="Times"/>
                          <w:color w:val="404040" w:themeColor="text1" w:themeTint="BF"/>
                        </w:rPr>
                        <w:t>Fendrick</w:t>
                      </w:r>
                      <w:proofErr w:type="spellEnd"/>
                      <w:r w:rsidRPr="00675271">
                        <w:rPr>
                          <w:rFonts w:ascii="Times" w:hAnsi="Times"/>
                          <w:color w:val="404040" w:themeColor="text1" w:themeTint="BF"/>
                        </w:rPr>
                        <w:t xml:space="preserve">, an internist who directs the </w:t>
                      </w:r>
                      <w:hyperlink r:id="rId12" w:history="1">
                        <w:r w:rsidRPr="00675271">
                          <w:rPr>
                            <w:rStyle w:val="Hyperlink"/>
                            <w:rFonts w:ascii="Times" w:hAnsi="Times"/>
                            <w:color w:val="419C49"/>
                          </w:rPr>
                          <w:t>University of Michigan Center for Value-Based Insurance Design</w:t>
                        </w:r>
                      </w:hyperlink>
                      <w:r w:rsidRPr="00675271">
                        <w:rPr>
                          <w:rStyle w:val="Hyperlink"/>
                          <w:rFonts w:ascii="Times" w:hAnsi="Times"/>
                          <w:color w:val="404040" w:themeColor="text1" w:themeTint="BF"/>
                        </w:rPr>
                        <w:t>,</w:t>
                      </w:r>
                      <w:r w:rsidRPr="00675271">
                        <w:rPr>
                          <w:rFonts w:ascii="Times" w:hAnsi="Times"/>
                          <w:color w:val="404040" w:themeColor="text1" w:themeTint="BF"/>
                        </w:rPr>
                        <w:t xml:space="preserve"> worries about an accompanying trend — employees who skip needed care because of high deductibles. As an alternative, he suggests employers and other purchasers use the principles of Value-Based Insurance Design (V-BID) in their plans. V-BID plans waive deductibles for needed treatment in much the same way that the </w:t>
                      </w:r>
                      <w:hyperlink r:id="rId13" w:history="1">
                        <w:r w:rsidRPr="00675271">
                          <w:rPr>
                            <w:rStyle w:val="Hyperlink"/>
                            <w:rFonts w:ascii="Times" w:hAnsi="Times"/>
                            <w:color w:val="419C49"/>
                          </w:rPr>
                          <w:t>Patient Protection and Affordable Care Act</w:t>
                        </w:r>
                      </w:hyperlink>
                      <w:r w:rsidRPr="00675271">
                        <w:rPr>
                          <w:rFonts w:ascii="Times" w:hAnsi="Times"/>
                          <w:color w:val="404040" w:themeColor="text1" w:themeTint="BF"/>
                        </w:rPr>
                        <w:t xml:space="preserve"> mandates coverage without cost-sharing for many evidenced-based preventive services, such as immunizations and screening for cancer, depression, HIV, and diabetes. </w:t>
                      </w:r>
                    </w:p>
                    <w:p w14:paraId="7A8391BD" w14:textId="77777777" w:rsidR="00EE5023" w:rsidRPr="00675271" w:rsidRDefault="00EE5023" w:rsidP="008463E8">
                      <w:pPr>
                        <w:rPr>
                          <w:rFonts w:ascii="Times" w:hAnsi="Times"/>
                          <w:color w:val="404040" w:themeColor="text1" w:themeTint="BF"/>
                        </w:rPr>
                      </w:pPr>
                    </w:p>
                    <w:p w14:paraId="2417F18C" w14:textId="77777777" w:rsidR="00EE5023" w:rsidRPr="00675271" w:rsidRDefault="00EE5023" w:rsidP="008463E8">
                      <w:pPr>
                        <w:rPr>
                          <w:rFonts w:ascii="Times" w:hAnsi="Times"/>
                          <w:color w:val="404040" w:themeColor="text1" w:themeTint="BF"/>
                        </w:rPr>
                      </w:pPr>
                      <w:r w:rsidRPr="00675271">
                        <w:rPr>
                          <w:rFonts w:ascii="Times" w:hAnsi="Times"/>
                          <w:color w:val="404040" w:themeColor="text1" w:themeTint="BF"/>
                        </w:rPr>
                        <w:t xml:space="preserve"> “We can do better than increasing cost-sharing in the typical ‘one-size-fits-all’ way,” </w:t>
                      </w:r>
                      <w:proofErr w:type="spellStart"/>
                      <w:r w:rsidRPr="00675271">
                        <w:rPr>
                          <w:rFonts w:ascii="Times" w:hAnsi="Times"/>
                          <w:color w:val="404040" w:themeColor="text1" w:themeTint="BF"/>
                        </w:rPr>
                        <w:t>Fendrick</w:t>
                      </w:r>
                      <w:proofErr w:type="spellEnd"/>
                      <w:r w:rsidRPr="00675271">
                        <w:rPr>
                          <w:rFonts w:ascii="Times" w:hAnsi="Times"/>
                          <w:color w:val="404040" w:themeColor="text1" w:themeTint="BF"/>
                        </w:rPr>
                        <w:t xml:space="preserve"> says. </w:t>
                      </w:r>
                    </w:p>
                    <w:p w14:paraId="459A5077" w14:textId="77777777" w:rsidR="00EE5023" w:rsidRDefault="00EE5023" w:rsidP="008463E8">
                      <w:pPr>
                        <w:rPr>
                          <w:rFonts w:ascii="Times" w:hAnsi="Times"/>
                          <w:color w:val="404040" w:themeColor="text1" w:themeTint="BF"/>
                        </w:rPr>
                      </w:pPr>
                      <w:r w:rsidRPr="00675271">
                        <w:rPr>
                          <w:rFonts w:ascii="Times" w:hAnsi="Times"/>
                          <w:color w:val="404040" w:themeColor="text1" w:themeTint="BF"/>
                        </w:rPr>
                        <w:t xml:space="preserve">An increasing number of employers are using the V-BID approach to control costs while also improving health outcomes. The basic premise of V-BID is to align patients’ out-of-pocket costs, such as co-payments and premiums, with the “clinically nuanced” value of health services.  A “carrot,” such as </w:t>
                      </w:r>
                      <w:proofErr w:type="gramStart"/>
                      <w:r w:rsidRPr="00675271">
                        <w:rPr>
                          <w:rFonts w:ascii="Times" w:hAnsi="Times"/>
                          <w:color w:val="404040" w:themeColor="text1" w:themeTint="BF"/>
                        </w:rPr>
                        <w:t>a reduced</w:t>
                      </w:r>
                      <w:proofErr w:type="gramEnd"/>
                      <w:r w:rsidRPr="00675271">
                        <w:rPr>
                          <w:rFonts w:ascii="Times" w:hAnsi="Times"/>
                          <w:color w:val="404040" w:themeColor="text1" w:themeTint="BF"/>
                        </w:rPr>
                        <w:t xml:space="preserve"> or waived co-pay, incents employees to use high-value services.  Similarly, “sticks” can be used to discourage use of low-value services.  While pioneered by large self-insured employers, </w:t>
                      </w:r>
                      <w:proofErr w:type="spellStart"/>
                      <w:r w:rsidRPr="00675271">
                        <w:rPr>
                          <w:rFonts w:ascii="Times" w:hAnsi="Times"/>
                          <w:color w:val="404040" w:themeColor="text1" w:themeTint="BF"/>
                        </w:rPr>
                        <w:t>Fendrick</w:t>
                      </w:r>
                      <w:proofErr w:type="spellEnd"/>
                      <w:r w:rsidRPr="00675271">
                        <w:rPr>
                          <w:rFonts w:ascii="Times" w:hAnsi="Times"/>
                          <w:color w:val="404040" w:themeColor="text1" w:themeTint="BF"/>
                        </w:rPr>
                        <w:t xml:space="preserve"> says V-BID programs are increasingly available in </w:t>
                      </w:r>
                      <w:proofErr w:type="gramStart"/>
                      <w:r w:rsidRPr="00675271">
                        <w:rPr>
                          <w:rFonts w:ascii="Times" w:hAnsi="Times"/>
                          <w:color w:val="404040" w:themeColor="text1" w:themeTint="BF"/>
                        </w:rPr>
                        <w:t>fully-insured</w:t>
                      </w:r>
                      <w:proofErr w:type="gramEnd"/>
                      <w:r w:rsidRPr="00675271">
                        <w:rPr>
                          <w:rFonts w:ascii="Times" w:hAnsi="Times"/>
                          <w:color w:val="404040" w:themeColor="text1" w:themeTint="BF"/>
                        </w:rPr>
                        <w:t xml:space="preserve"> products.</w:t>
                      </w:r>
                    </w:p>
                    <w:p w14:paraId="247B01BD" w14:textId="77777777" w:rsidR="00EE5023" w:rsidRPr="00675271" w:rsidRDefault="00EE5023" w:rsidP="008463E8">
                      <w:pPr>
                        <w:rPr>
                          <w:rFonts w:ascii="Times" w:hAnsi="Times"/>
                        </w:rPr>
                      </w:pPr>
                    </w:p>
                    <w:p w14:paraId="5F40059F" w14:textId="77777777" w:rsidR="00EE5023" w:rsidRPr="00675271" w:rsidRDefault="00EE5023" w:rsidP="008463E8">
                      <w:pPr>
                        <w:rPr>
                          <w:rFonts w:ascii="Times" w:hAnsi="Times"/>
                          <w:color w:val="404040" w:themeColor="text1" w:themeTint="BF"/>
                        </w:rPr>
                      </w:pPr>
                      <w:r w:rsidRPr="00675271">
                        <w:rPr>
                          <w:rFonts w:ascii="Times" w:hAnsi="Times"/>
                          <w:color w:val="404040" w:themeColor="text1" w:themeTint="BF"/>
                        </w:rPr>
                        <w:t>V-BID uses incentives to:</w:t>
                      </w:r>
                    </w:p>
                    <w:p w14:paraId="36249F0C" w14:textId="77777777" w:rsidR="00EE5023" w:rsidRPr="00675271" w:rsidRDefault="00EE5023" w:rsidP="008463E8">
                      <w:pPr>
                        <w:pStyle w:val="ListParagraph"/>
                        <w:numPr>
                          <w:ilvl w:val="0"/>
                          <w:numId w:val="3"/>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 xml:space="preserve">Encourage use of high-value services, including preventive services and certain prescription drugs, often covered at low or no co-payment levels that encourage appropriate care. Examples include medications and routine eye and foot exams for patients with diabetes.  </w:t>
                      </w:r>
                    </w:p>
                    <w:p w14:paraId="35F6539F" w14:textId="77777777" w:rsidR="00EE5023" w:rsidRPr="00675271" w:rsidRDefault="00EE5023" w:rsidP="008463E8">
                      <w:pPr>
                        <w:pStyle w:val="ListParagraph"/>
                        <w:numPr>
                          <w:ilvl w:val="0"/>
                          <w:numId w:val="3"/>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Encourage healthy lifestyles, such as smoking cessation or increased physical activity.</w:t>
                      </w:r>
                    </w:p>
                    <w:p w14:paraId="45F2C072" w14:textId="77777777" w:rsidR="00EE5023" w:rsidRPr="00675271" w:rsidRDefault="00EE5023" w:rsidP="008463E8">
                      <w:pPr>
                        <w:pStyle w:val="ListParagraph"/>
                        <w:numPr>
                          <w:ilvl w:val="0"/>
                          <w:numId w:val="3"/>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 xml:space="preserve">Encourage use of high-performing providers—those who deliver </w:t>
                      </w:r>
                      <w:proofErr w:type="gramStart"/>
                      <w:r w:rsidRPr="00675271">
                        <w:rPr>
                          <w:rFonts w:ascii="Times" w:hAnsi="Times"/>
                          <w:color w:val="404040" w:themeColor="text1" w:themeTint="BF"/>
                          <w:sz w:val="24"/>
                          <w:szCs w:val="24"/>
                        </w:rPr>
                        <w:t>high-quality</w:t>
                      </w:r>
                      <w:proofErr w:type="gramEnd"/>
                      <w:r w:rsidRPr="00675271">
                        <w:rPr>
                          <w:rFonts w:ascii="Times" w:hAnsi="Times"/>
                          <w:color w:val="404040" w:themeColor="text1" w:themeTint="BF"/>
                          <w:sz w:val="24"/>
                          <w:szCs w:val="24"/>
                        </w:rPr>
                        <w:t xml:space="preserve"> care using evidence-based treatment recommendations.</w:t>
                      </w:r>
                    </w:p>
                    <w:p w14:paraId="0CCDAC69" w14:textId="77777777" w:rsidR="00EE5023" w:rsidRPr="00675271" w:rsidRDefault="00EE5023" w:rsidP="008463E8">
                      <w:pPr>
                        <w:pStyle w:val="ListParagraph"/>
                        <w:numPr>
                          <w:ilvl w:val="0"/>
                          <w:numId w:val="3"/>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Discourage use of low-value care, such as unnecessary imaging of people with an initial bout of lower back pain.</w:t>
                      </w:r>
                    </w:p>
                    <w:p w14:paraId="4C0DBF72" w14:textId="3613B7FD" w:rsidR="00EE5023" w:rsidRDefault="00EE5023" w:rsidP="008463E8">
                      <w:pPr>
                        <w:rPr>
                          <w:rFonts w:ascii="Times" w:hAnsi="Times"/>
                          <w:color w:val="404040" w:themeColor="text1" w:themeTint="BF"/>
                        </w:rPr>
                      </w:pPr>
                      <w:r w:rsidRPr="00675271">
                        <w:rPr>
                          <w:rFonts w:ascii="Times" w:hAnsi="Times"/>
                          <w:color w:val="404040" w:themeColor="text1" w:themeTint="BF"/>
                        </w:rPr>
                        <w:t xml:space="preserve"> “The overarching goal of V-BID is to encourage employees to use high-value services in order to live healthier, more productive lives,” </w:t>
                      </w:r>
                      <w:proofErr w:type="spellStart"/>
                      <w:r w:rsidRPr="00675271">
                        <w:rPr>
                          <w:rFonts w:ascii="Times" w:hAnsi="Times"/>
                          <w:color w:val="404040" w:themeColor="text1" w:themeTint="BF"/>
                        </w:rPr>
                        <w:t>Fendrick</w:t>
                      </w:r>
                      <w:proofErr w:type="spellEnd"/>
                      <w:r w:rsidRPr="00675271">
                        <w:rPr>
                          <w:rFonts w:ascii="Times" w:hAnsi="Times"/>
                          <w:color w:val="404040" w:themeColor="text1" w:themeTint="BF"/>
                        </w:rPr>
                        <w:t xml:space="preserve"> says. “Companies have the potential to see a positive return when their employees use more high-value services and reduce the use of those services where evidence of benefit is lacking.”</w:t>
                      </w:r>
                    </w:p>
                    <w:p w14:paraId="4DAF1BEF" w14:textId="77777777" w:rsidR="00EE5023" w:rsidRDefault="00EE5023" w:rsidP="008463E8">
                      <w:pPr>
                        <w:rPr>
                          <w:rFonts w:ascii="Times" w:hAnsi="Times"/>
                          <w:color w:val="404040" w:themeColor="text1" w:themeTint="BF"/>
                        </w:rPr>
                      </w:pPr>
                    </w:p>
                    <w:p w14:paraId="1EBAA919" w14:textId="77777777" w:rsidR="00EE5023" w:rsidRDefault="00EE5023" w:rsidP="00235DBB">
                      <w:pPr>
                        <w:rPr>
                          <w:rFonts w:ascii="Times" w:hAnsi="Times"/>
                          <w:color w:val="404040" w:themeColor="text1" w:themeTint="BF"/>
                        </w:rPr>
                      </w:pPr>
                      <w:r w:rsidRPr="00675271">
                        <w:rPr>
                          <w:rFonts w:ascii="Times" w:hAnsi="Times"/>
                          <w:color w:val="404040" w:themeColor="text1" w:themeTint="BF"/>
                        </w:rPr>
                        <w:t xml:space="preserve">One of the major barriers to broader use of V-BID plans is current tax rules make them incompatible with HDHP paired with Health Saving Accounts (HSA). Individuals with an HSA-eligible HDHP are required to pay the full cost of most medications and services until deductibles are met, with an exception granted only for certain primary preventive services. This effectively bars waiving deductibles for services or benefits meant to treat “an existing illness, injury or condition.” Hence, you cannot waive a co-pay to encourage employees with diabetes to take their medications. </w:t>
                      </w:r>
                    </w:p>
                    <w:p w14:paraId="79F5DEAC" w14:textId="77777777" w:rsidR="00EE5023" w:rsidRPr="00675271" w:rsidRDefault="00EE5023" w:rsidP="00235DBB">
                      <w:pPr>
                        <w:rPr>
                          <w:rFonts w:ascii="Times" w:hAnsi="Times"/>
                          <w:color w:val="404040" w:themeColor="text1" w:themeTint="BF"/>
                        </w:rPr>
                      </w:pPr>
                    </w:p>
                    <w:p w14:paraId="686C6E55" w14:textId="77777777" w:rsidR="00EE5023" w:rsidRPr="008463E8" w:rsidRDefault="00EE5023" w:rsidP="00235DBB">
                      <w:pPr>
                        <w:jc w:val="center"/>
                        <w:rPr>
                          <w:rFonts w:asciiTheme="majorHAnsi" w:hAnsiTheme="majorHAnsi"/>
                          <w:b/>
                          <w:color w:val="1C3872"/>
                          <w:sz w:val="32"/>
                          <w:szCs w:val="40"/>
                        </w:rPr>
                      </w:pPr>
                      <w:r w:rsidRPr="008463E8">
                        <w:rPr>
                          <w:rFonts w:asciiTheme="majorHAnsi" w:hAnsiTheme="majorHAnsi"/>
                          <w:b/>
                          <w:color w:val="1C3872"/>
                          <w:sz w:val="32"/>
                          <w:szCs w:val="40"/>
                        </w:rPr>
                        <w:t>V-BID in Action</w:t>
                      </w:r>
                    </w:p>
                    <w:p w14:paraId="22D1AAD7" w14:textId="77777777" w:rsidR="00EE5023" w:rsidRPr="008463E8" w:rsidRDefault="00EE5023" w:rsidP="00235DBB">
                      <w:pPr>
                        <w:rPr>
                          <w:rFonts w:asciiTheme="majorHAnsi" w:hAnsiTheme="majorHAnsi"/>
                          <w:b/>
                          <w:color w:val="419C49"/>
                          <w:sz w:val="28"/>
                          <w:szCs w:val="32"/>
                        </w:rPr>
                      </w:pPr>
                      <w:r w:rsidRPr="008463E8">
                        <w:rPr>
                          <w:rFonts w:asciiTheme="majorHAnsi" w:hAnsiTheme="majorHAnsi"/>
                          <w:b/>
                          <w:color w:val="419C49"/>
                          <w:sz w:val="28"/>
                          <w:szCs w:val="32"/>
                        </w:rPr>
                        <w:t>Pitney Bowes</w:t>
                      </w:r>
                    </w:p>
                    <w:p w14:paraId="6093CC86" w14:textId="77777777" w:rsidR="00EE5023" w:rsidRPr="00675271" w:rsidRDefault="00EE5023" w:rsidP="00235DBB">
                      <w:pPr>
                        <w:rPr>
                          <w:rFonts w:ascii="Times" w:hAnsi="Times"/>
                          <w:color w:val="404040" w:themeColor="text1" w:themeTint="BF"/>
                        </w:rPr>
                      </w:pPr>
                      <w:r w:rsidRPr="00675271">
                        <w:rPr>
                          <w:rFonts w:ascii="Times" w:hAnsi="Times"/>
                          <w:color w:val="404040" w:themeColor="text1" w:themeTint="BF"/>
                        </w:rPr>
                        <w:t xml:space="preserve">The concept of V-BID rose to the national stage when the </w:t>
                      </w:r>
                      <w:r w:rsidRPr="00675271">
                        <w:rPr>
                          <w:rFonts w:ascii="Times" w:hAnsi="Times"/>
                          <w:i/>
                          <w:color w:val="404040" w:themeColor="text1" w:themeTint="BF"/>
                        </w:rPr>
                        <w:t xml:space="preserve">Wall Street Journal </w:t>
                      </w:r>
                      <w:r w:rsidRPr="00675271">
                        <w:rPr>
                          <w:rFonts w:ascii="Times" w:hAnsi="Times"/>
                          <w:color w:val="404040" w:themeColor="text1" w:themeTint="BF"/>
                        </w:rPr>
                        <w:t>reported that Fortune 500 company Pitney Bowes recorded $1 million in savings</w:t>
                      </w:r>
                      <w:r w:rsidRPr="00675271">
                        <w:rPr>
                          <w:rFonts w:ascii="Times" w:hAnsi="Times"/>
                          <w:color w:val="404040" w:themeColor="text1" w:themeTint="BF"/>
                          <w:vertAlign w:val="superscript"/>
                        </w:rPr>
                        <w:t>2</w:t>
                      </w:r>
                      <w:r w:rsidRPr="00675271">
                        <w:rPr>
                          <w:rFonts w:ascii="Times" w:hAnsi="Times"/>
                          <w:color w:val="404040" w:themeColor="text1" w:themeTint="BF"/>
                        </w:rPr>
                        <w:t xml:space="preserve"> from reduced complications after lowering copayments for medications that treat chronic conditions including heart disease, asthma, diabetes, and high blood pressure</w:t>
                      </w:r>
                      <w:r w:rsidRPr="00675271">
                        <w:rPr>
                          <w:rFonts w:ascii="Times" w:hAnsi="Times"/>
                          <w:color w:val="404040" w:themeColor="text1" w:themeTint="BF"/>
                          <w:vertAlign w:val="superscript"/>
                        </w:rPr>
                        <w:t>3</w:t>
                      </w:r>
                      <w:r w:rsidRPr="00675271">
                        <w:rPr>
                          <w:rFonts w:ascii="Times" w:hAnsi="Times"/>
                          <w:color w:val="404040" w:themeColor="text1" w:themeTint="BF"/>
                        </w:rPr>
                        <w:t>.</w:t>
                      </w:r>
                    </w:p>
                    <w:p w14:paraId="211A2964" w14:textId="77777777" w:rsidR="00EE5023" w:rsidRPr="00675271" w:rsidRDefault="00EE5023" w:rsidP="00235DBB">
                      <w:pPr>
                        <w:rPr>
                          <w:rFonts w:ascii="Times" w:hAnsi="Times"/>
                          <w:color w:val="404040" w:themeColor="text1" w:themeTint="BF"/>
                        </w:rPr>
                      </w:pPr>
                    </w:p>
                    <w:p w14:paraId="03B2ACB6" w14:textId="77777777" w:rsidR="00EE5023" w:rsidRPr="008463E8" w:rsidRDefault="00EE5023" w:rsidP="00235DBB">
                      <w:pPr>
                        <w:rPr>
                          <w:rFonts w:asciiTheme="majorHAnsi" w:hAnsiTheme="majorHAnsi"/>
                          <w:b/>
                          <w:color w:val="419C49"/>
                          <w:sz w:val="28"/>
                          <w:szCs w:val="32"/>
                        </w:rPr>
                      </w:pPr>
                      <w:r w:rsidRPr="008463E8">
                        <w:rPr>
                          <w:rFonts w:asciiTheme="majorHAnsi" w:hAnsiTheme="majorHAnsi"/>
                          <w:b/>
                          <w:color w:val="419C49"/>
                          <w:sz w:val="28"/>
                          <w:szCs w:val="32"/>
                        </w:rPr>
                        <w:t>Oregon Public Employees Benefit Board (OPEBB)</w:t>
                      </w:r>
                    </w:p>
                    <w:p w14:paraId="78986B40" w14:textId="77777777" w:rsidR="00EE5023" w:rsidRPr="008463E8" w:rsidRDefault="00EE5023" w:rsidP="00235DBB">
                      <w:pPr>
                        <w:pStyle w:val="BodyText"/>
                        <w:spacing w:line="240" w:lineRule="auto"/>
                        <w:rPr>
                          <w:rFonts w:ascii="Times" w:hAnsi="Times"/>
                          <w:color w:val="404040" w:themeColor="text1" w:themeTint="BF"/>
                          <w:sz w:val="24"/>
                        </w:rPr>
                      </w:pPr>
                      <w:r w:rsidRPr="008463E8">
                        <w:rPr>
                          <w:rFonts w:ascii="Times" w:hAnsi="Times"/>
                          <w:color w:val="404040" w:themeColor="text1" w:themeTint="BF"/>
                          <w:sz w:val="24"/>
                        </w:rPr>
                        <w:t>A leader in public-sector V-BID, OPEBB’s program features lower cost-sharing for high-value services and preventive care, such as including office visits for chronically ill patients and eliminating costs for weight management and tobacco cessation classes</w:t>
                      </w:r>
                      <w:r w:rsidRPr="008463E8">
                        <w:rPr>
                          <w:rFonts w:ascii="Times" w:hAnsi="Times"/>
                          <w:color w:val="404040" w:themeColor="text1" w:themeTint="BF"/>
                          <w:sz w:val="24"/>
                          <w:vertAlign w:val="superscript"/>
                        </w:rPr>
                        <w:t>2</w:t>
                      </w:r>
                      <w:r w:rsidRPr="008463E8">
                        <w:rPr>
                          <w:rFonts w:ascii="Times" w:hAnsi="Times"/>
                          <w:color w:val="404040" w:themeColor="text1" w:themeTint="BF"/>
                          <w:sz w:val="24"/>
                        </w:rPr>
                        <w:t xml:space="preserve">. It also offers zero coverage or higher </w:t>
                      </w:r>
                      <w:proofErr w:type="gramStart"/>
                      <w:r w:rsidRPr="008463E8">
                        <w:rPr>
                          <w:rFonts w:ascii="Times" w:hAnsi="Times"/>
                          <w:color w:val="404040" w:themeColor="text1" w:themeTint="BF"/>
                          <w:sz w:val="24"/>
                        </w:rPr>
                        <w:t>cost-sharing</w:t>
                      </w:r>
                      <w:proofErr w:type="gramEnd"/>
                      <w:r w:rsidRPr="008463E8">
                        <w:rPr>
                          <w:rFonts w:ascii="Times" w:hAnsi="Times"/>
                          <w:color w:val="404040" w:themeColor="text1" w:themeTint="BF"/>
                          <w:sz w:val="24"/>
                        </w:rPr>
                        <w:t xml:space="preserve"> for low-value surgeries and imaging. The program has led to a 15 to 30 percent decrease in the use of imaging and diagnostic studies, among other positive findings</w:t>
                      </w:r>
                      <w:r w:rsidRPr="008463E8">
                        <w:rPr>
                          <w:rFonts w:ascii="Times" w:hAnsi="Times"/>
                          <w:color w:val="404040" w:themeColor="text1" w:themeTint="BF"/>
                          <w:sz w:val="24"/>
                          <w:vertAlign w:val="superscript"/>
                        </w:rPr>
                        <w:t>4</w:t>
                      </w:r>
                      <w:r w:rsidRPr="008463E8">
                        <w:rPr>
                          <w:rFonts w:ascii="Times" w:hAnsi="Times"/>
                          <w:color w:val="404040" w:themeColor="text1" w:themeTint="BF"/>
                          <w:sz w:val="24"/>
                        </w:rPr>
                        <w:t>.</w:t>
                      </w:r>
                    </w:p>
                    <w:p w14:paraId="0A576BBE" w14:textId="77777777" w:rsidR="00EE5023" w:rsidRPr="008463E8" w:rsidRDefault="00EE5023" w:rsidP="00235DBB">
                      <w:pPr>
                        <w:rPr>
                          <w:rFonts w:asciiTheme="majorHAnsi" w:hAnsiTheme="majorHAnsi"/>
                          <w:b/>
                          <w:color w:val="419C49"/>
                          <w:sz w:val="28"/>
                          <w:szCs w:val="32"/>
                        </w:rPr>
                      </w:pPr>
                      <w:r w:rsidRPr="008463E8">
                        <w:rPr>
                          <w:rFonts w:asciiTheme="majorHAnsi" w:hAnsiTheme="majorHAnsi"/>
                          <w:b/>
                          <w:color w:val="419C49"/>
                          <w:sz w:val="28"/>
                          <w:szCs w:val="32"/>
                        </w:rPr>
                        <w:t>Mayo Clinic</w:t>
                      </w:r>
                    </w:p>
                    <w:p w14:paraId="56CD044E" w14:textId="77777777" w:rsidR="00EE5023" w:rsidRPr="00675271" w:rsidRDefault="00EE5023" w:rsidP="00235DBB">
                      <w:pPr>
                        <w:rPr>
                          <w:rFonts w:ascii="Times" w:hAnsi="Times"/>
                          <w:color w:val="404040" w:themeColor="text1" w:themeTint="BF"/>
                        </w:rPr>
                      </w:pPr>
                      <w:r w:rsidRPr="00675271">
                        <w:rPr>
                          <w:rFonts w:ascii="Times" w:hAnsi="Times"/>
                          <w:color w:val="404040" w:themeColor="text1" w:themeTint="BF"/>
                        </w:rPr>
                        <w:t xml:space="preserve">Mayo Clinic’s self-funded health plan increased </w:t>
                      </w:r>
                      <w:proofErr w:type="gramStart"/>
                      <w:r w:rsidRPr="00675271">
                        <w:rPr>
                          <w:rFonts w:ascii="Times" w:hAnsi="Times"/>
                          <w:color w:val="404040" w:themeColor="text1" w:themeTint="BF"/>
                        </w:rPr>
                        <w:t>cost-sharing</w:t>
                      </w:r>
                      <w:proofErr w:type="gramEnd"/>
                      <w:r w:rsidRPr="00675271">
                        <w:rPr>
                          <w:rFonts w:ascii="Times" w:hAnsi="Times"/>
                          <w:color w:val="404040" w:themeColor="text1" w:themeTint="BF"/>
                        </w:rPr>
                        <w:t xml:space="preserve"> for employees and their dependents for specialty care visits, adding a $25 copayment to the high-premium option. Other services, such as imaging, testing, and outpatient procedures, incurred a 10 or 20 percent coinsurance. The new structure also removed all </w:t>
                      </w:r>
                      <w:proofErr w:type="gramStart"/>
                      <w:r w:rsidRPr="00675271">
                        <w:rPr>
                          <w:rFonts w:ascii="Times" w:hAnsi="Times"/>
                          <w:color w:val="404040" w:themeColor="text1" w:themeTint="BF"/>
                        </w:rPr>
                        <w:t>cost-sharing</w:t>
                      </w:r>
                      <w:proofErr w:type="gramEnd"/>
                      <w:r w:rsidRPr="00675271">
                        <w:rPr>
                          <w:rFonts w:ascii="Times" w:hAnsi="Times"/>
                          <w:color w:val="404040" w:themeColor="text1" w:themeTint="BF"/>
                        </w:rPr>
                        <w:t xml:space="preserve"> for primary care visits and preventive services. Combining these adjustments, Mayo saw a large decrease in the use of diagnostic testing and outpatient procedures for four years, along with a decrease in specialist visits and no increase in primary care visits. While imaging levels later rose, possibly to levels below the expected trend, the results suggest that implementing relatively low levels of cost-sharing can lead to a long-term decrease in use</w:t>
                      </w:r>
                      <w:r w:rsidRPr="00675271">
                        <w:rPr>
                          <w:rFonts w:ascii="Times" w:hAnsi="Times"/>
                          <w:color w:val="404040" w:themeColor="text1" w:themeTint="BF"/>
                          <w:vertAlign w:val="superscript"/>
                        </w:rPr>
                        <w:t>5</w:t>
                      </w:r>
                      <w:r w:rsidRPr="00675271">
                        <w:rPr>
                          <w:rFonts w:ascii="Times" w:hAnsi="Times"/>
                          <w:color w:val="404040" w:themeColor="text1" w:themeTint="BF"/>
                        </w:rPr>
                        <w:t xml:space="preserve">. </w:t>
                      </w:r>
                    </w:p>
                    <w:p w14:paraId="122B0B97" w14:textId="77777777" w:rsidR="00EE5023" w:rsidRPr="00675271" w:rsidRDefault="00EE5023" w:rsidP="00235DBB">
                      <w:pPr>
                        <w:rPr>
                          <w:rFonts w:ascii="Times" w:hAnsi="Times"/>
                          <w:color w:val="404040" w:themeColor="text1" w:themeTint="BF"/>
                        </w:rPr>
                      </w:pPr>
                    </w:p>
                    <w:p w14:paraId="18685EDF" w14:textId="77777777" w:rsidR="00EE5023" w:rsidRPr="008463E8" w:rsidRDefault="00EE5023" w:rsidP="00235DBB">
                      <w:pPr>
                        <w:rPr>
                          <w:rFonts w:asciiTheme="majorHAnsi" w:hAnsiTheme="majorHAnsi"/>
                          <w:b/>
                          <w:color w:val="419C49"/>
                          <w:sz w:val="28"/>
                          <w:szCs w:val="32"/>
                        </w:rPr>
                      </w:pPr>
                      <w:r w:rsidRPr="008463E8">
                        <w:rPr>
                          <w:rFonts w:asciiTheme="majorHAnsi" w:hAnsiTheme="majorHAnsi"/>
                          <w:b/>
                          <w:color w:val="419C49"/>
                          <w:sz w:val="28"/>
                          <w:szCs w:val="32"/>
                        </w:rPr>
                        <w:t>The Bottom Line</w:t>
                      </w:r>
                    </w:p>
                    <w:p w14:paraId="770C61A2" w14:textId="77777777" w:rsidR="00EE5023" w:rsidRPr="00675271" w:rsidRDefault="00EE5023" w:rsidP="00235DBB">
                      <w:pPr>
                        <w:rPr>
                          <w:rFonts w:ascii="Times" w:hAnsi="Times"/>
                          <w:color w:val="404040" w:themeColor="text1" w:themeTint="BF"/>
                        </w:rPr>
                      </w:pPr>
                      <w:r w:rsidRPr="00675271">
                        <w:rPr>
                          <w:rFonts w:ascii="Times" w:hAnsi="Times"/>
                          <w:color w:val="404040" w:themeColor="text1" w:themeTint="BF"/>
                        </w:rPr>
                        <w:t>An organization’s investment from implementing a fiscally responsible, clinically nuanced benefit design may occur in these areas:</w:t>
                      </w:r>
                    </w:p>
                    <w:p w14:paraId="310A6EC7" w14:textId="77777777" w:rsidR="00EE5023" w:rsidRPr="00675271" w:rsidRDefault="00EE5023" w:rsidP="00235DBB">
                      <w:pPr>
                        <w:pStyle w:val="ListParagraph"/>
                        <w:numPr>
                          <w:ilvl w:val="0"/>
                          <w:numId w:val="4"/>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Improved health outcomes, reducing costly complications producing direct medical offsets;</w:t>
                      </w:r>
                    </w:p>
                    <w:p w14:paraId="7848838F" w14:textId="77777777" w:rsidR="00EE5023" w:rsidRPr="00675271" w:rsidRDefault="00EE5023" w:rsidP="00235DBB">
                      <w:pPr>
                        <w:pStyle w:val="ListParagraph"/>
                        <w:numPr>
                          <w:ilvl w:val="0"/>
                          <w:numId w:val="4"/>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Enhanced productivity, lower disability, and other performance improvements;</w:t>
                      </w:r>
                    </w:p>
                    <w:p w14:paraId="10EBF8CB" w14:textId="77777777" w:rsidR="00EE5023" w:rsidRDefault="00EE5023" w:rsidP="00235DBB">
                      <w:pPr>
                        <w:pStyle w:val="ListParagraph"/>
                        <w:numPr>
                          <w:ilvl w:val="0"/>
                          <w:numId w:val="4"/>
                        </w:numPr>
                        <w:spacing w:after="100" w:afterAutospacing="1" w:line="240" w:lineRule="auto"/>
                        <w:contextualSpacing w:val="0"/>
                        <w:rPr>
                          <w:rFonts w:ascii="Times" w:hAnsi="Times"/>
                          <w:color w:val="404040" w:themeColor="text1" w:themeTint="BF"/>
                          <w:sz w:val="24"/>
                          <w:szCs w:val="24"/>
                        </w:rPr>
                      </w:pPr>
                      <w:r w:rsidRPr="00675271">
                        <w:rPr>
                          <w:rFonts w:ascii="Times" w:hAnsi="Times"/>
                          <w:color w:val="404040" w:themeColor="text1" w:themeTint="BF"/>
                          <w:sz w:val="24"/>
                          <w:szCs w:val="24"/>
                        </w:rPr>
                        <w:t>Reduction in expenditures on services that do not produce positive health outcomes.</w:t>
                      </w:r>
                    </w:p>
                    <w:p w14:paraId="0C74E6D5" w14:textId="77777777" w:rsidR="00EE5023" w:rsidRDefault="00EE5023" w:rsidP="00235DBB">
                      <w:pPr>
                        <w:rPr>
                          <w:color w:val="404040" w:themeColor="text1" w:themeTint="BF"/>
                          <w:sz w:val="14"/>
                          <w:szCs w:val="16"/>
                        </w:rPr>
                      </w:pPr>
                      <w:r w:rsidRPr="008463E8">
                        <w:rPr>
                          <w:rFonts w:ascii="Times" w:hAnsi="Times"/>
                          <w:color w:val="404040" w:themeColor="text1" w:themeTint="BF"/>
                        </w:rPr>
                        <w:t xml:space="preserve">Employers should anticipate that in the short to medium term, cost savings </w:t>
                      </w:r>
                      <w:proofErr w:type="gramStart"/>
                      <w:r w:rsidRPr="008463E8">
                        <w:rPr>
                          <w:rFonts w:ascii="Times" w:hAnsi="Times"/>
                          <w:color w:val="404040" w:themeColor="text1" w:themeTint="BF"/>
                        </w:rPr>
                        <w:t>will</w:t>
                      </w:r>
                      <w:proofErr w:type="gramEnd"/>
                      <w:r w:rsidRPr="008463E8">
                        <w:rPr>
                          <w:rFonts w:ascii="Times" w:hAnsi="Times"/>
                          <w:color w:val="404040" w:themeColor="text1" w:themeTint="BF"/>
                        </w:rPr>
                        <w:t xml:space="preserve"> accrue to employees, rather than the employer. For example, diabetics who are eligible for full prescription coverage will see a decrease in their out-of-pocket spending, but the employer is likely to see an increase in prescription drug costs before direct medical costs decline in the long term. When</w:t>
                      </w:r>
                      <w:r w:rsidRPr="008463E8">
                        <w:rPr>
                          <w:rFonts w:ascii="Times" w:hAnsi="Times"/>
                          <w:color w:val="4F81BD" w:themeColor="accent1"/>
                        </w:rPr>
                        <w:t xml:space="preserve"> </w:t>
                      </w:r>
                      <w:hyperlink r:id="rId14" w:history="1">
                        <w:r w:rsidRPr="008463E8">
                          <w:rPr>
                            <w:rStyle w:val="Hyperlink"/>
                            <w:rFonts w:ascii="Times" w:hAnsi="Times"/>
                            <w:color w:val="419C49"/>
                          </w:rPr>
                          <w:t>additional benefits of improved health such as increases in productivity and retention are considered</w:t>
                        </w:r>
                      </w:hyperlink>
                      <w:r w:rsidRPr="008463E8">
                        <w:rPr>
                          <w:rFonts w:ascii="Times" w:hAnsi="Times"/>
                          <w:color w:val="404040" w:themeColor="text1" w:themeTint="BF"/>
                        </w:rPr>
                        <w:t xml:space="preserve">, V-BID programs may lead to future enhancement of the bottom </w:t>
                      </w:r>
                      <w:r>
                        <w:rPr>
                          <w:rFonts w:ascii="Times" w:hAnsi="Times"/>
                          <w:color w:val="404040" w:themeColor="text1" w:themeTint="BF"/>
                        </w:rPr>
                        <w:t>line.</w:t>
                      </w:r>
                      <w:r w:rsidRPr="00235DBB">
                        <w:rPr>
                          <w:color w:val="404040" w:themeColor="text1" w:themeTint="BF"/>
                          <w:sz w:val="14"/>
                          <w:szCs w:val="16"/>
                        </w:rPr>
                        <w:t xml:space="preserve"> </w:t>
                      </w:r>
                    </w:p>
                    <w:p w14:paraId="7FCB8F7F" w14:textId="7BC83E89" w:rsidR="00EE5023" w:rsidRPr="008463E8" w:rsidRDefault="00EE5023" w:rsidP="00235DBB">
                      <w:pPr>
                        <w:rPr>
                          <w:i/>
                          <w:color w:val="404040" w:themeColor="text1" w:themeTint="BF"/>
                          <w:sz w:val="14"/>
                          <w:szCs w:val="16"/>
                        </w:rPr>
                      </w:pPr>
                      <w:r w:rsidRPr="008463E8">
                        <w:rPr>
                          <w:color w:val="404040" w:themeColor="text1" w:themeTint="BF"/>
                          <w:sz w:val="14"/>
                          <w:szCs w:val="16"/>
                        </w:rPr>
                        <w:t xml:space="preserve">1. Mercer. “Modest health benefit cost growth continues as consumerism kicks into high gear.” November 19, 2014. </w:t>
                      </w:r>
                      <w:r w:rsidRPr="008463E8">
                        <w:rPr>
                          <w:i/>
                          <w:color w:val="404040" w:themeColor="text1" w:themeTint="BF"/>
                          <w:sz w:val="14"/>
                          <w:szCs w:val="16"/>
                        </w:rPr>
                        <w:t xml:space="preserve">http://www.mercer.com/content/mercer/global/all/en/newsroom/modest-health-benefit-cost-growth-continues-as-consumerism-kicks-into-high-gear.html </w:t>
                      </w:r>
                    </w:p>
                    <w:p w14:paraId="3F4CEBE7" w14:textId="77777777" w:rsidR="00EE5023" w:rsidRPr="008463E8" w:rsidRDefault="00EE5023" w:rsidP="00235DBB">
                      <w:pPr>
                        <w:rPr>
                          <w:i/>
                          <w:color w:val="404040" w:themeColor="text1" w:themeTint="BF"/>
                          <w:sz w:val="14"/>
                          <w:szCs w:val="16"/>
                        </w:rPr>
                      </w:pPr>
                      <w:r w:rsidRPr="008463E8">
                        <w:rPr>
                          <w:color w:val="404040" w:themeColor="text1" w:themeTint="BF"/>
                          <w:sz w:val="14"/>
                          <w:szCs w:val="16"/>
                        </w:rPr>
                        <w:t xml:space="preserve">2. National Committee for Quality Assurance. “Value-Based Insurance Design.” Accessed October 2014. </w:t>
                      </w:r>
                      <w:r w:rsidRPr="008463E8">
                        <w:rPr>
                          <w:i/>
                          <w:color w:val="404040" w:themeColor="text1" w:themeTint="BF"/>
                          <w:sz w:val="14"/>
                          <w:szCs w:val="16"/>
                        </w:rPr>
                        <w:t>http://www.ncqa.org/portals/0/Public%20Policy/VBID_Fact_Sheet.pdf</w:t>
                      </w:r>
                    </w:p>
                    <w:p w14:paraId="0502E4FF" w14:textId="77777777" w:rsidR="00EE5023" w:rsidRPr="008463E8" w:rsidRDefault="00EE5023" w:rsidP="00235DBB">
                      <w:pPr>
                        <w:rPr>
                          <w:i/>
                          <w:color w:val="404040" w:themeColor="text1" w:themeTint="BF"/>
                          <w:sz w:val="14"/>
                          <w:szCs w:val="16"/>
                        </w:rPr>
                      </w:pPr>
                      <w:r w:rsidRPr="008463E8">
                        <w:rPr>
                          <w:color w:val="404040" w:themeColor="text1" w:themeTint="BF"/>
                          <w:sz w:val="14"/>
                          <w:szCs w:val="16"/>
                        </w:rPr>
                        <w:t xml:space="preserve">3. University of Michigan Center for Value-Based Insurance Design. “A Potent Recipe for Higher-Value Health Care.” Last modified September 2013. </w:t>
                      </w:r>
                      <w:r w:rsidRPr="008463E8">
                        <w:rPr>
                          <w:i/>
                          <w:color w:val="404040" w:themeColor="text1" w:themeTint="BF"/>
                          <w:sz w:val="14"/>
                          <w:szCs w:val="16"/>
                        </w:rPr>
                        <w:t xml:space="preserve">http://vbidcenter.org/wp-content/uploads/2014/10/CPR-Aligning-quality-clinical-appropriateness-2013.pdf </w:t>
                      </w:r>
                    </w:p>
                    <w:p w14:paraId="5B17C993" w14:textId="77777777" w:rsidR="00EE5023" w:rsidRPr="008463E8" w:rsidRDefault="00EE5023" w:rsidP="00235DBB">
                      <w:pPr>
                        <w:rPr>
                          <w:i/>
                          <w:color w:val="404040" w:themeColor="text1" w:themeTint="BF"/>
                          <w:sz w:val="14"/>
                          <w:szCs w:val="16"/>
                        </w:rPr>
                      </w:pPr>
                      <w:r w:rsidRPr="008463E8">
                        <w:rPr>
                          <w:color w:val="404040" w:themeColor="text1" w:themeTint="BF"/>
                          <w:sz w:val="14"/>
                          <w:szCs w:val="16"/>
                        </w:rPr>
                        <w:t xml:space="preserve">4. University of Michigan Center for Value-Based Insurance Design. “The Evidence for V-BID: Validating an Intuitive Concept.” Last modified February 2014. </w:t>
                      </w:r>
                      <w:r w:rsidRPr="008463E8">
                        <w:rPr>
                          <w:i/>
                          <w:color w:val="404040" w:themeColor="text1" w:themeTint="BF"/>
                          <w:sz w:val="14"/>
                          <w:szCs w:val="16"/>
                        </w:rPr>
                        <w:t xml:space="preserve">http://vbidcenter.org/wp-content/uploads/2014/10/The-Evidence-for-V-BID-Validating-intuitive-concept-Brief-Feb2014.pdf  </w:t>
                      </w:r>
                    </w:p>
                    <w:p w14:paraId="3A9CFC6C" w14:textId="77777777" w:rsidR="00EE5023" w:rsidRPr="008463E8" w:rsidRDefault="00EE5023" w:rsidP="00235DBB">
                      <w:pPr>
                        <w:rPr>
                          <w:color w:val="404040" w:themeColor="text1" w:themeTint="BF"/>
                          <w:sz w:val="14"/>
                          <w:szCs w:val="16"/>
                        </w:rPr>
                      </w:pPr>
                      <w:r w:rsidRPr="008463E8">
                        <w:rPr>
                          <w:color w:val="404040" w:themeColor="text1" w:themeTint="BF"/>
                          <w:sz w:val="14"/>
                          <w:szCs w:val="16"/>
                        </w:rPr>
                        <w:t xml:space="preserve">5. </w:t>
                      </w:r>
                      <w:proofErr w:type="spellStart"/>
                      <w:r w:rsidRPr="008463E8">
                        <w:rPr>
                          <w:color w:val="404040" w:themeColor="text1" w:themeTint="BF"/>
                          <w:sz w:val="14"/>
                          <w:szCs w:val="16"/>
                        </w:rPr>
                        <w:t>Nilay</w:t>
                      </w:r>
                      <w:proofErr w:type="spellEnd"/>
                      <w:r w:rsidRPr="008463E8">
                        <w:rPr>
                          <w:color w:val="404040" w:themeColor="text1" w:themeTint="BF"/>
                          <w:sz w:val="14"/>
                          <w:szCs w:val="16"/>
                        </w:rPr>
                        <w:t xml:space="preserve"> D. Shah, James M. </w:t>
                      </w:r>
                      <w:proofErr w:type="spellStart"/>
                      <w:r w:rsidRPr="008463E8">
                        <w:rPr>
                          <w:color w:val="404040" w:themeColor="text1" w:themeTint="BF"/>
                          <w:sz w:val="14"/>
                          <w:szCs w:val="16"/>
                        </w:rPr>
                        <w:t>Naessens</w:t>
                      </w:r>
                      <w:proofErr w:type="spellEnd"/>
                      <w:r w:rsidRPr="008463E8">
                        <w:rPr>
                          <w:color w:val="404040" w:themeColor="text1" w:themeTint="BF"/>
                          <w:sz w:val="14"/>
                          <w:szCs w:val="16"/>
                        </w:rPr>
                        <w:t xml:space="preserve">, Douglas L. Wood, Robert J. </w:t>
                      </w:r>
                      <w:proofErr w:type="spellStart"/>
                      <w:r w:rsidRPr="008463E8">
                        <w:rPr>
                          <w:color w:val="404040" w:themeColor="text1" w:themeTint="BF"/>
                          <w:sz w:val="14"/>
                          <w:szCs w:val="16"/>
                        </w:rPr>
                        <w:t>Stroebel</w:t>
                      </w:r>
                      <w:proofErr w:type="spellEnd"/>
                      <w:r w:rsidRPr="008463E8">
                        <w:rPr>
                          <w:color w:val="404040" w:themeColor="text1" w:themeTint="BF"/>
                          <w:sz w:val="14"/>
                          <w:szCs w:val="16"/>
                        </w:rPr>
                        <w:t xml:space="preserve">, William </w:t>
                      </w:r>
                      <w:proofErr w:type="spellStart"/>
                      <w:r w:rsidRPr="008463E8">
                        <w:rPr>
                          <w:color w:val="404040" w:themeColor="text1" w:themeTint="BF"/>
                          <w:sz w:val="14"/>
                          <w:szCs w:val="16"/>
                        </w:rPr>
                        <w:t>Litchy</w:t>
                      </w:r>
                      <w:proofErr w:type="spellEnd"/>
                      <w:r w:rsidRPr="008463E8">
                        <w:rPr>
                          <w:color w:val="404040" w:themeColor="text1" w:themeTint="BF"/>
                          <w:sz w:val="14"/>
                          <w:szCs w:val="16"/>
                        </w:rPr>
                        <w:t xml:space="preserve">, Amy </w:t>
                      </w:r>
                      <w:proofErr w:type="spellStart"/>
                      <w:r w:rsidRPr="008463E8">
                        <w:rPr>
                          <w:color w:val="404040" w:themeColor="text1" w:themeTint="BF"/>
                          <w:sz w:val="14"/>
                          <w:szCs w:val="16"/>
                        </w:rPr>
                        <w:t>Wagie</w:t>
                      </w:r>
                      <w:proofErr w:type="spellEnd"/>
                      <w:r w:rsidRPr="008463E8">
                        <w:rPr>
                          <w:color w:val="404040" w:themeColor="text1" w:themeTint="BF"/>
                          <w:sz w:val="14"/>
                          <w:szCs w:val="16"/>
                        </w:rPr>
                        <w:t xml:space="preserve">, </w:t>
                      </w:r>
                      <w:proofErr w:type="spellStart"/>
                      <w:r w:rsidRPr="008463E8">
                        <w:rPr>
                          <w:color w:val="404040" w:themeColor="text1" w:themeTint="BF"/>
                          <w:sz w:val="14"/>
                          <w:szCs w:val="16"/>
                        </w:rPr>
                        <w:t>Jiaquan</w:t>
                      </w:r>
                      <w:proofErr w:type="spellEnd"/>
                      <w:r w:rsidRPr="008463E8">
                        <w:rPr>
                          <w:color w:val="404040" w:themeColor="text1" w:themeTint="BF"/>
                          <w:sz w:val="14"/>
                          <w:szCs w:val="16"/>
                        </w:rPr>
                        <w:t xml:space="preserve"> Fan and Robert </w:t>
                      </w:r>
                      <w:proofErr w:type="spellStart"/>
                      <w:r w:rsidRPr="008463E8">
                        <w:rPr>
                          <w:color w:val="404040" w:themeColor="text1" w:themeTint="BF"/>
                          <w:sz w:val="14"/>
                          <w:szCs w:val="16"/>
                        </w:rPr>
                        <w:t>Nesse</w:t>
                      </w:r>
                      <w:proofErr w:type="spellEnd"/>
                      <w:r w:rsidRPr="008463E8">
                        <w:rPr>
                          <w:color w:val="404040" w:themeColor="text1" w:themeTint="BF"/>
                          <w:sz w:val="14"/>
                          <w:szCs w:val="16"/>
                        </w:rPr>
                        <w:t xml:space="preserve">. 2011. “Mayo Clinic Employees Responded To New Requirements For Cost Sharing By Reducing Possibly Unneeded Health Services Use.” </w:t>
                      </w:r>
                      <w:r w:rsidRPr="008463E8">
                        <w:rPr>
                          <w:i/>
                          <w:color w:val="404040" w:themeColor="text1" w:themeTint="BF"/>
                          <w:sz w:val="14"/>
                          <w:szCs w:val="16"/>
                        </w:rPr>
                        <w:t>Health Affairs</w:t>
                      </w:r>
                      <w:r w:rsidRPr="008463E8">
                        <w:rPr>
                          <w:color w:val="404040" w:themeColor="text1" w:themeTint="BF"/>
                          <w:sz w:val="14"/>
                          <w:szCs w:val="16"/>
                        </w:rPr>
                        <w:t>, 30, no.11 (2011)</w:t>
                      </w:r>
                      <w:proofErr w:type="gramStart"/>
                      <w:r w:rsidRPr="008463E8">
                        <w:rPr>
                          <w:color w:val="404040" w:themeColor="text1" w:themeTint="BF"/>
                          <w:sz w:val="14"/>
                          <w:szCs w:val="16"/>
                        </w:rPr>
                        <w:t>:2134</w:t>
                      </w:r>
                      <w:proofErr w:type="gramEnd"/>
                      <w:r w:rsidRPr="008463E8">
                        <w:rPr>
                          <w:color w:val="404040" w:themeColor="text1" w:themeTint="BF"/>
                          <w:sz w:val="14"/>
                          <w:szCs w:val="16"/>
                        </w:rPr>
                        <w:t xml:space="preserve">-2141. </w:t>
                      </w:r>
                      <w:proofErr w:type="spellStart"/>
                      <w:proofErr w:type="gramStart"/>
                      <w:r w:rsidRPr="008463E8">
                        <w:rPr>
                          <w:color w:val="404040" w:themeColor="text1" w:themeTint="BF"/>
                          <w:sz w:val="14"/>
                          <w:szCs w:val="16"/>
                        </w:rPr>
                        <w:t>doi</w:t>
                      </w:r>
                      <w:proofErr w:type="spellEnd"/>
                      <w:proofErr w:type="gramEnd"/>
                      <w:r w:rsidRPr="008463E8">
                        <w:rPr>
                          <w:color w:val="404040" w:themeColor="text1" w:themeTint="BF"/>
                          <w:sz w:val="14"/>
                          <w:szCs w:val="16"/>
                        </w:rPr>
                        <w:t>: 10.1377/hlthaff.2010.0348d</w:t>
                      </w:r>
                    </w:p>
                    <w:p w14:paraId="338C83EA" w14:textId="77777777" w:rsidR="00EE5023" w:rsidRPr="008463E8" w:rsidRDefault="00EE5023" w:rsidP="00235DBB">
                      <w:pPr>
                        <w:rPr>
                          <w:sz w:val="22"/>
                        </w:rPr>
                      </w:pPr>
                    </w:p>
                    <w:p w14:paraId="47B43054" w14:textId="2EFB7530" w:rsidR="00EE5023" w:rsidRPr="008463E8" w:rsidRDefault="00EE5023" w:rsidP="00235DBB">
                      <w:pPr>
                        <w:spacing w:after="100" w:afterAutospacing="1"/>
                        <w:rPr>
                          <w:rFonts w:ascii="Times" w:hAnsi="Times"/>
                          <w:color w:val="404040" w:themeColor="text1" w:themeTint="BF"/>
                        </w:rPr>
                      </w:pPr>
                    </w:p>
                    <w:p w14:paraId="66AEE346" w14:textId="77777777" w:rsidR="00EE5023" w:rsidRPr="000852B4" w:rsidRDefault="00EE5023" w:rsidP="00235DBB">
                      <w:pPr>
                        <w:pStyle w:val="BodyText"/>
                        <w:spacing w:line="240" w:lineRule="auto"/>
                        <w:rPr>
                          <w:rFonts w:asciiTheme="majorHAnsi" w:hAnsiTheme="majorHAnsi"/>
                          <w:color w:val="404040" w:themeColor="text1" w:themeTint="BF"/>
                          <w:sz w:val="20"/>
                          <w:szCs w:val="20"/>
                        </w:rPr>
                      </w:pPr>
                    </w:p>
                    <w:p w14:paraId="51CF74A4" w14:textId="77777777" w:rsidR="00EE5023" w:rsidRPr="000C2798" w:rsidRDefault="00EE5023" w:rsidP="008463E8">
                      <w:pPr>
                        <w:rPr>
                          <w:rFonts w:ascii="Times" w:hAnsi="Times"/>
                          <w:color w:val="404040" w:themeColor="text1" w:themeTint="BF"/>
                        </w:rPr>
                      </w:pPr>
                    </w:p>
                    <w:p w14:paraId="22E9892C" w14:textId="77777777" w:rsidR="00EE5023" w:rsidRDefault="00EE5023" w:rsidP="000852B4"/>
                  </w:txbxContent>
                </v:textbox>
                <w10:wrap type="through" anchorx="page" anchory="page"/>
              </v:shape>
            </w:pict>
          </mc:Fallback>
        </mc:AlternateContent>
      </w:r>
      <w:r w:rsidR="00D114AD">
        <w:rPr>
          <w:noProof/>
        </w:rPr>
        <mc:AlternateContent>
          <mc:Choice Requires="wps">
            <w:drawing>
              <wp:anchor distT="0" distB="0" distL="114300" distR="114300" simplePos="0" relativeHeight="251661312" behindDoc="0" locked="0" layoutInCell="1" allowOverlap="1" wp14:anchorId="2722D740" wp14:editId="35340025">
                <wp:simplePos x="0" y="0"/>
                <wp:positionH relativeFrom="page">
                  <wp:posOffset>2709545</wp:posOffset>
                </wp:positionH>
                <wp:positionV relativeFrom="page">
                  <wp:posOffset>521335</wp:posOffset>
                </wp:positionV>
                <wp:extent cx="4618355" cy="1610995"/>
                <wp:effectExtent l="0" t="0" r="0" b="0"/>
                <wp:wrapThrough wrapText="bothSides">
                  <wp:wrapPolygon edited="0">
                    <wp:start x="119" y="0"/>
                    <wp:lineTo x="119" y="21115"/>
                    <wp:lineTo x="21383" y="21115"/>
                    <wp:lineTo x="21383" y="0"/>
                    <wp:lineTo x="119" y="0"/>
                  </wp:wrapPolygon>
                </wp:wrapThrough>
                <wp:docPr id="18" name="Text Box 18"/>
                <wp:cNvGraphicFramePr/>
                <a:graphic xmlns:a="http://schemas.openxmlformats.org/drawingml/2006/main">
                  <a:graphicData uri="http://schemas.microsoft.com/office/word/2010/wordprocessingShape">
                    <wps:wsp>
                      <wps:cNvSpPr txBox="1"/>
                      <wps:spPr>
                        <a:xfrm>
                          <a:off x="0" y="0"/>
                          <a:ext cx="4618355" cy="1610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350C72" w14:textId="77777777" w:rsidR="00EE5023" w:rsidRDefault="00EE5023" w:rsidP="008463E8">
                            <w:pPr>
                              <w:pStyle w:val="Heading1"/>
                              <w:jc w:val="center"/>
                              <w:rPr>
                                <w:b/>
                                <w:color w:val="143771"/>
                                <w:sz w:val="72"/>
                                <w:szCs w:val="64"/>
                              </w:rPr>
                            </w:pPr>
                            <w:r>
                              <w:rPr>
                                <w:b/>
                                <w:color w:val="143771"/>
                                <w:sz w:val="72"/>
                                <w:szCs w:val="64"/>
                              </w:rPr>
                              <w:t>Value-Based</w:t>
                            </w:r>
                          </w:p>
                          <w:p w14:paraId="7EB6DD29" w14:textId="0F2B791D" w:rsidR="00EE5023" w:rsidRPr="008463E8" w:rsidRDefault="00EE5023" w:rsidP="008463E8">
                            <w:pPr>
                              <w:pStyle w:val="Heading1"/>
                              <w:jc w:val="center"/>
                              <w:rPr>
                                <w:b/>
                                <w:color w:val="143771"/>
                                <w:sz w:val="72"/>
                                <w:szCs w:val="64"/>
                              </w:rPr>
                            </w:pPr>
                            <w:r w:rsidRPr="008463E8">
                              <w:rPr>
                                <w:b/>
                                <w:color w:val="143771"/>
                                <w:sz w:val="72"/>
                                <w:szCs w:val="64"/>
                              </w:rPr>
                              <w:t>Insurance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213.35pt;margin-top:41.05pt;width:363.65pt;height:126.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28ZtQCAAAa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wB0w&#10;pYgEjh5Z69GVbhGoAJ+dcQW4PRhw9C3owbfXO1CGsltuZfhDQQjsgPT+iG6IRkGZj7PJh9EIIwq2&#10;bJyl0+koxEmerxvr/EemJQpCiS3QF1El2xvnO9feJbym9KIRIlIo1AsFxOw0LPZAd5sUkAqIwTMk&#10;Ffn5MR+dD6vz0XQwrkbZIM/SyaCq0uHgelGlVZov5tP86idkIUmWFzvoFAN9FiACJBaCrA6sBPPf&#10;0SIJfdHEWZbE9unqg8ARkj7VJMDfwRwlvxcsFCDUZ8aBuIh2UMSRYXNh0ZZAsxNKmfKRqAgGeAcv&#10;DoC95eLBP0IWoXzL5Q78/mWt/PGybJS2kdpXaddf+5R55w9gnNQdRN8u29ixw74Ll7reQ3Na3Y23&#10;M3TRQAPdEOfviYV5hn6EHeXv4MOF3pVYHySM1tp+/5M++AOfYMUosF5i921DLMNIfFIwgNMsz8NC&#10;iYcceggO9tSyPLWojZxrYCWDbWhoFIO/F73IrZZPsMqq8CqYiKLwdompt/1h7ru9BcuQsqqKbrBE&#10;DPE36sHQEDzQFAbksX0i1hymyEMr3ep+l5Di1TB1vuGm0tXGa97ESQtId7geGIAFFBvzsCzDhjs9&#10;R6/nlT77BQAA//8DAFBLAwQUAAYACAAAACEA7DuYNOEAAAALAQAADwAAAGRycy9kb3ducmV2Lnht&#10;bEyP0WrCMBSG74W9QziD3YyZtmotXVMZA0FkXsztAdLm2BSbk9LEWt9+8WpeHs7H/39/sZlMx0Yc&#10;XGtJQDyPgCHVVrXUCPj92b5lwJyXpGRnCQXc0MGmfJoVMlf2St84Hn3DQgi5XArQ3vc5567WaKSb&#10;2x4p/E52MNKHc2i4GuQ1hJuOJ1GUciNbCg1a9vipsT4fL0bAq+6jw9dpV21VWuvz3sm1GfdCvDxP&#10;H+/APE7+H4a7flCHMjhV9kLKsU7AMknXARWQJTGwOxCvlmFdJWCxWGXAy4I/bij/AAAA//8DAFBL&#10;AQItABQABgAIAAAAIQDkmcPA+wAAAOEBAAATAAAAAAAAAAAAAAAAAAAAAABbQ29udGVudF9UeXBl&#10;c10ueG1sUEsBAi0AFAAGAAgAAAAhACOyauHXAAAAlAEAAAsAAAAAAAAAAAAAAAAALAEAAF9yZWxz&#10;Ly5yZWxzUEsBAi0AFAAGAAgAAAAhAMGdvGbUAgAAGgYAAA4AAAAAAAAAAAAAAAAALAIAAGRycy9l&#10;Mm9Eb2MueG1sUEsBAi0AFAAGAAgAAAAhAOw7mDThAAAACwEAAA8AAAAAAAAAAAAAAAAALAUAAGRy&#10;cy9kb3ducmV2LnhtbFBLBQYAAAAABAAEAPMAAAA6BgAAAAA=&#10;" filled="f" stroked="f">
                <v:textbox>
                  <w:txbxContent>
                    <w:p w14:paraId="75350C72" w14:textId="77777777" w:rsidR="00EE5023" w:rsidRDefault="00EE5023" w:rsidP="008463E8">
                      <w:pPr>
                        <w:pStyle w:val="Heading1"/>
                        <w:jc w:val="center"/>
                        <w:rPr>
                          <w:b/>
                          <w:color w:val="143771"/>
                          <w:sz w:val="72"/>
                          <w:szCs w:val="64"/>
                        </w:rPr>
                      </w:pPr>
                      <w:r>
                        <w:rPr>
                          <w:b/>
                          <w:color w:val="143771"/>
                          <w:sz w:val="72"/>
                          <w:szCs w:val="64"/>
                        </w:rPr>
                        <w:t>Value-Based</w:t>
                      </w:r>
                    </w:p>
                    <w:p w14:paraId="7EB6DD29" w14:textId="0F2B791D" w:rsidR="00EE5023" w:rsidRPr="008463E8" w:rsidRDefault="00EE5023" w:rsidP="008463E8">
                      <w:pPr>
                        <w:pStyle w:val="Heading1"/>
                        <w:jc w:val="center"/>
                        <w:rPr>
                          <w:b/>
                          <w:color w:val="143771"/>
                          <w:sz w:val="72"/>
                          <w:szCs w:val="64"/>
                        </w:rPr>
                      </w:pPr>
                      <w:r w:rsidRPr="008463E8">
                        <w:rPr>
                          <w:b/>
                          <w:color w:val="143771"/>
                          <w:sz w:val="72"/>
                          <w:szCs w:val="64"/>
                        </w:rPr>
                        <w:t>Insurance Design</w:t>
                      </w:r>
                    </w:p>
                  </w:txbxContent>
                </v:textbox>
                <w10:wrap type="through" anchorx="page" anchory="page"/>
              </v:shape>
            </w:pict>
          </mc:Fallback>
        </mc:AlternateContent>
      </w:r>
      <w:r w:rsidR="006F33D9">
        <w:rPr>
          <w:noProof/>
        </w:rPr>
        <mc:AlternateContent>
          <mc:Choice Requires="wps">
            <w:drawing>
              <wp:anchor distT="0" distB="0" distL="114300" distR="114300" simplePos="0" relativeHeight="251670528" behindDoc="0" locked="0" layoutInCell="1" allowOverlap="1" wp14:anchorId="4DE8C536" wp14:editId="75E28094">
                <wp:simplePos x="0" y="0"/>
                <wp:positionH relativeFrom="page">
                  <wp:posOffset>546100</wp:posOffset>
                </wp:positionH>
                <wp:positionV relativeFrom="page">
                  <wp:posOffset>521335</wp:posOffset>
                </wp:positionV>
                <wp:extent cx="2133600" cy="1610995"/>
                <wp:effectExtent l="0" t="0" r="0" b="0"/>
                <wp:wrapThrough wrapText="bothSides">
                  <wp:wrapPolygon edited="0">
                    <wp:start x="0" y="0"/>
                    <wp:lineTo x="0" y="21115"/>
                    <wp:lineTo x="21343" y="21115"/>
                    <wp:lineTo x="21343"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133600" cy="1610995"/>
                        </a:xfrm>
                        <a:prstGeom prst="rect">
                          <a:avLst/>
                        </a:prstGeom>
                        <a:solidFill>
                          <a:schemeClr val="bg1">
                            <a:alpha val="40000"/>
                          </a:schemeClr>
                        </a:solidFill>
                        <a:ln>
                          <a:noFill/>
                        </a:ln>
                        <a:effectLst/>
                        <a:extLst>
                          <a:ext uri="{C572A759-6A51-4108-AA02-DFA0A04FC94B}">
                            <ma14:wrappingTextBoxFlag xmlns:ma14="http://schemas.microsoft.com/office/mac/drawingml/2011/main" val="1"/>
                          </a:ext>
                        </a:extLst>
                      </wps:spPr>
                      <wps:txbx>
                        <w:txbxContent>
                          <w:p w14:paraId="0B606027" w14:textId="77777777" w:rsidR="006F33D9" w:rsidRPr="00A4492B" w:rsidRDefault="006F33D9" w:rsidP="006F33D9">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bookmarkStart w:id="0" w:name="_GoBack"/>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Your</w:t>
                            </w:r>
                          </w:p>
                          <w:p w14:paraId="0B557DB4" w14:textId="77777777" w:rsidR="006F33D9" w:rsidRPr="00A4492B" w:rsidRDefault="006F33D9" w:rsidP="006F33D9">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Logo</w:t>
                            </w:r>
                          </w:p>
                          <w:p w14:paraId="69C42B72" w14:textId="77777777" w:rsidR="006F33D9" w:rsidRPr="00A4492B" w:rsidRDefault="006F33D9" w:rsidP="006F33D9">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Here</w:t>
                            </w:r>
                          </w:p>
                          <w:p w14:paraId="25C39214" w14:textId="77777777" w:rsidR="006F33D9" w:rsidRPr="00A4492B" w:rsidRDefault="006F33D9" w:rsidP="006F33D9">
                            <w:pPr>
                              <w:rPr>
                                <w:rFonts w:ascii="Helvetica" w:hAnsi="Helvetica"/>
                                <w:sz w:val="22"/>
                              </w:rPr>
                            </w:pP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43pt;margin-top:41.05pt;width:168pt;height:126.8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hRSKsCAABmBQAADgAAAGRycy9lMm9Eb2MueG1srFRLb9swDL4P2H8QdE9tp07aGHUKN0WGAcVa&#10;oB16VmQ5NqDXJCV2N+y/j5STvrbDMCwHhSJpPr6P1MXloCTZC+c7o0uanaSUCM1N3eltSb8+rCfn&#10;lPjAdM2k0aKkT8LTy+XHDxe9LcTUtEbWwhEIon3R25K2IdgiSTxvhWL+xFihwdgYp1iAq9smtWM9&#10;RFcymabpPOmNq60zXHgP2uvRSJcxftMIHm6bxotAZEmhthBPF88NnsnyghVbx2zb8UMZ7B+qUKzT&#10;kPQ51DULjOxc91so1XFnvGnCCTcqMU3TcRF7gG6y9F039y2zIvYC4Hj7DJP/f2H5l/2dI10N3FGi&#10;mQKKHsQQyJUZSIbo9NYX4HRvwS0MoEbPg96DEpseGqfwH9ohYAecn56xxWAclNPs9HSegomDLZtn&#10;6WIxwzjJy+fW+fBJGEVQKKkD8iKmbH/jw+h6dMFs3siuXndSxgsOjFhJR/YMqN5ss/FTaVs2qvIU&#10;foeMcbzQO+Z/E0hqDKcNBh5zjhoRh2kshBXQFYjoif1Fon+sZmfT6my2mMyrWTbJs/R8UlXpdHK9&#10;rtIqzderRX71E6pSLMuLHkbOwsAi2ADqWrLtgV40/x2/ivE325BlSZzDsd/IEqALCWKXx5ITZHRk&#10;DqUwbIbI/+mR1Y2pn4BsZ8Zl8ZavOyDkhvlwxxxsB5AIGx9u4Wik6UtqDhIlrXHf/6RHf2gKrJRg&#10;6yX133bMCUrkZw3jvMjyHNczXnIAEi7utWXz2qJ3amWAZRhZqC6K6B/kUWycUY/wMFSYFUxMc8hd&#10;0nAUV2F8A+Bh4aKqohMspGXhRt9bjqGRXBy3h+GROXuYyQAofjHHvWTFu9EcfccBqnbBNF2cW8R5&#10;RBWYwAssc+Tk8PDga/H6Hr1ensflLwAAAP//AwBQSwMEFAAGAAgAAAAhACnfdOjgAAAACQEAAA8A&#10;AABkcnMvZG93bnJldi54bWxMj0FPg0AQhe8m/ofNmHizS8G2BFka00QT40WxMR637AgEdpawW0B/&#10;veNJT5OZ9/Lme/l+sb2YcPStIwXrVQQCqXKmpVrB8e3hJgXhgyaje0eo4As97IvLi1xnxs30ilMZ&#10;asEh5DOtoAlhyKT0VYNW+5UbkFj7dKPVgdexlmbUM4fbXsZRtJVWt8QfGj3gocGqK89Wwe6pe3ke&#10;H48f0y6h97KbN4fwPSh1fbXc34EIuIQ/M/ziMzoUzHRyZzJe9ArSLVcJPOM1CNZv45gPJwVJsklB&#10;Frn836D4AQAA//8DAFBLAQItABQABgAIAAAAIQDkmcPA+wAAAOEBAAATAAAAAAAAAAAAAAAAAAAA&#10;AABbQ29udGVudF9UeXBlc10ueG1sUEsBAi0AFAAGAAgAAAAhACOyauHXAAAAlAEAAAsAAAAAAAAA&#10;AAAAAAAALAEAAF9yZWxzLy5yZWxzUEsBAi0AFAAGAAgAAAAhAMLIUUirAgAAZgUAAA4AAAAAAAAA&#10;AAAAAAAALAIAAGRycy9lMm9Eb2MueG1sUEsBAi0AFAAGAAgAAAAhACnfdOjgAAAACQEAAA8AAAAA&#10;AAAAAAAAAAAAAwUAAGRycy9kb3ducmV2LnhtbFBLBQYAAAAABAAEAPMAAAAQBgAAAAA=&#10;" mv:complextextbox="1" fillcolor="white [3212]" stroked="f">
                <v:fill opacity="26214f"/>
                <v:textbox>
                  <w:txbxContent>
                    <w:p w14:paraId="0B606027" w14:textId="77777777" w:rsidR="006F33D9" w:rsidRPr="00A4492B" w:rsidRDefault="006F33D9" w:rsidP="006F33D9">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bookmarkStart w:id="1" w:name="_GoBack"/>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Your</w:t>
                      </w:r>
                    </w:p>
                    <w:p w14:paraId="0B557DB4" w14:textId="77777777" w:rsidR="006F33D9" w:rsidRPr="00A4492B" w:rsidRDefault="006F33D9" w:rsidP="006F33D9">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Logo</w:t>
                      </w:r>
                    </w:p>
                    <w:p w14:paraId="69C42B72" w14:textId="77777777" w:rsidR="006F33D9" w:rsidRPr="00A4492B" w:rsidRDefault="006F33D9" w:rsidP="006F33D9">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Here</w:t>
                      </w:r>
                    </w:p>
                    <w:p w14:paraId="25C39214" w14:textId="77777777" w:rsidR="006F33D9" w:rsidRPr="00A4492B" w:rsidRDefault="006F33D9" w:rsidP="006F33D9">
                      <w:pPr>
                        <w:rPr>
                          <w:rFonts w:ascii="Helvetica" w:hAnsi="Helvetica"/>
                          <w:sz w:val="22"/>
                        </w:rPr>
                      </w:pPr>
                    </w:p>
                    <w:bookmarkEnd w:id="1"/>
                  </w:txbxContent>
                </v:textbox>
                <w10:wrap type="through" anchorx="page" anchory="page"/>
              </v:shape>
            </w:pict>
          </mc:Fallback>
        </mc:AlternateContent>
      </w:r>
      <w:r w:rsidR="00235DBB" w:rsidRPr="00235DBB">
        <w:rPr>
          <w:rFonts w:asciiTheme="majorHAnsi" w:eastAsia="Times New Roman" w:hAnsiTheme="majorHAnsi" w:cs="Times New Roman"/>
          <w:color w:val="404040" w:themeColor="text1" w:themeTint="BF"/>
          <w:sz w:val="20"/>
          <w:szCs w:val="20"/>
          <w:shd w:val="clear" w:color="auto" w:fill="FFFFFF"/>
        </w:rPr>
        <w:t xml:space="preserve"> </w:t>
      </w:r>
    </w:p>
    <w:p w14:paraId="6B5D7687" w14:textId="57DB5FE0" w:rsidR="003E0074" w:rsidRDefault="00235DBB">
      <w:r>
        <w:rPr>
          <w:noProof/>
        </w:rPr>
        <w:lastRenderedPageBreak/>
        <mc:AlternateContent>
          <mc:Choice Requires="wps">
            <w:drawing>
              <wp:anchor distT="0" distB="0" distL="114300" distR="114300" simplePos="0" relativeHeight="251664384" behindDoc="0" locked="0" layoutInCell="1" allowOverlap="1" wp14:anchorId="56691CE1" wp14:editId="733B95E1">
                <wp:simplePos x="0" y="0"/>
                <wp:positionH relativeFrom="page">
                  <wp:posOffset>457200</wp:posOffset>
                </wp:positionH>
                <wp:positionV relativeFrom="page">
                  <wp:posOffset>483235</wp:posOffset>
                </wp:positionV>
                <wp:extent cx="6870700" cy="9117965"/>
                <wp:effectExtent l="0" t="0" r="0" b="635"/>
                <wp:wrapThrough wrapText="bothSides">
                  <wp:wrapPolygon edited="0">
                    <wp:start x="80" y="0"/>
                    <wp:lineTo x="80" y="21541"/>
                    <wp:lineTo x="21400" y="21541"/>
                    <wp:lineTo x="21400" y="0"/>
                    <wp:lineTo x="80" y="0"/>
                  </wp:wrapPolygon>
                </wp:wrapThrough>
                <wp:docPr id="20" name="Text Box 20"/>
                <wp:cNvGraphicFramePr/>
                <a:graphic xmlns:a="http://schemas.openxmlformats.org/drawingml/2006/main">
                  <a:graphicData uri="http://schemas.microsoft.com/office/word/2010/wordprocessingShape">
                    <wps:wsp>
                      <wps:cNvSpPr txBox="1"/>
                      <wps:spPr>
                        <a:xfrm>
                          <a:off x="0" y="0"/>
                          <a:ext cx="6870700" cy="911796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linkedTxbx id="2"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0" type="#_x0000_t202" style="position:absolute;margin-left:36pt;margin-top:38.05pt;width:541pt;height:717.95pt;z-index:2516643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yMFd0CAAAuBgAADgAAAGRycy9lMm9Eb2MueG1srFRLb9swDL4P2H8QdE9tB3k0Rp3CTZFhQNEW&#10;a4aeFVlKjOpVSUmcDf3vo+Q4Tbsd1mEXmyIpivz4kReXjRRoy6yrtSpwdpZixBTVVa1WBf6+mPfO&#10;MXKeqIoIrViB98zhy+nnTxc7k7O+XmtRMYsgiHL5zhR47b3Jk8TRNZPEnWnDFBi5tpJ4ONpVUlmy&#10;g+hSJP00HSU7bStjNWXOgfa6NeJpjM85o/6Oc8c8EgWG3Hz82vhdhm8yvSD5yhKzrukhDfIPWUhS&#10;K3j0GOqaeII2tv4tlKyp1U5zf0a1TDTnNWWxBqgmS99V87AmhsVaABxnjjC5/xeW3m7vLaqrAvcB&#10;HkUk9GjBGo+udINABfjsjMvB7cGAo29AD33u9A6UoeyGWxn+UBACO4TaH9EN0SgoR+fjdJyCiYJt&#10;kmXjyWgY4iSv1411/gvTEgWhwBbaF1El2xvnW9fOJbym9LwWIrZQqDcKiNlqWORAe5vkkAqIwTMk&#10;FfvzczYc98vxcNIblcOsN8jS815Zpv3e9bxMy3Qwn00GVy+QhSTZIN8BUwzwLEAESMwFWR26Esx/&#10;1xZJ6BsSZ1kS6YO2BEgaoYX04YEITZdyEtrQwh0lvxcsFCLUN8ahgRH1oIijw2bCtvEIpUz5Lmr0&#10;Dl4cgPvIxYN/hC5C+pHLbRPgRnxZK3+8LGulbWzxu7Srpy5l3voDGCd1B1HU6olVi2bZRP5msGjY&#10;8wk3l7raA2WtbofeGTqvgVY3xPl7YmHKgYqwufwdfLjQuwLrg4TRWtsff9IHf+gyWDEKXCiwe94Q&#10;yzASXxWM5SQbDCCsj4cBMAsO9tSyPLWojZzp2HME2UUx+HvRidxq+QgLrgyvgokoCm8X2HfizLe7&#10;DBYkZWUZnWCxGOJv1IOhAY2AeRiaRfNIrDlMlgda3epuv5D83YC1vuGm0uXGa17H6Quot6geugFL&#10;KZL0sEDD1js9R6/XNT/9BQAA//8DAFBLAwQUAAYACAAAACEALVnFct8AAAALAQAADwAAAGRycy9k&#10;b3ducmV2LnhtbEyPT0/DMAzF70h8h8hI3FjaiW1VaToBAk5DwMaBo9d4bUXjVE22lm+Pd4KT/zzr&#10;+feK9eQ6daIhtJ4NpLMEFHHlbcu1gc/d800GKkRki51nMvBDAdbl5UWBufUjf9BpG2slJhxyNNDE&#10;2Odah6ohh2Hme2LRDn5wGGUcam0HHMXcdXqeJEvtsGX50GBPjw1V39ujM0Cbye1es9VTfHs4vCRf&#10;2fu4sbUx11fT/R2oSFP8O4YzvqBDKUx7f2QbVGdgNZcoUeoyBXXW08WtbPbSLVLRdFno/xnKXwAA&#10;AP//AwBQSwECLQAUAAYACAAAACEA5JnDwPsAAADhAQAAEwAAAAAAAAAAAAAAAAAAAAAAW0NvbnRl&#10;bnRfVHlwZXNdLnhtbFBLAQItABQABgAIAAAAIQAjsmrh1wAAAJQBAAALAAAAAAAAAAAAAAAAACwB&#10;AABfcmVscy8ucmVsc1BLAQItABQABgAIAAAAIQCuLIwV3QIAAC4GAAAOAAAAAAAAAAAAAAAAACwC&#10;AABkcnMvZTJvRG9jLnhtbFBLAQItABQABgAIAAAAIQAtWcVy3wAAAAsBAAAPAAAAAAAAAAAAAAAA&#10;ADUFAABkcnMvZG93bnJldi54bWxQSwUGAAAAAAQABADzAAAAQQYAAAAA&#10;" mv:complextextbox="1" filled="f" stroked="f">
                <v:textbox>
                  <w:txbxContent/>
                </v:textbox>
                <w10:wrap type="through" anchorx="page" anchory="page"/>
              </v:shape>
            </w:pict>
          </mc:Fallback>
        </mc:AlternateContent>
      </w:r>
      <w:bookmarkStart w:id="2" w:name="_LastPageContents"/>
      <w:r w:rsidR="000F46AD">
        <w:t xml:space="preserve"> </w:t>
      </w:r>
      <w:bookmarkEnd w:id="2"/>
    </w:p>
    <w:sectPr w:rsidR="003E0074" w:rsidSect="005B4AAA">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947DC" w14:textId="77777777" w:rsidR="00285A5E" w:rsidRDefault="00285A5E" w:rsidP="005B4AAA">
      <w:r>
        <w:separator/>
      </w:r>
    </w:p>
  </w:endnote>
  <w:endnote w:type="continuationSeparator" w:id="0">
    <w:p w14:paraId="49E8CB51" w14:textId="77777777" w:rsidR="00285A5E" w:rsidRDefault="00285A5E" w:rsidP="005B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5B219" w14:textId="77777777" w:rsidR="00EE5023" w:rsidRDefault="00EE502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B6460" w14:textId="1FFF0283" w:rsidR="00EE5023" w:rsidRDefault="00EE502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C760B" w14:textId="77777777" w:rsidR="00EE5023" w:rsidRDefault="00EE50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CE41C" w14:textId="77777777" w:rsidR="00285A5E" w:rsidRDefault="00285A5E" w:rsidP="005B4AAA">
      <w:r>
        <w:separator/>
      </w:r>
    </w:p>
  </w:footnote>
  <w:footnote w:type="continuationSeparator" w:id="0">
    <w:p w14:paraId="6E206990" w14:textId="77777777" w:rsidR="00285A5E" w:rsidRDefault="00285A5E" w:rsidP="005B4A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D9E3F" w14:textId="4A55E446" w:rsidR="00EE5023" w:rsidRDefault="00EE5023">
    <w:pPr>
      <w:pStyle w:val="Header"/>
    </w:pPr>
    <w:r>
      <w:rPr>
        <w:noProof/>
      </w:rPr>
      <mc:AlternateContent>
        <mc:Choice Requires="wpg">
          <w:drawing>
            <wp:anchor distT="0" distB="0" distL="114300" distR="114300" simplePos="0" relativeHeight="251658240" behindDoc="0" locked="0" layoutInCell="1" allowOverlap="1" wp14:anchorId="07E94C6F" wp14:editId="1994A7E2">
              <wp:simplePos x="0" y="0"/>
              <wp:positionH relativeFrom="page">
                <wp:posOffset>469900</wp:posOffset>
              </wp:positionH>
              <wp:positionV relativeFrom="page">
                <wp:posOffset>4419600</wp:posOffset>
              </wp:positionV>
              <wp:extent cx="6858000" cy="5210810"/>
              <wp:effectExtent l="0" t="0" r="0" b="0"/>
              <wp:wrapThrough wrapText="bothSides">
                <wp:wrapPolygon edited="0">
                  <wp:start x="0" y="0"/>
                  <wp:lineTo x="0" y="21479"/>
                  <wp:lineTo x="800" y="21479"/>
                  <wp:lineTo x="20560" y="21479"/>
                  <wp:lineTo x="21520" y="21479"/>
                  <wp:lineTo x="21520"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6858000" cy="5210810"/>
                        <a:chOff x="1" y="0"/>
                        <a:chExt cx="7059930" cy="5377180"/>
                      </a:xfrm>
                    </wpg:grpSpPr>
                    <wps:wsp>
                      <wps:cNvPr id="1" name="Rectangle 1"/>
                      <wps:cNvSpPr>
                        <a:spLocks noChangeArrowheads="1"/>
                      </wps:cNvSpPr>
                      <wps:spPr bwMode="auto">
                        <a:xfrm>
                          <a:off x="25402" y="3984625"/>
                          <a:ext cx="7004050" cy="1364615"/>
                        </a:xfrm>
                        <a:prstGeom prst="rect">
                          <a:avLst/>
                        </a:prstGeom>
                        <a:gradFill rotWithShape="0">
                          <a:gsLst>
                            <a:gs pos="0">
                              <a:schemeClr val="tx2">
                                <a:lumMod val="100000"/>
                                <a:lumOff val="0"/>
                              </a:schemeClr>
                            </a:gs>
                            <a:gs pos="100000">
                              <a:srgbClr val="143771"/>
                            </a:gs>
                          </a:gsLst>
                          <a:lin ang="5400000" scaled="1"/>
                        </a:gradFill>
                        <a:ln>
                          <a:noFill/>
                        </a:ln>
                        <a:effectLst/>
                        <a:extLst/>
                      </wps:spPr>
                      <wps:bodyPr rot="0" vert="horz" wrap="square" lIns="91440" tIns="91440" rIns="91440" bIns="91440" anchor="t" anchorCtr="0" upright="1">
                        <a:noAutofit/>
                      </wps:bodyPr>
                    </wps:wsp>
                    <pic:pic xmlns:pic="http://schemas.openxmlformats.org/drawingml/2006/picture">
                      <pic:nvPicPr>
                        <pic:cNvPr id="8" name="Picture 8" descr=":10-5 specs:Assets:Overlay-P5Full.png"/>
                        <pic:cNvPicPr>
                          <a:picLocks noChangeAspect="1"/>
                        </pic:cNvPicPr>
                      </pic:nvPicPr>
                      <pic:blipFill rotWithShape="1">
                        <a:blip r:embed="rId1"/>
                        <a:srcRect t="42347"/>
                        <a:stretch/>
                      </pic:blipFill>
                      <pic:spPr bwMode="auto">
                        <a:xfrm>
                          <a:off x="1" y="0"/>
                          <a:ext cx="7059930" cy="537718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37pt;margin-top:348pt;width:540pt;height:410.3pt;z-index:251658240;mso-position-horizontal-relative:page;mso-position-vertical-relative:page;mso-width-relative:margin;mso-height-relative:margin" coordorigin="1" coordsize="7059930,53771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TQwWYIBAAAVgkAAA4AAABkcnMvZTJvRG9jLnhtbKRW247jNgx9L9B/EPye&#10;iZ04N2OSRTZzwQLbzqDbos+KLNvC2pIqKXGyRf+9pGQnmcygO9g+xNGFpMhD8ki3Hw5NTfbcWKHk&#10;Mkpu4ohwyVQuZLmM/vj9YTCPiHVU5rRWki+jI7fRh9XPP922OuMjVak654aAEWmzVi+jyjmdDYeW&#10;Vbyh9kZpLmGzUKahDqamHOaGtmC9qYejOJ4OW2VybRTj1sLqXdiMVt5+UXDmnorCckfqZQS+Of81&#10;/rvF73B1S7PSUF0J1rlBf8CLhgoJh55M3VFHyc6IV6YawYyyqnA3TDVDVRSCcR8DRJPEV9E8GrXT&#10;PpYya0t9ggmgvcLph82yX/fPhogccjeKiKQN5MgfS2AO4LS6zEDm0egv+tl0C2WYYbyHwjT4D5GQ&#10;g4f1eIKVHxxhsDidT+ZxDOgz2JuMkniedMCzCrKDeklEznqsuu80Z/FksRj3muPZLJl7zWF/8BD9&#10;O7nTaigie8bJ/j+cvlRUcw+/RQx6nHqYfoPiorKsOUkCUl4KYUJArP6s2FdLpNpUIMXXxqi24jQH&#10;p7w8uH6hgBMLqmTb/qJySALdOeUr6grh0SSNIVOA1ngxT6ejSSjhHutZHKfxpEMsGU/TaeIlTojR&#10;TBvrHrlqCA6WkYEw/EF0/9k6yDCI9iJdRecPoq6JUe5P4SqPCubYb1rQCQOiFYQWln378k1tyJ5C&#10;47nDyEvXuwaCC2sJVATUhO8/WMc68LJ9fk8mvEOlvTyk08Ula8rt6ZwkxRJBmxADqvi/zsNaSAKJ&#10;gApMw9HEMlpzrPxew1AfKdqtJX6lwsiDvbDCPacEoGgGqHeY9fnDjrHZVuVHyCUghoggP8KgUuZb&#10;RFrgmmVk/9pRwyNSf5IA2iJJUxBzlxNzOdleTqhkYApQjSAeHG5cILSdNqKs4KTEoy3VGmqoED6n&#10;Z68AFZxAn6xutWAZ/DpigdGrhvk+AYOW22EsgcSbd9loqPm60wPgQE2d2IpauKPnc/AcnZL7Z8Gw&#10;kXBy7j24TAJFwS4eSmAh55ZB/FkSDybEas5strbA+DZ7Atxrehw8Tx52dX2jZYmJ7i0G+1Drgl11&#10;KhrxKGLiX4r76QvntrXQb7RHSAFudriAi1ec/Qa04T64U2zXcOnCBWd4DRApaSuhbURMxpstVq35&#10;lPvCxR5gyEV4uaWjcToLTWWd4Y5VfQy9nwGAd1HNC1I+E8x3KPnMHu8kmFOT/UfX+T7DjkQ3/L36&#10;9wTILV6MpoP1+m42SNN8Pvj4EUabzf0iHSfTdHK/+QcbIUkzW9FctU9by6Bo8i4jsPEqJ2/eo92L&#10;I9zQ/qYPjAC+eIoJLNDVCiLbDaF0YIQ3FFzeXrJ7aODr4HLupc7PodW/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HmHRiuEAAAAMAQAADwAAAGRycy9kb3ducmV2LnhtbEyPwU7D&#10;MBBE70j8g7VI3KhjIAZCnKqqgFNViRYJcXPjbRI1Xkexm6R/j3OC2+zuaPZNvpxsywbsfeNIgVgk&#10;wJBKZxqqFHzt3++egfmgyejWESq4oIdlcX2V68y4kT5x2IWKxRDymVZQh9BlnPuyRqv9wnVI8XZ0&#10;vdUhjn3FTa/HGG5bfp8kklvdUPxQ6w7XNZan3dkq+Bj1uHoQb8PmdFxffvbp9nsjUKnbm2n1Cizg&#10;FP7MMONHdCgi08GdyXjWKnh6jFWCAvkio5gNIp1Xh6hSISXwIuf/SxS/AAAA//8DAFBLAwQKAAAA&#10;AAAAACEA9oOuQJYeAQCWHgEAFAAAAGRycy9tZWRpYS9pbWFnZTEucG5niVBORw0KGgoAAAANSUhE&#10;UgAACRgAAAwECAYAAAAojqvpAAAABGdBTUEAANbY1E9YMgAAABl0RVh0U29mdHdhcmUAQWRvYmUg&#10;SW1hZ2VSZWFkeXHJZTwAAR4oSURBVHja7N3pciPJlTZo5557Zkm1tarVKqm3sfmBG5jbmAuaW5pL&#10;aW+bzz51l1RbS7VXrmRy58RhuCeckUAmF4AEyecxcwtEAAiQQSyBiJfnLB0dHSUAAAAAAAAAAIBJ&#10;lgSMAAAAAAAAAACAa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N3LOS93kYTeexBAw&#10;AgAAAAAAAACAWy7nvNxNHnXjgzJdrdcJGAEAAAAAAAAAwC2Uc44QURsqWp50OwEjAAAAAAAAAAC4&#10;JXLOG6lvffaojPcSMAIAAAAAAAAAgBss53y/mzxOfaWiO6e823Y3nnbjpYARAAAAAAAAAADcIDnn&#10;aHX2MPWViiJYtHbKu25141k3XoxGo826UMAIAAAAAAAAAACuuZzzaurDRLX92fIp7xqBolepDxW9&#10;nnQDASMAAAAAAAAAALiGcs4bqW97FoGih6e82343nqc+VPRsNBrtv+8OAkYAAAAAAAAAAHBN5Jwj&#10;SBSBoggWbZzybjtpXKno+Wg0OlNgSMAIAAAAAAAAAAAWVM45Wp1FoChan0ULtNVT3nUr9aGil6PR&#10;6NVFfgYBIwAAAAAAAAAAWCA557XUh4kiVBThoqVT3rWtUrQ9q59HwAgAAAAAAAAAAK5YzvlO6tue&#10;RbDo/invtteNF6kPFT0djUYH8/jZBIwAAAAAAAAAAOAK5JyjOlGMCBatn/JuUZmotj57cRk/p4AR&#10;AAAAAAAAAABcgpzzSjd5mPpAUQSLVk95181uPO/Gi9FotHnZP7eAEQAAAAAAAAAAzEnOeS2NW59F&#10;uGjpFHeLQE9UKYrWZ89Ho9HOVf4OAkYAAAAAAAAAADBDOed7qQ8UPenGvVPebbcb0fIsQkVPR6PR&#10;4aL8PgJGAAAAAAAAAABwATnnqEoU1YkiVBTVitZOedft1FcqitZnLxf19xMwAgAAAAAAAACAM8o5&#10;r6Y+VBSBokfdWDnlXTdTHyp6ORqNNq/D7ypgBAAAAAAAAAAAp5BzXk/jQNGjU94tWp09T+PWZ3vX&#10;7fcWMAIAAAAAAAAAgClyzlGlKMJET7px55R320njUNHz0Wh0eJ23gYARAAAAAAAAAAAUg9ZnMV09&#10;5V1fp3Hrs5c3aZsIGAEAAAAAAAAAcKvlnKMyUQ0UPTzDXSNQFFWKIlS0dVO3j4ARAAAAAAAAAAC3&#10;Ss55OfVBosepb322dsq77nfjRepDRU9Ho9H+bdheAkYAAAAAAAAAANx4OecIEUWYKEJFES5aPuVd&#10;t9O49dmL27jtBIwAAAAAAAAAALiRcs4Pusmj1AeL7p7hrrei9dlpCRgBAAAAAAAAAHAj5JxXU1+d&#10;6IMyXT3lXXe68TKNW58d2ppjAkYAAAAAAAAAAFxbOec7qa9QFJWKHp7hrlGZqLY+e2VLTidgBAAA&#10;AAAAAADAtZFzXk59mCjG426sn/KuB914kfoqRc9Go9GurXk6AkYAAAAAAAAAACy0nPNGOlmlaOmU&#10;d91OfZWiCBW9GI1GgjLnIGAEAAAAAAAAAMBCKVWKIkhUqxRtnOHuNVAUrc+2bM2LEzACAAAAAAAA&#10;AODKlSpFESaq7c9OW6UoWp21rc8ObM3ZEjACAAAAAAAAAODS5ZwjQFSrFEX7s7NUKdrsxvPUtz3b&#10;tDXnS8AIAAAAAAAAAIBLkXNeT32YKEJFES5aPuVd99LJKkX7tublETACAAAAAAAAAGAuZlSl6OVo&#10;NHpla14dASMAAAAAAAAAAGamVCl6nPpQUYzzVCl6PhqN9mzNxSBgBAAAAAAAAADAueWcI0BUW55F&#10;sOgsVYq20rhK0UtbczEJGAEAAAAAAAAAcCY553upDxNFqOhBN5ZOedeoShRBoqhS9EyVoutBwAgA&#10;AAAAAAAAgHfKOa+lvkpRDRWtnuHuqhRdcwJGAAAAAAAAAACckHOOikQPy3jSjTtnuHtbpej5aDTa&#10;tUWvNwEjAAAAAAAAAAAiVLSR+jBRDRYtn+Hum6mvUvRiNBpt2po3i4ARAAAAAAAAAMAtlHOONmcR&#10;JKqtz9bOcPftbrxI4ypFh7bozSVgBAAAAAAAAABwS+Sca3WiCBXdP8Nd99O47VlUKdq2NW8PASMA&#10;AAAAAAAAgBsq57ye+upEESiKYNHKGe6+lfq2Zy9Ho9FLW/P2EjACAAAAAAAAALghcs7LaRwmimDR&#10;xhnuvpP6CkUxno1Go31blCBgBAAAAAAAAABwjeWc76U+TBShogfdWDrlXSM0EhWKIlAUVYq2bE0m&#10;ETACAAAAAAAAALhGcs5rqQ8TPSnT1TPc/XUqbc9SHyoSHOG9lv7jP/7j/+qm/6t7wjy1OQAAAAAA&#10;AAAAFkvOOSoSPUzjtmd3z3D3vdSHiaJK0fPRaLRri3JWETD6f8rlCBj9r278tRtfdk+oQ5sHAAAA&#10;AAAAAODy5Zw30rhCUYzlM9x9M/VVil6MRqNNW5OLagNGre1ufNmN/92NLzzZAAAAAAAAAADmJ+cc&#10;bc4iSPQo9VWK1s5w98h5vEjjKkWKyjBT0wJGQ99244tu/Ll7En5vswEAAAAAAAAAXEzOuVYnilDR&#10;/TPc9SCNA0UvR6PRa1uTeTptwKgVT9D/7safU99Kbc9mBAAAAAAAAAB4t5zzndRXJzpP27Ot1Lc9&#10;i0DRS1uTy3SegFErwkXRSu04cNQ9gV/YpAAAAAAAAAAAx4GiaHNWW549SGdre7aT+gpFMZ6NRqN9&#10;W5SrEgGj/7ub/p/pbKm4aX5IfWWjL7on9jc2LwAAAAAAAABwW+ScV9K4OlGEijbOcPej1Fcoqm3P&#10;tmxRFsXS0dFRfYL/sRv/XqYfzmDdm6mvbvS/U99KbdPmBgAAAAAAAABuipzzUurDRFGdKCoV3T/j&#10;KiJEFN2iouVZhIqObFUW0XHAaMIL4LNu8k+pDxx9PqPH+ls3vujGV90L4kubHgAAAAAAAAC4bnLO&#10;91IfJqrBorN0jIq2ZxEmiipFz7U947qYGDAavDDiRRFho3/txr914+4MHnc79dWN/jv17dRe+FMA&#10;AAAAAAAAAIsm5xxtziJMVENFq2e4+17qw0QxXoxGo21blOvovQGjCS+ctpXaJzP6OX7uxp9THzqK&#10;dmoH/jQAAAAAAAAAwGXLOUeAqAaKYqyf4e4RwogiKxEoipZnm7YoN8GZA0aDF9Wnqa9u9C+pr240&#10;C5Hei6DRX7vxX92L7Vd/JgAAAAAAAABgHnLOK6lvdVZDRWft7LTVjeeptD4bjUZHtio3zYUCRoMX&#10;3J3Uh43+j9RXN/pgRj9jvAj/qxtfpL660a4/GwAAAAAAAABwHjnn5dQHimJEoOj+GVcRbc5qlaIX&#10;ujRxG8wsYDThBflZ6gNHUdnojzNa7WEqbdS68UX3Iv3enxAAAAAAAAAAmCbnvJTGgaKHZbp0hlVE&#10;IZTj6kSpb3u2Y6ty28wtYDR4sa6lPmT0r2X64YxWHS/ev3Tjz6mvbvTanxQAAAAAAAAAbrecc1Ql&#10;epjGgaLlM9w9KhK1gaItW5Tb7lICRhNeyJ+mvrpRhI3+/Ywv5Hf5tht/7cZfuhf4N/68AAAAAAAA&#10;AHDz5ZzvdJPHaVylaOUMd4/gRG159mo0Gr2yReGkKwkYDV7kES5qqxt9MqNVRzWjaKUW1Y3+4g0A&#10;AAAAAAAAAG6GnPNG6oNEj8p09Yyr2OzG8zQOFR3ZqjDdlQeMJrwJRPu0Wt0oQkd3ZrTqn1JppZb6&#10;dmqH/vwAAAAAAAAAsPhyzmupDxI9LtO1M64i2py1gSKZATiDhQsYTXiT+DyNqxv9bkar3U190Ogv&#10;3fjv7o3jqacCAAAAAAAAACyGEiiKdme1QtHGGVcRXY9q27OXo9HowFaF81v4gNHgDSTeOKK60b90&#10;40/ljWQWImAU1Y3+mvrqRnueGgAAAAAAAABwOWYQKNpOpTpRN56PRqN9WxVm51oFjCa8wfw+9YGj&#10;qHD0+YxWG6nFr1Jf4ejP3ZvOT54mAAAAAAAAADA7MwgU7aRxoCgqFO3YqjA/1zpgNHjzuZP6sNG/&#10;p76d2m9mtOoomfZFN/479dWNtj1tAAAAAAAAAOD0ZhAoik5EbaDota0Kl+fGBIwmvDn9LvWBowgb&#10;/fsMV/1NN/7Sja+7N6yvPIUAAAAAAAAA4KQZB4pejUajLVsVrs6NDRgN3rhWUh80+rcy/WhGq95N&#10;fSu1r7rx390b2s+eUgAAAAAAAADcNgJFcLPdioDRhDe2CBi11Y3WZrTqeKOLwNF/pb7C0QtPMQAA&#10;AAAAAABuGoEiuF1uZcBowhtfrW70h278boar/rUbf059haMIHG17ygEAAAAAAABw3eSc11MfKHqY&#10;BIrg1hEwevtN8YPUVzf6Uzf+pRv3Z7j6b7vx1zQOHB3a4gAAAAAAAAAsmpxzBIhqmCiCRetnXIVA&#10;EdwgAkbvf9OMsFGMfyvTWYk3069T31Lti+7N9AdbGwAAAAAAAICrkHO+k/p2Zw/KWDvjKgSK4AYT&#10;MDrbG2okMj9PfWWjaKv20QxXv5n6wNF/dePL7s32uS0OAAAAAAAAwDzknKObz4NmrJ5xFQJFcIsI&#10;GF3sDfc3qa9q9HnqA0ePZ7j6p934IpWWat2b8WtbHAAAAAAAAICzyjkvpZNhohjLZ1zNbjoZKHIO&#10;G24RAaPZvil/msaBo3/vxsoMV//31AeOospRBI4ObHEAAAAAAAAAhnLOER4aBoqWzrianTQOFL0c&#10;jUY7tizcXgJG833TjrBRjGip9vkMVx3hoq9SHzb6onsj/7utDQAAAAAAAHA75Zyj+MUwUHRW22kc&#10;KHoxGo32bFmgEjC6vDf0tW7yhzQOG306w9VH6bmvUt9OLQJHT21xAAAAAAAAgJupnH9uw0T3zrGa&#10;rW68TOOWZ/u2LDCNgNHVveE/Tn11oz+mPnD0mxmu/nk3vuzGf3Xj6+6DYNMWBwAAAAAAALiecs53&#10;0slA0cY5VhPnjdtA0YEtC5yWgNHifCB8kvrAUa1ydGeGq/+hG1+kPnT0tVJ2AAAAAAAAAIsr53w/&#10;nQwUrZ5jNS/SuOVZBIqEA4BzEzBa3A+M36c+cPSnbvzzDFd92I2vU99S7cvuQ+QbWxsAAAAAAADg&#10;auScl9M4SFSDRctnXE2cB26rE72yZYFZEjC6Hh8oK6lvoxaVjaLC0e9muPrtNA4c/bn7oPnVFgcA&#10;AAAAAACYj5zzWhoHiR524945VhNda9rqRFu2LDBPAkbX8wMnPmiiulFUNorA0YczXH18AH3Vjb+m&#10;vsLRU1scAAAAAAAA4HxyzhtpHCaK6cY5VhOFI9pA0Y4tC1wmAaOb8YH0UeoDR59344/lQ2lWoi9n&#10;VDj6ohtfdR9Uz21xAAAAAAAAgMlyzrU6UW15tnaO1URForbl2b4tC1wlAaOb+YH1WeoDRxE2irZq&#10;yzNcfQSMvuzGX7rxdfdB9sIWBwAAAAAAAG6jnPNq6kNENVQU07Oenz1M4+pEm6kPFB3ausAiETC6&#10;+R9o8eEVbdQiaPR5Nz6b8UP8mvrAUYyocPTKVgcAAAAAAABuoqbdWR13zrGavVSCRKkPE23assCi&#10;EzC6fR948QEX1Y3+NfWBo49m/BA/d+Ov3fgq9RWOfBgCAAAAAAAA107OeSmdrEwU09VzrGon9YGi&#10;45Zno9Fo29YFrhsBIx+KH6Y+cBQjKh19MOOH+KkbX6Q+cPRN92H52lYHAAAAAAAAFk3OeS2dDBTF&#10;WDrHqrZSCRN1Y3M0Gu3ZusB1J2DE8EMzKhrVwNHn3Xg844f4vht/6cbXqQ8cSecCAAAAAAAAl650&#10;f2nbnW2cYzUHqQSJ0jhQdGjrAjeNgBHv+1D9JI0DR38sH6yz9LdUqhslFY4AAAAAAACAOcg5L6dx&#10;daJaoWjlHKuq7c4iTPRSQQXgtoiA0f9b3kAj4PFtN56nPvTxQzf+pxtPy7L9bkgj+eD9NI2rG0Xg&#10;6O6MHyIqHH2ZxoGjTVsdAAAAAAAAOIucc1QjivPg95rpecT5ypdl+mo0Gu3busBtFAGj/y/16cy/&#10;lxFvjhHy+Lkb36U+XPQi9UnM3dQHjeq0LtsZLOf2fDD/LvWBoz9045+7sT7jh/gp9S3VInD0tcAR&#10;AAAAAAAA0Mo5RyWi+4Oxeo5V7aU+SNS2O1OEAyD1AaN4Y4w33O0yhsGhvbI83kR/TX0A6ed0Moj0&#10;fbM8AkkHNu2t/fD+LI0rHP1LOl9ZwXeJ51hUOPq6G191H+ivbHUAAAAAAAC4PXLO0WWltjuL6Z1z&#10;rirOg7+qYzQa7di6AJNFwOgsicsIHUWQ6Jf07oBRBJG20jigNK3SUZ2qenRzP9x/n/rAUbRT+1M3&#10;lmf8EPFc+yqV0FH3of/CVgcAAAAAAICbIee8lt6uTnSec46H6WR1oggUKZwBcEpnDRjFbSMMtJem&#10;t0jbK9MYEfaIwFG0WhsGkV6Uabx5P/WnuDU7ABE2ihHt1P6QZh84iudStFP7a+orHD231QEAAAAA&#10;AGDx5ZyXusm9NK5OFJc3zrm6OIf9JlA0Go22bGGA8ztrwOg8Img0rHT0U+oDRlEJ6VWZf5b6qkdx&#10;+9qqbVjpqAabtv3pbsxOQlvhKMasW6pFwCgCR39JfYUjYTYAAAAAAABYADnn9TSuSlQDRUvnWFVU&#10;Itpsx2g00kUHYIYuI2AU639fi7Ra+Sje7H9MfcWjSZWOfinz3yVt1W7qTsRnqa9sFCNaqq3N+CHi&#10;efRNGV92OxY/2OoAAAAAAAAwXznn6GwybHV23nOBr9O41VmEiRSoAJizywgYnVUEhyJAVINFbaWj&#10;mH9Zrv+xfGjspXFlo5hGOrUGmoaVjw79ya/djkYEjmpbtahwdGfGDxE7G98043+6HRDPEwAAAAAA&#10;ALiAnHOc12urE90956riXG90wjkOE8Xl0Wh0YAsDXK5FDBiFSS3SDpr57XI5kqnRAqsGkJ6VD5Wo&#10;SvNzmcbyX9O4HB7Xe0fkd2kcOPpD2SGZpXietYGjb7sdlF1bHgAAAAAAACbLOa+mvr1ZBIlqqGjl&#10;nKsbtjrbsYUBrt6iBozO6kX5gHma+vTqtIBRbbEWAaWdMiJQMq0CUkyPPE0Wemfl03QycPRwDg/z&#10;t258lcYVjgTVAAAAAAAAuLVyzhEmaludnbcLSZyTHQaKnJ8FWEA3JWB0kE4GhWp7tJ10skVancaH&#10;U7RY+75cjspHETx6mt6ugCQRe712Zj5J48BRjMdzeJh4bnyZSpWjbifnuS0PAAAAAADATZRzXksn&#10;w0Qxls+xqsP0dphozxYGuBafBfeXdnd3j5aXl1OMpaWl2/T7x4fVD2lc+SgCRpNarMV8BEhq1aNh&#10;haNpFZAkaxfjSf5ROlnh6MkcHiaeHxE2+qobX3c7Qj/b8gAAAAAAAFw3Oec4YTwME62fc3VxfjW6&#10;z0THmVej0ei1LQxwbT4P7naTz1OftfiXbny0tLW19SYIEwGjGjaq44aLD7X3tUir83HbCJJMCiA9&#10;Kx+MEVR6mfrqSLuecgv5InicTgaOPp7Dw8Rz4ps0bqn2rS0PAAAAAADAosk5R2uzYbuz84hzqnGO&#10;LM6ZHoeKRqPRgS0McG0+D+L9v2Yp/tiNT4e3OREwmmQYOLplVY4mibDRMGBUW6v9Wj40fyiXn5UP&#10;0/0y3W1GG2hS+ehqd5rqCySmn83hYeLv+z/diKBRDR1t2/oAAAAAAABclpzzRurDRDVQFNOVc64u&#10;qhHFedHa6sy5L4DrY/nrr79+sru7+6eDg4PPDw8P/5SiQtHSUnwmHFci6i7HdCWWdWO1u3zw3oDR&#10;UK1ytLKyclsDR7G9JrVIqwGitgLSdvlgfV4+ZCOUFMGjH9O44lGtgKTy0WLsWMULo61w9Id0vh6y&#10;7/NTN75MJXTU7XQ9t/UBAAAAAACYhZzzWhqHiOp09Zyri3Ohm+0YjUaHtjLAtfpceNRN/rC0tPTP&#10;MVZWVj7rphvLy8sRPl3qpne7Zfe6ZdEaLZXr7nTTB9304dHR0eulvb29o8PDwxSjW3DmH+IWtlU7&#10;j6hWFKUAI2AUoaIIEkWg6FkaV0BqKx9F2KQGl+LDeadc3kkqH13FC+336WTo6M4cHuZF6qscHbdW&#10;63bK/m7LAwAAAAAA8D7lH+jbIFFM1y6wyjeViVIfJlIgAWAxLJf396g0tNrMr6VxiDQur798+fK3&#10;3fiH3d3dP+zv7392dHT0ZGlpab0EilYiUNTNR4BoY6kXl+/HNB1HgZbWy7IHMR8rXjpqUkVxsYaN&#10;6jjXb6St2iS1wtH7gkK1MlIEkp6XaVS7ieDRD0nlo0XYSfskjQNHMR7P4WHi7/mmpVpctvMGAAAA&#10;AABwu+Wc46TyMEy0foFVRkeWOB8Z5x63RqPRK1sZYGHF+/6T8t7/sLz/x/xvd3Z2Pt3a2vrt7u7u&#10;P+3v7//+8PDwUQkObZTQ0HEgqbQ+ixDPcQu0NG6JttLMLzW3fdNK80TAaJIaNDo4ODh34EhbtXM7&#10;Sm8HjM5a+Wg3jVu37Zfle81y5QsvviP3m3SywtFv5/RQUdXomzL+p9vBe2HrAwAAAAAA3Ew55zix&#10;W4NENUy0cYFVxrnB4yBRGgeKDmxpgLmqgZ0I+KyXaWRB1sp7eq08tFKuX2tuX6sTRUAoWpxFNaHj&#10;gNHu7u7HW1tbH+3t7f3D/v7+x4eHh9HeLO4Xrc3ul/vEonNXtFtfX38z1tbW3h8wGhpWOLpIW7W2&#10;vZrQ0fRNnk7XIm1a5aNfyjTmX5bb/FqWxdi2iWe+sxcv1ho2iunv5vRQ8XeOsFFUOvqy2wH8ydYH&#10;AAAAAAC4fnLOcbJ0WJnozgVWGecR3wSJUt/qbN+WBrh08Z4eIaMIBkXxkqg8dFjmP019x6SDsvzD&#10;bnyQ+oDRo3Kb+CxY2d3dvVvGnb29vY3Dw8MIIC01VYaWy+MtN9WIUlnXe0VmpwaJ6vSt2xydJyHU&#10;mFVbtTZsVAfn/7OkdweMYtnPZflmWb6dplc82n3Hct6/QxivvN934x/TuNLR+hweKv6Gx+3UuvG3&#10;1Fc5EiADAAAAAABYMDnntipRvXxece6uDRNFZSLn8QAupiZs2spDEdZZSePKQstl+Uozv1bmIxgU&#10;AaFH5X7HrczS9IBRVCf6KJYfHR0t7+7u3tvb20t1XDDa85bI5LRhokmBoqELB4wmacNG0VrtIr9Q&#10;O1Q5OtufIZ2sfHRYdi5q5aNhYCim0W4tQkc/pumBpOFySefz7TTGG0VUOKqho8dzeqj4m9W2at92&#10;O5O/2voAAAAAAACXJ+d8N51scxbT8574jHN6w8pEwkQAsxVpmwgARc4iAkJRWehxee+OINAHZcTt&#10;Hpb39sfl/f1Rma8hpBpMmtYibS1yNXt7e6vdWN/d3V3d399fusDnxESRuWnDRKcJFA3NJWA0FA8R&#10;G+QibdWOf9hBlaOYFzqaudgBiYDR63S6gNGPZQdmP40rG9VQ07DiURtsOrSpT+xYxptMVDmqbdU+&#10;ndNDxd81KhzVSkdR5WjPXwAAAAAAAODics5RsWJYmei8rVvifNowTLRjKwNMVSsK1bZhcXmtuVyv&#10;Xx3MtxWKIhT6cRoHjCI4NClg9KTcbxgwem+IZX9/P+3u7r6pTnSRwj1TN0QJFNVQ0erq6oXXeSkB&#10;o6FZtVU7/gW0Vpv5nyedrUVajGjDFaGjF+ndgaRfy7Kfyn2YvvMZScVa3ej3ZazN6eH+nk4Gjp76&#10;CwAAAAAAALxbOZ8zDBOtXGCVb4JEqW9z9tpWBjiTCAdF0CfSNA/L+KAsj8sRAn1UxsNyu9q6rLYy&#10;i2UbZZrS2VuknRD5mLbVWQSL5hHTWVlZOdHybBaBoqErCRhNMsvQkdZqVybCRjVINK3iUV2+WZZv&#10;p3G1o7MEm27jTurvUh84qqGjh3N6qGiV11Y5+lu3A3vg6Q0AAAAAANxWOec4cVyDRHV6kbO3W+lk&#10;mGjLVgZuqRrMrNWGVifMD4M/R4P5WEcEhH6TxgGjB2XZk/KeHfN3yvUPy3U1YHRnVr9MZF3aMFFM&#10;57LRVlbehIliGvPztjABo2kbvh1aqy28+AO1rdB2ynwEgw7SyRZpB83yCLRE6OjHND2QNFy+b0c2&#10;R9Lyn5rx0RwfbthW7YWnOwAAAAAAcBPlnKNSRZyMvpvGgaKLdJqISkTDQNGRLQ1wLII/UfknQj8R&#10;9qmVhGo46GGZj8sfl+WRM3hc5u+mcSWhGkh6V4u0epuVdLKl2rlEe7MaJooxj3ZnISoStYGiq+ju&#10;tdABoyGt1W60CB39WHawThMw+rHsgO2ncWWjvTSuhnSYJldCOrypG7D09I3KRtFa7bNyeWNOD/e8&#10;G39LpcJR6kNHh57GAAAAAADAdVLOr9T2ZjVQdJHKRNG9402QKPVhIudQgJskwj41mFPH0oT5tSnX&#10;r5X5eP+NikMP0zhg9MGU+WHAKLIAj9PFwp/nMqxOdJHcytQNvLR0HCRqW54tQhGdaxUwmqQNHUUS&#10;7CK/jtZqV/unTGdrkbZbdtAidBTVdNpAUowIKr0q058Hy2/TTnG8wdYKR/9Y3qDnpYaNauDoqac1&#10;AAAAAACwCHLOceKvBojacZETgnG+qgaJamWiA1sbuOHWy4igz8My1gbzESR6nMbtyFbSyQpFNXy0&#10;nt7dEq1WH5rUIm3u4aLIn7RhohjziNhEPqUNE8VYRNc+YDTJvFqrqXK0sGo7tl/TuOJRDR9tl/ka&#10;PqoVkjbTuNrRpIpHe2UcleV76QZUQOp2nmNHOYJGv2+mq3N6uNjG0Vatho6+7Xaqdz1dAQAAAACA&#10;eco5x8notiJRvXwRca6orUy0ORqN9m1t4JqoFYdWpkyHFYkm3T7CQBESelQu1/BQDRjV694VMLq3&#10;yBsp8iVtmCjGPKysrJxodxbz18GNDBgNaa1248VzuLZIe1fFo3Z5TKPCUbRai+DRThpXPIowUoSV&#10;XpTbPi/zv6QbWAGp28n+XToZOHoyx4eLsFdUOorgUQSOfvL0BQAAAAAAzivnHCe124pEESTauOBq&#10;45xSnBPaSuMw0Z6tDVxTS+X98VGZPizvlXUay++U6YOyvIaJHjbXty3PztsibaECFvv7+ycqFEXX&#10;rHkYtju7rjmTWxEwmmRerdVqAIlrI4JFP5cdxWHAKIJFB+ntgFGtgFRDS3WHslY9GlZE2mtud1TW&#10;ucg74vEh0VY5+sc5vtHHdhm2Vtv0tAQAAAAAAIZyznGCO06G30/j6kQX7dQQ3TAiRPQmUKQyEbAA&#10;aoAnprWKUAR2hkGettLQ2oT5eL+swaJH6WSwqFYUimm8v0a1oWHA6P5N2qjD6kQXKU4zTWRG2lZn&#10;MWLZTXBrA0aTzKq12vGrfVDl6KY8YW6g+CPXQNBBGe9qkdZWQIqdzAgnPSv3j4pHbRApAks7Zf6X&#10;cruDcrvrtsMeYaO2ytHDOT7c01TCRjHtduK/9TQFAAAAAIDbJefcViWqlYku+g/RW8MxGo2cKwUW&#10;UQ3+REioth2rrckeNqMNAkVAqK1EFPdtg0d1vo5hi7S19HbLtGtbXSUyHzVIVINF8xDtzdoKRaur&#10;qzf2SSlg9A6zbK0WhI5upHhSPE3jgFFcjtBRpN2j0lEEjGroKAJG+2Uat3td5mPUoFNb6ahet5vG&#10;oabD5vqr3KmPNmqfpT5wFNMIHS3NcRu/CRylPnT01FMPAAAAAACuv5xznLxuKxLV6UXEOZW2xVkE&#10;iV7b2sAc1ApDR2UagZ+aMKlhnbYSUdtaLOZrRaLaTixaPEZQqAaI1tI4XNQGjGqloY30dsBo5Tb+&#10;IdrKRPNsdxYBorbdWQSMbgsBozOqlY1m0Vrt+N1G6OhGvFeVaQ0D7aVxpaNJLdLq7SJ89LKMmI8g&#10;0k9lWisdxYhw0qtyu4Ny/c4CfgGIkNFnaRw4ejLHh4s2at+lcWu1v2mtBgAAAAAAiy3nHCfK24pE&#10;Md244Grj/EttcRbnCl6PRqMdWxu4JBHoiYBPnO+NkM+HadwNprYni7HWvPfVlmURElot84/L+2Eb&#10;QFp9x/xKmt4i7caLrMYwUDQvbbuzuHybMx0CRjMwy9Zq8WSsQSOho1ujtmOL4NCPqa9uFCGkCBTV&#10;gFFcjpDRQZn/vuwsH6ZxpaO6nloRqQabdtM42HRQlh/O+5fqviTEB2YbOopqR+tzfMjYbsPQ0Z6n&#10;FwAAAAAAXL6cc5x0ryGielJ97YKrjQ4Sw8pE+7Y2cAq1UlCtNFQrBqV0MrBT24cNKw3V262ncYgn&#10;AkKfpOkBo3jvi+BQGzCqLczul7FWljFF5C+GYaKLdp+aJvIZbZgopjQvIgGj+RA64qxPmXS6Fmm1&#10;ldpOuV1MI4QU4aNf0rjqUa10VCsixW1flp3tX8oO+FV8mfg49UGj35fpR3N+yB9SHzaK4NG33ZeM&#10;7z3VAAAAAABgtnLOw6pEMS5aRWOrGcehotFodGhrA+dUW4vFedcI9nyQ+qDPUpl/UOY3yvxGmX9Q&#10;5pfK/G/SuPJabWkW03h/Om2LtLU0DjItpVtSdei0ojrR7u7umzDR/v78cqTR3qwGiWJ6m9qdnYeA&#10;0SWJzVxbq80qdNQGjoSObr0IDP2c+nBR20qtBowilBQhpM0yX4NIbZWjYaWjGnaq79htq7dUbnPR&#10;LxzxgRtBo7a12r05bqf4mSNw9Pc0rnL0q6cPAAAAAAC8X845TpJHpY1hmOgi4qT8iTDRaDTasrXh&#10;VptUaahWIGorDS2X5WtpcqWhOh/vV7XSUJwvPGvA6F653UN/mtmK3EQEiCJQVKfzjLAMqxNFzoLT&#10;EzC6QjVw1AaPLvrnaANHQke36703jcNAtUVaWxGptlI7aG5XKyVF8Chas/1clrVBpGg79rLc/1m5&#10;3fPmfvP4chIf5jVsVFurzVP810Ntq3YcPOq+uLzylAIAAAAA4DYrVYnuDsZFe8XEeYg3FYlSX5Vo&#10;x9YGGhEKimBPDQI9KfMrZb62Hathx5Uy/7hcf1Bu/1F536rrrJWGJgWXVpplbaWhYYs05W0uKEJE&#10;UZWoBormWZ2obXdWh/zExQgYLZhJVY5mGTqqVY9gIHbef0nvDhjF5aiI9Kx88L4st9lO4wBTDS4d&#10;NKMNPtUvD7uD+Xd9gYknbBs4+qzsSMxThKja0NF33RecbU8TAAAAAABumtJtIE7UD8NEFxXH1WuQ&#10;qLY427PF4UZpgzenaQW22iw7SuMWY22loQgGtQGjGh5qA0aP0riKWg0kPUknA0bCQFcs8g61zVkd&#10;l1GdqA7tzmZPwOgaGFY4mnWlI6Ej0rji0VlapO2ncVAoAkq1PdvT8kXhVfnyEIGk5+lkJaTazm25&#10;zJ/pC0X3ZSd2Dn6XxoGjz9J8W6ul8jN/l8bt1b7zRQgAAAAAgOsi5xxnWmuQ6H4aB4lmcZLoTXuz&#10;NG5zdmCrw43WtgyL83TvajF2v9w+5j9I4yBQ3P+TdLLSULQ2W23mayiprTS0mt4fXOKSDcNEBwfz&#10;+xhQneiKXvQCRtfTvNqr1bBRvexFyBnFF4en5ctDGzB6UcZRGgeMnqdxwOjHct8acKrBpcOyc9FW&#10;RqrLT7SE+8///M8H3WvgH9LJ0NG8dx6iotObwFFc9oUJAAAAAICrlnMeViOKsT6DVccx8NfpZIuz&#10;LVscFl6ckztLK7DV8p4R84fl9m2loQgrfpguFjDaL/df9+e5fiI8NAwUzZPqRItBwOgGmUfoqAaO&#10;hsEjmKIGf9oWaTUcNK1FWq2AdBwUSn0QKdq1PSvLXpVlz9LbwaW2MtLTsp72C1QkniNoFNWO/rEb&#10;n17CNvg+lbZqqQ8c/c3TAgAAAACAecg5x0n/YZBoVhX/45h8bXN2PEaj0a6tDtdSvC+slmmEeyLo&#10;c6fMr5X5x837RwR/Piy33S3Xf9pcP6w01IaUanCprTRUbzep0pCTzwsuMgfDMFFkEeYlwkPDQBGL&#10;QcDoFrzY28DRLEJHx58Qg/ZqWqwxYzVAFAGjl+lk67WX5frn6e2AUW29ltK4EtKblm6dw59++um3&#10;29vbH+/u7n7UvR4+OTg4eNi/VI4O2+mMf58aOIqwUYSOvvcnBgAAAADgtHLOcSKmDRDVy7Mo4RDH&#10;0l+nk0Gi17Y6XIlhpaHTtALbaOZr8KcmMuK6J6kPCMV198t7yKPm/aQGjB6V68OkgNGGP8/tUKsT&#10;7e7uxgnWuVYnirzBMEwke7C4BIxuqTZwNMvQkRZrzOopms7YIi29XRkpKh1F67VnZWcsgkjDykgv&#10;d3Z2tp49e/Zwc3PzYffh+EH3Qfmkez1sXMLv96atWky7L2s/+LMDAAAAAJBzjqoiw6pEszhuHcfY&#10;a0WirTQOEx3Y6rAw4vW/3rz2a+inViCK+SflunjtRhAoOnpEG7K9ctuPUl+NKMQ5srU0rhRUQ0tt&#10;paH3tUhTaegGq2GiGiSKMc8ISVQnWl9ffxMmWl1d9Ue4RgSMeKMNG9XLF36CabHG1YqWaTVgFJWN&#10;fk1vV0Z6q/Xa9vb23qtXrzZev379Qfch+qT7QP2ge12slvfMgxipDwnF6+Vw0nyphJTS6ashxU5f&#10;DRxFhSOhIwAAAACAG2zO7c1ep7erEmlvBrMTJzxrQGdYWSilkwGdwzSuNBTTttJQDe7E5QgFPSrr&#10;qZXKHqVxW7OVNA4YxbL9Mv9x6oNG8Rp/UO4Hb4nz/zVEVANF82x1FtmANkgUwSJZgWv+xidgxLu0&#10;YaN6eR7VjpQ5Y15P4dQHd5bSyZZpR2X+IE2vjFRvF+Gjn3Z3d/e68WBnZyd146C7vBaho27sdK+L&#10;193YLh/MMb/djXisozI99+d8KmGjNA4efe+/SQAAAAAAro+ccxyjHrY2izGLsg1xLHsYJNqy1WHu&#10;IhC0UV7Lcbm2GKshwQj8fFTma4uxT8t0tyz/qMzXykLDSkPnbZHmxCtvwkRtZaJ5honCsNVZVCvi&#10;ZhEw4sziKTMpeHThJ+OgypFqRyyQCPS8TONKSBH0edZ9EG/s7u4e7Ozs7HZjqfuAvt+9Fva618Tr&#10;btSA0XEAqVQ5ivfbNxWOuuf30rQKSGW+Xl/bwKVSGemHNA4e1dDRtj8TAAAAAMDVmmN7szg2XENE&#10;2pvBu9XKQkfp7fZfS+X1tJZOVhSqFYlqyGc5Ta40FNdHeOhRuf+9sqwGjO6XnyFu82GZHwaMdtK4&#10;7Rlc/APi8PBEkCguR+uzub7ImupEdTi3f/MJGDHTN65h8OiiT694E5oUPIIrsF92HPfKjt9+s3yv&#10;jPrBfdSNpahy1E1jx7OGi+Itd6cbWyWAtNxNo9pRzO90z+/lEkjaimk3vxLLux2AzW4cz8fyEkAa&#10;ivZv35dxXO2o+2L5yp8NAAAAAGD2SpCoHTVMNIuzq/EPpcOqRDu2OpxabSkW524iBBRhn8fltbpa&#10;lsf8p2Ua53pWyvWPy+03yvJJlYZqYKltkVaDSe9rkbZW5lUa4lzi/Puwzdm8w0RBdSKCgBFzf4Ob&#10;FDy6KC3WuE6GH/LddL8EjJaawNFOqWh0HDBKfZp9ucxvxu1rwKgbr6JSUll9rYh0UO5/VCoeRYWk&#10;ze618X03vuvG3x48ePDjxx9//EtZdw1IvameBAAAAADASTnnCBdEKKANE82q6oj2Ztw2bWWh2u6r&#10;hnLaikG1slAqtxsGeOrtaruwWn0ophEEqq3J9tPbAaOVsrwNGO2VdQ0DRrFcpSGuTJxXH1YmijFv&#10;ER4aBorg+A1ZwIirUMNG82ixNqx4BAu4M3DY7QQclh2CuHzQ7AzEi+GgtEKrZTr3m53tg0FLtWjJ&#10;9iqCSPF5H0GkbmyW+Qgo7daKSOX+L7tlX3bTr1dXV3/spl/+6U9/+tZfBQAAAAC4zUqQqLYza6sS&#10;zUIc3z3R2iz1YaJ9W55bJl5XEd6J534EeiK887hMo9rPXrn+o7K8BonWynyMe+V28fp8UpbF9TVg&#10;1FYOaluktbc5Sm9XFJpUnag+vkoHXIq2YEG9PG9tq7PV1dXjqeIeTCNgxMKYR4u1+qY4DB0JHrFo&#10;ajnDpsrRWXYaDmrAqBvHFY9S38Ztpa2QlMYVkWJ+u7RkiwDSq6hw1O00/Ly+vv7zxsbGdx988MF3&#10;Zd21BVwNOR1Mma+hp/2kIhIAAAAAsIByznFy4G4z2jDRrGhvxnVUgzn1n52HoZwatFkvy2tVoVRu&#10;s5ZOBnpqtaHl5nYPuvFJmh4wWivL43ZtwKgGfmI+AkURMNpN4zZocC0Ng0QxnbcaJqpBImEizvxh&#10;IWDEIptXi7X6BjoMH8GiPf+HgaN37Fwcju92VEM+tQJSrYhUb3fQXt9URDoODHWvs9cRROp2Kra6&#10;HYxfu/Fdd/m7u3fvvuheJ8+72zzrxsuynlfdeFHGXlmuhC8AAAAAcGVyznHAv7Yyu1sub5QxK9uD&#10;UcNEzrtxHUVwKFqLxXH/Wtkn5mtbsdoq7MOyvFb7WSm3+U0atyS709w31lNPwNX1xvQwjdul1QBR&#10;W1moBplSOtkibRh4cnKPa6E9z1fP+807phHnvtsgUVyO1mdwEQJGXEvD9mqzaLF2/IIYtFmrU1i0&#10;nZBhtaNZv5VHa7Wygx4t17ZLBaSjbsfjVbcD8rQbv6yvr29248du2S+pDxbVgFGMCCLtlC8TdbTh&#10;prrsoHwx2C+3PyhfCGJ+t0xTc18AAAAAgGM55xpYaKsSRbhhbYYPE8GhE2Gi0Wjknyy5TNOCNpEU&#10;OEzjFmKTKgsNW4WtNPett4vXTVQWetSsbxgwimP1ESD6qCyvP9cwYLRXbv/An43b6uDg4K1WZ/OO&#10;ZMQ57WFlImEi5vJcEzDiphhWOZp1taNJ4SNYFDX53IaOLhi8qy+etsJRKtPDsjxuE6Gj/W6HJSoe&#10;7XVjO0a3bKfcLkJCETiKCkexrLZvi/lX5cv5cpn/qSyLLzfxBf3nsjyVL+6vmp8LAAAAALglcs5x&#10;zLBWIbqfxqGi1Rk+TByTHAaJXtv6XLEa4JnUKixeAxHouVfmH6dx6CeV+QgERdgnAkJr6WRLspXm&#10;MWplobZFWtvmbFqLtNpabb253XKzbrjRhmGiGZyfO5UaIqqhohhwGQSMuPEmhY7mETyqlwWPWKSd&#10;mmHoKJZdhlp2sSalu+luhJDKl/QaMHpZvqgvpXHAaDONA0Y/pZMBo80yH9O2EtJeGldCiuluWVbn&#10;D8r8YTP2m2W1gpLPQwAAAAC4QjnnCCncKaOtSDSrsEIcA3ydBlWJRqPRtq3POdQqQPXEUNvaq7YA&#10;i8u1rVfbAmyjLK/HqGt4qG37Fc//CAjVgFGtPvS4jFoxKG5XA0a1OtFRGgeMHpbbxXUPkrZicC7D&#10;c26XUZkoDCsTCRNxlQSMuJVqyGgYPpoVwSMWVTzPhzs/lxU66l4DR91Oz0E3DrsdoKh6FBWP9tM4&#10;4FNbosWXmzYolNK4RVoNE9X5aMX2SzkgEF+OInz0U1m+XJZH5aMXzQGD/TL/rLlfrbAEAAAAAMxZ&#10;zjnCFXeaca9MZxV8iOOHcSww/pExjgHGsb8IEjkGyCw9SuMQ0VKZ/7A8n+M4dDzPI9xT24zF7fbK&#10;/KdluleW3yvzD9K4MletGBTHsNvKQjW0NK1FWq0kVFuktYEnlYXgFIZViWJcRqyi+cf9N4EiWCQC&#10;RtBoqxy14aOZvNhKyGjYZk3wiEV43g9DRzG9LLXSUTvO2Bd2sxwoiC9KESaqlY/eFTB6XkYbMPq+&#10;rKcegNgrtx1WPopRKybtl4MTB+lkMKpWRKpBKAAAAAC4dXLObYiorUo0qwPjcewtjvm9bsbOaDTa&#10;tfVvtVotqAbWJlUWqqGcWoWorSw0bBXWViFK5Ta/SX0gaKVZRwSMomLQtIDRSlleA0Zx+1pZ6F6a&#10;bcs/4BSu8hxZnAsbtjpz3phFJ2AEpzApdDTP4FEMuGrDnamYXtq3v6bFWttqbdpLNL3dIm2/OcBw&#10;kMahoMPyxXCvWbZc5mtQKJXLUeHoRbldDSfF/KtyoGI5jVu7vSpfAmP5L2X5YXNwY98zCgAAAICb&#10;KOdcq6TU8FBc3iiXZ6Uev6tViY6Pu41GI8fdmOROeR7GiOPBNfgT1YHiOVNbhdU2Y6tleYSBPim3&#10;r5WBNsr847K+sJzGgaW2RVp9LdTKQqdtkaayEFyCOLc7qTLRZahhorYykTAR15GAEVzAsMXavINH&#10;Kh5x1Yb9ZWPMsr3g+wwDRzGdcyBvK70dMHpZLi+lccBos3wZjNv/msYBo9rLPaolvUrjyka1Jdww&#10;GLVX5mvFpLaK0qQKSfUNx4EUAAAAAOYm5xzHrCIwFMGNjTQOEM2yrVmIY19xPC3CRG+qEo1GI1XC&#10;r6daAai27JrU4uuouW2tNNQun1ZZqL19fQ7G5QgCPUonW4vFsmHA6H5Zfj9NDhgdNI97x58Srpc4&#10;dzUMEx0cXM5HSYSJ2iDRJZzLgsv7YBcwgtmqIaN5BY/CMHRUp3AVYodsWOnoMkNHZ6x2dOZ90PIF&#10;tFY/mtQirQZ+hgGglN6uoHRQ1leDSVvly+xmmX9e1ruXxsGkl+WAymoaV0h6nk5WbnqetGIDAAAA&#10;4IJKS7MIZtR2ZjVMtD7jh4pjaPWf8+LYVxwf2xEkunHa508N7NQQUG0bFsc5a2CoVhq6n8bHZA/K&#10;8rayUK34E+v4TXmMVJavlcepFYNSOtkirQaUVstYKbc9TNNbpEkGwAKr/xDfnqu6rPNUcY6qDRLF&#10;VJiIm0zACC5JGzxqw0ez/hCbVPkILlubDK87dJeVDK+uoNrRWW2VAyfxxTaqG0XA6EV6d8CoVkh6&#10;3nzBrgGjuP/r+idI42DTfvNluK2U9ObtqczvpXFgaRimOkrjVnL2GwAAAACusZxzDVG0FYniGNW9&#10;OTzc9mDUikSOMV2OSRWEIlDThmvOUkGoVgQ6apa3gZ4qlkU1oBoiqq3AVtLJgFE8Bw+anzMCRB+m&#10;vtJQ/YfNwzQ5YFRvD9wScW512GUjLl+Wts2ZMBG3dsdCwAiu/sNw3sEj7dZYlOf6cKfvsnrbVpOq&#10;HcW4otdCW4FoWPnoLC3SaiCptlxL5foILUXwqLZ5W03jINPzwc8Q87+mcUWlONjzsizfTuP/Lor5&#10;Hc9mAAAAgMXWtDSr7Z1qgGjWLc1CPTZVW5rF5ahG9Npf4srVCkI14LNangMR7nmYTl9BKG7/aZm2&#10;y+M59duyfCWNKwbVNmirzfK2ItBaen/AKaWTQaZaWSg1t1/xJ4abqXbPuIoWZ2H4D+wxdV4VBIxg&#10;YU1rszbLl2wNGWm3xlUa7iBeZunKqvbDHY6bsHlTHxraK1/aIzTUtmKrBwNiPlqvvS5f0nfS9IDR&#10;92Wd9Qt+rXa01xyMOGiWHTUHCfbLug+agwoHaVw96XDwcwEAAADwDjnnGiCJcS/Nr6VZHMdpW5rt&#10;lHltzd5tUSoIrTa3HwaMTlNBqAaMagWhujyec/f9mYGLGJ4juuzzRMOqRFf4j+mw+Ds2AkZwvbQV&#10;j4bho1nSbo2rFM/rSTuUl23YZi2CSDGumfplP17AsRFri7Sl5kBEXT6pRdphOlkpqQaEUrku5iN4&#10;FO3dttO4ldvzMtrWa7WV28tykGOvue2rMh/330zjEBMAAADArVZamrUViOJyDRTNWhzfOa5AlJpA&#10;0Wg02vWXOJdFqyC0POG6s1QQagNOqdzOiQPgVOq5n6vqdBHnOodViW7IP5vD5b2OBIzgZn0wD0NH&#10;82i3Nil8JMnLZRgGjq6i2lHdAW13PqXZj0VAaLscZIhw0LPUB4dqUKkNGL0qByVi+WZZHtO9clBi&#10;q9zuRTr5H1k1CLXfHCxpW8kdDJbXKkptxaSjsqxWXErN7VVNAgAAAK5MzrmtQNRWJJr1f7zVKtNt&#10;RaLd0Wh0E//h6zIqCK2XaXuAUAUh4Fa76vM5cf5y0rkc4II7VgJGcPNNqng0j+BRGzoSPOKytH14&#10;r7La0bDNWszHTutt+lOk8X9b1dDPpBZpbUDoXS3S6u3aAzYROIrgUYSRVsrt43a1WtLrZvleWRZB&#10;p61TLt/0igIAAADmqWlpFqGU+2lcjWhjDg8Xxz52mnE8f8tamp2lgtBKWR4VgSK4c5oKQvE3jIpD&#10;j9K4ClFQQQi4FeIcTYSJhudqLlM9HzM8RwPMnoAR3GKX3W5tWPkI5mkRqh2Fdmf2lgaPZi0OhNWA&#10;UQ0i1YBR/MddvLkMg0Sv0/i/1NrbTwse7TSP11ZCaisnTWotV5fXcFVbOSmlyRWY6nIAAADghiiV&#10;iOIAUG1rtl7m787h4doA0SK2NKuBmnqMZJErCK2W5b9J4xZl76sgdD/Np1UdwEKZ1N4sQkWXHTVo&#10;g0T1smIHcHkEjICpOwqX0W5tUqs14SPmJXZ22xT9Zff3bbWhI8Gjs709pZPBnUmt0FJ6f4u0/Xes&#10;p77Z1QpLETz6JY0DSancNpb/mvrAUz1INW15rDMqMP2c+hZxK83PWVvBAQAAANdAzjkOYN4po1Yg&#10;ivBQDRXNWhyfeFOBqI5r0tLsbhoHgA7KNlrkCkJrZaggBNxKcT5wUteIy/4H7tribFiZCLhaAkbA&#10;mXcs5t1u7fjNSfiISzRpZzmCSFdhWO2o7kBz5SIsVANG04JH7wokvS9gFMu327fb9O6KR9OW7zTL&#10;62hvX9fdBqsO/XkBAADgpJxzDQvVgEy9vNF8r5+1NkC0W45HnKel2XI6GZBJzXGCaRWC3nf9Wvnd&#10;6z9Tva+CUCx7XEZd32GaHDBSQQjgCizKuZE2QFQDRc4HwmISMAJm4rLarR2/cQkfcUnP6UVI6VfD&#10;akf1stKfl2ZYOeldLdJOs/zE97jB8rr+CB79lMYt4arnZfnLdPLgXV3+oty+/gdd3P/nsvwwjQ8a&#10;xuPtlesBAADg1sk51wpEwyDRPAMrcQxgu0zfBIpGo9HODB8jfv77zXGAWrlnWCHofdcfpPE/KMXy&#10;T1If8DltBaG1cuyibZGmghDAJZvU3uwqujvE+YxhkMg/WMP1ImAEXMqOy7zbrbU7J23wqA0gwTx2&#10;xOu4qo/TYbUjwaMbJw40RgCoHogLbcBo5R3L64HBzTQOHrVvvnF5r9zvWeoPaKYJ1++n8QHHVlw3&#10;DFItpbfbzR0219WKSjvl+vbAYz0wCQAAADORc47vnLXq0FpzubY1O5elzvLy8rBCUBwfOlpZWVld&#10;X18/6KaH3c1219bWXncjpntPnjzZSicrAaXB9+1plYJatbLSsIpS/Y4dQZ8I/NxPJ/+ZaVqFoDbc&#10;M+n6ekwgln+cVBACWFjtP05HiCiqEV3VP0635yvaf54GrjcBI+BKd3SGwaN5h4+GFY+Ej5iVuqM+&#10;HFdF8OjGaEM39Y9Xgz3vap1Wb18rFe2W+514G05vh4FaEQKK4NHzCdfX1m5thaV4rAg1xX9hviz3&#10;207jIFENPcXy78v9l5vl8Xhbzc8PAAAA75Vzri26IuSy1lyubbtmbnV1deXevXtrS0tLr5eXl3dW&#10;VlZ219fXt7qx/ejRowgxRSuvx+nkP97U7/iPm+vbgM+7KgW14voIEN2d8KO1Lc5W0+lboLX3n1ZB&#10;aFrwSQUhgCuwKO3Nhucg6gBuJgEjYCFNCh/Vy/PQho2Ej5il9r8E2hDSVYmd/Uk7/J7rvEMEiCIk&#10;1LaIqwGjn9O4wlId0wJGNUxUA0bP0/ggZIxaGj6Wv0pvB40mBaXan6dWWxpWVKr320/jA6Dt9bWi&#10;0qQXZtsST3UlAACAy7HUfFcMR998883G7u7u2t7e3sbq6uqD5eXlu0tLS/cPDw/vppP/fJP64kLL&#10;qzGG18W64vpurJXr2+9+xxWIYnl3fdw/jhHud4+3HdOVlZW9UokorvswjQNE1bQAUb3N0Smun1Qp&#10;6HDwXfZxert6EQA3VJxXiFHbml3VOYb4XGzPLdQWZ84twC3bURcwAq6bYeCoDSHNa6dJ+IhZG/5X&#10;wVUHj+J5Pem/DDzPSW8fzKxvtm3FpGGrs2GLtEmBnmGLtKNyXQ0JDf9D83XqKyY9b5+6zc/xvIzX&#10;adxSLg64Rmjpl3LdQfPz1IPVEZT6oVzftqKrP289QPzCUwEAAGB+cs7HVYfu378fAaLHESA6Ojpa&#10;PTg4eNPK7PDw8GBtbe3e+vr6k5WVlfsRFkonA0IHET7qrnvUXfcggkKDhznolkU46YNYf3fbCBRF&#10;K7NoabYXLc26+fvd5Q9SH+SZJL5rti3OUvO9dlKln/b6VJbXlm1H6f0t0lI6GTBSFgLgBqpBomFV&#10;oqs4ld8GiNpuCQACRsCNMqni0WWHj+pyOI9JoaNFCB7Fl4f2C4XnOFf1PTu9HTCqLeNqwCiqJrUV&#10;k6LC0q/lulrFKDXXvytglNI4+PS8rGdnys9W/xO1VnsaBqSWmt9hr4xJH071dtOCWO3jHTXrOkhv&#10;h6NSOtlmDwAAuD3atlXD7x6xfLWMlSnfN+o6aqutd/0H0lo62ZJrUtut5Z2dnag4dGd/f3/j4OBg&#10;7ejoaKW7fKdbthpBolI1KEI/EQxaj/kJ5y8iIHSvu82TCAilt1tzxfefOxFQ6qaxnpUIEXXT4xBR&#10;VCIq1Y9+000fpvE/n9TquDFi+V1PIQDmoT32XysTxfQqTtlrbwaclYARcGtcdvhoWtUj1Y84D8Ej&#10;GL8cBvP1IHCtmlSDNqcJ9ExqkTYtyFMrJR1OOzaQ+jDT8zKNdS4PHmta4Glpwu0mtZJLze9Wf9+4&#10;/llZb3tioIasass6AADgdnmQ+pDMYTpZBSfm76Q+RPO4XF5PJ4NB9R8oYh3RCuxRevsfMoYtuz46&#10;PDz84LC3HCO6jXXTlW4aYaKNqCiU+tDP2pSfuX4fWk3T/wHk+LBEWceb70ClElENEkWLtLUIKJVj&#10;cEuD3201jQNR7ffAo+Z6BzgAuJBFOqavgwEwKwJGAOnyw0d1h67uvLUBJAENzvolZVLZ1Cvbseie&#10;w/XLSVs61X89cJs+UrrxKo0DRm3gZ1LAqG0hl9K4stIwYNSuJ0Yc7G8rNw0DRnVdNWBUqztNq2ZU&#10;11ffQNoPwHe1xkuD29X/+N1rfr+U3g5RHQxuMyn8tTRYBwAAzNO7Kv6kwX59W/1n0m3bCkD1tm2l&#10;nOFtJwVeJq23Vgqa1qMk1h+ttSLwE6Ggu4P96WkBo0mtumKfPSoEfVTWtVQqDcU0zisslQBRBIni&#10;+g/K7YeBpuPfrwSCNi5yvGHSP/I5jgbAVYpzSMMgUZ1elba9WR0+L4FZETACeI9J4aOYzvXNeVDt&#10;aHjwBN5n+IUmyqxe5Zea+sUmwkbDsque09xAbYu0ScGaGtCZ1jogRoRv/n/27oRJjuM4wGjzWJKS&#10;bFFhm2H//3/nkOywRFt0eAnALGCSSBQrew7MUd3zXsTGzu7MHgAWO318nXXKZKWIdN4Uj4vpTvGY&#10;atu/xUd/WT4sGdcHP/nkRguV/rx8iJbyCZglfd//e3jcj4fbfWj1RXrMXw9/H/1ScHHy5W+HxwIA&#10;wK214Oa7ZRzAx/b3y+Ex36fHvyse3z7P7w6PbS95CbG8vf7m8Ll+ODyu3wbPvj88rlq+KyaZfn34&#10;Xr8cfF/L4DHvt8MP4dByiIje78r/8vqbtnxZe9/aLn+bFjT4873r9gNWz26OJoCLiACYQQ6J+mPv&#10;jxKrC/TH2wFuSWAE8BkeMfno/S9vV21xoZnWdw7t5zbvBOXJR8BdtV8EERjlyUpVYBQRUDxmLTBa&#10;0uPa2z8tnwZGPy+fBkZxZXj7fv59+TAVau37riYrxe04cROxVT85Kh47CsBGj4ul9V4H9w+futP3&#10;Gn+/AACzi+may7I+0ae9xASeYxN9+gDmq5XPnT//y/JxYtCx72ctsOm1z9cHQ2+L778KjN4W308O&#10;jNqEn2+XjwHOu/SYt8t6YNQvRXbxznJ/7Kp/ubVRNOSCOgBm0p4r+2Pn7e1bX3S+ukFmeTNgIgIj&#10;gBupwqN7HLTpr/jKB21gpB/fGi+P3kzI0VGOkOw8wc3kJdJG/9FaUHMs5OmXSKtCnp8Pj8snZPrP&#10;GSFPNYItTs60EKmFT7FUXP4cXx6+53ZfLCfXL2G3HD7u77+8/MfhcW+W8RJ2Xy4fl7D72/JpaFXu&#10;dy0fA6z2vfzkRw0A2IC23NXvlzqgebd8jJBa+PLPK4//dams5UOk0x7/p8Pj36xs57XP/c3ycQrQ&#10;H5Z6MmdeaixPDTq2ndYvY1Ztd+btwWNLpC3p+48/c57g8674vl+KzxPbpKtjCapjUPc6KSogAmAr&#10;2nHw/lj4o4+HR0jUTyRyXgeYicAI4EFG04/i/Tf9xV9MP3Kwh63saMXOVuxoxRjYeAGeVouDWjzU&#10;L8lWBUajiUntvv88PC6mGH3y6+fwuAiM/rr8dqm48il4+ThpKU9vOtfaxKZTvod+Cb5zn/xPnfR0&#10;7ONzhPbujI9dlo8TqQDglOeOl2W8hNWx59uvDh/70m03nPKxebshhyvvLvz+Y9LPcsGfo33tmJxz&#10;6tfsg6E3K58/phe1x//TcjwAir/XCIyqx1dB0rHHt8e2UOd3e/yBFhABwHn65cxmmOifL6aNZc5c&#10;VAtsZidbYAQwn/4A0T2XX4sDRA4WsWbW8KgZTTxqt13pAbuXo5P+CSuinJ8Pj3mzjCcwRfjyuqwv&#10;u9EvkXbOCce3y6fTm87aRFjWJzYdfZpfLg+kQoRYfz58H/FnOnWpuPYSy+hFZHXq32MEY+3v/u9L&#10;PdkKAEILa75fzlui9N1hm6CFLH86fHwsz3VKqBTPjd8cPkdM3fn2zO/hnHBn7c/Rlub6119e/uHM&#10;bYavuz/32vd5yhJp+fH9EmnLcnwJthxanbIE2yZ3AGcLiFyUBsBW5OXM8nHrR8rTiEznB/ZCYASw&#10;QY884NQfXLIEG/3PZr4SJO/UPXyj55ef1bxDZ6cO2LjRxKZj4mRbC4MiMDrnBFxMNPjvX17+cvg8&#10;504gal/rp+XTwCgmKX1x4p/h/w5//r8evpdzjxjGyeGYonTOJKcv0p/30klS8XlGSwouF3yuWbx+&#10;xt/HFMdHDq/fLOfHf9xHDiK3ciyrX0bpFv83zg08rvH1Ysmql8Hvxmv9f8x/nkt3NNvknX9bPgQ6&#10;l4Q5EQd93/29nvJ5IjD6/eHjW9zz7RnPm+/Sz8+lgVE8z7TA6Du/QuY9lhP33eWXUndRmYAIgC2J&#10;481x/DmORc8QEuULXeM2wB4JjAB2ZhQd3Wv6UYiDVPm2A1bEVSN5J/DR42jzz2wfH8V4WoBJrU1s&#10;Wt0HXC5fIi0HGHmJtOXMz/Fm+XSK07sz/xz9RKq3F/zdta/dAqX/Wj7ESl+d8f3H99s+vk1y+nE5&#10;fxJU/DvENKcfD7e/XLYV51R/H1ucHBEB3P8cfiaYzz8uHyKJt8v8gVFMsPnu8H1/f7j9zXL+Ul2n&#10;fK343dFCkh+WjyHKLf5cEd78cPh6Xy63CYxyWPPthZ/nq8PHviznLysWHx9Tds6ZWJj/XWI5sEsC&#10;uc8Nx/ISY64GuuNxmEfFQ7Fv+/6HR0AEwFYPdqRoqJ+i/9AdxsPFq+14cT+VCOCZCIwAnkwVHt0z&#10;QDIFiazfUcxXoswgB0f99CMANi9iklPDnmsENXHCuAqMNnVMYblOcDWL0RKAjpk8/t+khTktNMmB&#10;0fS7Xcs4MHq50c9VBHIt+PmX5cO0nDc3+Drx5/rD4ev8Mf3+e3fFrxFhzh/9F+Dh/5kniocaF3QB&#10;sJfn1/448CwXo+YLUfNUovYCgMAIgE4VHj06QHLQ7Dn1S63NcLVKFjuYbcczrl5pt8VHANvZ9Fku&#10;mwT1/mlquWxJsC/S1+6XSNvyRk7/97HVZdLy0neOl8zxbxJTZLY0hSV+dmKJq5fl9hPK+kk3y41+&#10;ht+lr/P1hb8/j33+L9K/PdzuP+pk8dD7XxoCIgB2ZDSFqN1+xHPs6Dk3TyHKx3YBWDn4IDAC4Bx5&#10;AlITQVLcvucOwPsnsm76kYNuz2H2qUdN2zGNK17aDmq++gUAAIDbmTUeakZTnJ3MBGCr8nHZPiia&#10;Qb+cWbw4hwBwGYERAFdnChKPlKce5R3bGa6MyTu2ll0DAAA439rxhnsed8jEQwDsWTuuOgqIZps0&#10;n0OiuOgTgOsSGAHwkB2SeP3IA4F9bOQg4L7F2t79jvAMa3tno/golmADAADY+36beAgAHvMc3E+K&#10;jws5Zzl2mifEu2gT4DEERgBMuTOTXyJIyrfvvePy/knTNKTdiqtwRtOPZhKxUQ6P8m0AAIAt7Ofn&#10;WEg8BAD3M7r4sr2eZfp7e06O6UP9hZiOwwNM8HtaYATAFs0yBSnv+JiGtE/92N8cIE21UXfY+W47&#10;2zk8ihcAAIBry/vgeT893/eow8/iIQCeVbuIsj0ft5e4PdvFlDGFKKYSRVDkORpgbgIjAHZpbQrS&#10;LAc4TUPavtEVPzPGR7HTnscI59t+7gAAgF4fDM2yX93vW4uHAHjG5+g8eSgfm5xlElHTTyDKF0QC&#10;sE0CIwCeVjWivb/68u5PzqYh7cKW4qP2M9VPPcoREgAAsA+jSGiGpcrsDwPAp0bx0GxTiOK5eRQQ&#10;tdsA7I/ACACOmPWqzXzFZn67n5LEnAcI+vio/VzNdoAgxMGBiJDiwIGxxQAA8HjHlinLbz9K3j81&#10;0RcAPjxH9xcl5qhoJu05Oi9jliMiz98Az0VgBABX2iGccRpS7ACuHchtRCLziAMJ7XV/pdKsBEgA&#10;AHB91bShfuLQo1kKHADGcjzUX2w44+nZmEIUx/YiKHJ8D4AgMAKAO5p1GtKvGwbdAWAHh+dSTT2a&#10;9aBEECABAMB40tBsS5RlwiEAOP7cPjpON/Ok8n4CUV7WDACOERgBwIQ7psdeZmCJtvl+brYyVrkn&#10;QAIAYC/7b02/PNlM+3HVNFvhEACM5eniEQ+9vr6+f/3oJUgr+fhaDojabQD4rH1KgREAbHfndvR6&#10;hmXZemKkx+vjoxwhza4/KCJAAgDgVqqJQvl9s+1vjfatqn0vAOC3cjAUt2c+btae1+NCvTg+1pYz&#10;i2NmAHArAiMA2LlTrqid5eB4vzxb7DD39zk4fl35oMnoqqzZCZAAADi2P9TvB80eDPX7QqN9Ixdq&#10;AMBp2wJxnKvdbgFR/74Z9UuZ5WNfnv8BeBSBEQDwq/6Ae3X17jQbMoMgaW3cP5fpr9zawkGYTIAE&#10;ALC/fZbR/kvc7h83E9EQAFx/26A/ZjX7BKJ47h/FQzGZCACmfP4SGAEAl+6859dVkDSb/oB+/z5T&#10;ks4zOnAjQAIA4JTtyNG+wygWmnXfot+HqJYnEw0BwOViwnZ1/GlmcWwpL2WWbwPA1giMAICbGi1J&#10;MOsSbcONJVOSPvvff+sBUjvo0/5t21r27XWMohYhAQAsv9m+32oolPUXJYymC9kGBIDriCXL2nGi&#10;iIny+2Y3iofiIjYA2BuBEQAwjbWl2eJ2M3OQ1FQnJNZuP/O/eQ6Q8lVpWwmQmoiO8uv2cxDTkJyA&#10;AgC24NTlx7awTR5GFwyYYAoA99FfZBbh0JaO+8TxnXbhWX+7HfMBgGciMAIANms0HWmrV0qPTnw0&#10;+URHdXvv/8Z7CJAaERIAcC+jUKjfZh7dvwWCIQCYa5ujn1id37cVcYwmJg/l2yaWA0DaJxcYAQDP&#10;ZBQibf1ESz558mxTk/YUIDUiJAAgb+dU26f59lamfK5txx4L7E3+BIDHbItEOBTHW/qYaAv6Ze5z&#10;QORYCwCc+bwqMAIAqO1pStLIM8RJbfz2KEBqr7d4Iq6Pj+JgWBwkc/INAB6vD4CqUCi/f6vbk9U2&#10;5bNP4gSAmeULtuKYSX69pelD+ZhIHw45TgIA1yUwAgC4sj1OSfrNRuQJS7r1QdKsJ5P2FiA1IiQA&#10;uMyxGKgPgvawXZcdi8+FQgAwv3yMI08h2trkodBPHsq322sA4H4ERgAAE+inIlW3wx5OYo1OYMXt&#10;U6Ole4gDcC1EirfzVX17ipDaS4wOd9IQgK05dWrQHrereqMYvJpM6TkfALYjXxg1iofa/VszOi7x&#10;8vLy6/sAgHkIjAAANi6fFKtub30pt0p/QmwtVLrlRKUcIcUBvf6Kwa3+/fYTkPJtB/sAuIbRZKC9&#10;Lyl2itG2TP/+PSxnCwB8UF3YtOULnOIipn4KUX4fALCh53aBEQDAc1o7efcMcVLvnFipevzaSb29&#10;Rkjxd9EHSP00JCESwH63Ifpth+oxe58aVG0nzDypEQC4z7ZTnjDUh0N7uDBpFA5Zoh0A9kdgBADA&#10;2U5Z0i3eDns/kTjc2B6cKBy9He+Lg4rtwGO8na9U3Pqmex8cxRJt8f54G4DrOCX6WVs6rPqYZ3ru&#10;PjUGEgcBwHPqI6HR0mVb1i+vnmMi++8A8HwERgAA3J2lUC4XByfjdT6QOYqQRic7j0VPD99JGQRH&#10;Ly8v71/3bwNs0Si6rZ7jqsee+vHP5NI4yNIcAECvD4dGy5Vt+UKq/gKg/iIg04cAgOE2hMAIAICt&#10;6g/m9WFSNU1p9LF7kkevR3jUT0c6uqOwciDxkvsu/XzHjAKkHCY5KAqc8zxyyn1VyHNqHMSYJcUA&#10;gEfsL/cTh7a+hHlsL+UlzPN+s8nBAMDnEBgBAMCyHiuN3t76EjJrEdIsB1SvGTL1V2HG63awNV+5&#10;aYoF3MapvyPXgpy1z7H2uUU+t/n9fGwaXv/71NQgAOCW25r9tN/X19fhvu/WVZOGYtmydj8AwK0I&#10;jAAA4EZGJ8NHJ7qPxUvVx91aHxzFEmz57b2duI/YqImrOnN41B/MPfa5zvm6507huNbkDhNAznPr&#10;n/lbx4rnfP5THmdZrvl/p31uCDR6DADAPfan+2gox0J7WKas10dD/RJmtskAgEcTGAEAwAaNTuqf&#10;GjRde7m4PjjKt3OUtEc5PoogKSKkfkISxU7plQMn02rYyu+O0f+FU/9/VB8vFgQAZpcnC8X+ZOw7&#10;5otc9iZPGBotYWY7DgDYAoERAAAwVIUaaxNL1uKOdpA4DhTHlafPcCA5G01Fyu+LKMmVqXAfa//X&#10;1pZiHE0FOicQAgDY035j3s/r9/f6+/a4PZljobjg5OXl5f398RoAYA8ERgAAwFRiFH573V/dGm/H&#10;6+rjL7nvlPvvurOWJh/lqUj5ffk+mNmpoc3aY9ZioEvvAwBgvD+W98NiylC+Ly4S2avYz+rDofy2&#10;7UwA4NkIjAAAgM3qg6P+itlbXCV76i7Uubtal+ya5Y+ppiLlyUhNfwXt2kQqBjvRN55Ic+tY7JzQ&#10;55qPAwDgMUZRUB8R5emyexehUCxLNnpbOAQAMCYwAgAAdi8HR7EU2+jtZ5KnIkWQlG/3wdKtIpJr&#10;B05OBgAA8Az7NnmJ6fy+Z5kwlPWhUOzDNHGBxS33aQAAnoXACAAA4KBdsdsfpI8reUdLBTyjKkYa&#10;LdnmID4AAJy+/1Htk+SY6Bn3PSIS6pcpy/shAADcnsAIAADgQu0gfxUf5fue8WRAr4qRYuJQDpP6&#10;ZdwAAGBmEQLl/YG8j9Dffub9gzxhKE8ein2DfCEDAABzERgBAADcSZ6K1F+p3E9M4uNSB00fI+Xl&#10;2+KxTkQAAHCpKgLK2+759jMuszwSk4Ty9nhEQ3FxgW11AIB9EBgBAABMqJ+KVC3X5sTGb8VJjiYv&#10;09bfDjlYAgBg22KSaL+t3E8Z6icO8VE/ZWgUEVkOGQDg+QiMAAAAdiCfSHl9ff31fdXEJIqd5DQ1&#10;qcnLteUQqX+cEywAANcV27R5G7ZadswU0HV5slCEQrEtmyOivH0LAAA9gREAAMATyldtx8mbvBRE&#10;deU3x+UJSv1yECIlAGDvctwe251r98V2Zt4WpRZLjo2WJOvfZ0onAADXJDACAADgZDlGGl0xnsMk&#10;05IutxYp5RBp7XEAAJdu6/XbeKP7qoiIy7b5YhtvNF3Idh4AADMQGAEAAHBTfYwUJ6PySat89boT&#10;VNcRV7I3/ZIX/RXt/TSlJi8PBwDMLUfe/fZUf99aRMTnb3flGDyioBwIiYUAANgqgREAAABT6mOk&#10;vHzb2vJu3EY+cdb00VLTR0mnfAwAPPM2TugD6+ox+XC+KPv6IvzJ2yx5ylCOtC1BBgDAsxEYAQAA&#10;sCv5Kv1qybZ85X4Olri//gr+fNV/M4qSjn0MAHyuPIGx2mYYPeaUeIjbWguCYnshR9GmNgIAwGkE&#10;RgAAAHDQnxTMkwLyEiL9CUUnDueSTyw21VIkoxOKo+Xi4nOavgQwnxwNx3P0sck/p8RDPF61vFie&#10;LDS6DQAA3IbACAAAAK4oT01qqmlJo5iJ7emXgQtVvDQKnaqoydIrwNb0sU9TLWM6mvSz9n4B0Hb0&#10;z2t50uCx+0bPkwAAwCTb+gIjAAAAmEuOlPopCyIlqqgp378WJh27v58ANbrflAh4vH4qT68Ke0bP&#10;Lb1RKOS55jnkwKf/fX/sPsuVAgDAvgmMAAAAYIf65d3ySeZ+CsRoWoQTyFzqWKB06YSK0VSoYy75&#10;OiZH7Us1DeeU36G3+jrHwiC/g7lEjk/737Nr94lGAQCAUwmMAAAAgKP6E+KnREmjj8nLx8Gzecal&#10;f/y/h98ahZj9BKDR8pmWEwMAAB5JYAQAAAA8xGiJnrw8XNPHCaOPMekDgFvoA57RhLNTH2P5MAAA&#10;YOsERgAAAMCu9JHSKEpqRu+rHmsKC8Cc+sBntOTXKY+xPCIAAMA6gREAAADAhfpl4E55f2+03FzT&#10;3uewDbAloyW7qqW8RkuANVXoYwoQAADAYwmMAAAAADakn9B07v3HpjF97scD99FCnLXgZjSlJ1Rx&#10;T9w3CoKC0AcAAOA5CYwAAAAAuJpqIlOolqE75tKPOffQl8lR+7IW0qx9zFpgM9JinlOX13p5eTn6&#10;GBEPAAAA0+1jC4wAAAAA4LYuDau2bm2KDgAAALAd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P6fXTsQAAAAABDkbz3BBsUR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KwHY&#10;tQMBAAAAAEH+1hNsUBw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DErh0IAAAAAAjyt55gg+II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sWsHAgAAAACC/K0n2KA4AgAAAJZgBAAAAAAAAAAALMEIAAAA&#10;AAAAAABYghEAAAAAAAAAALAEIwAAAAAAAAAAYAlGAAAAAAAAAADAEowAAAAAAAAAAIAlGAEAAAAA&#10;AAAAAEswAgAAAAAAAAAAlmAEAAAAAAAAAAAswQgAAAAAAAAAAFiCEQAAAAAAAAAAsAQjAAAAAAAA&#10;AABgCUYAAAAAAAAAAMASjAAAAAAAAAAAgJUA7NqBAAAAAIAgf+sJNiiO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YtcOBAAAAAAE+VtPsEFxB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gNi1AwEAAAAA&#10;Qf7WE2xQHAEAAABLMAIAAAAAAAAAAJZgBAAAAAAAAAAALMEIAAAAAAAAAABYghEAAAAAAAAAALAE&#10;IwAAAAAAAAAAYAlGAAAAAAAAAADAEowAAAAAAAAAAIAlGAEAAAAAAAAAAEswAgAAAAAAAAAAlmAE&#10;AAAAAAAAAAAswQgAAAAAAAAAAFiCEQAAAAAAAAAAsAQjAAAAAAAAAABgCUYAAAAAAAAAAMBKAAHY&#10;u7PtNo5sXbjJTrJdtuVqXFX7nPHf7AfQ+z+HrvfFuTintmvbZZckWzLF7scSYwnBUAZIkGgSwJxj&#10;5AASHTuQjIj8ci0BIwAAAAAAAAAAoEvACAAAAAAAAAAA6BIwAgAAAAAAAAAAugSMAAAAAAAAAACA&#10;LgEjAAAAAAAAAACgS8AIAAAAAAAAAADoEjACAAAAAAAAAAC6BIwAAAAAAAAAAIAuASMAAAAAAAAA&#10;AKBLwAgAAAAAAAAAAOgSMAIAAAAAAAAAALoEjAAAAAAAAAAAgC4BIwAAAAAAAAAAoEvACAAAAAAA&#10;AAAA6BIwAgAAAAAAAAAAugSMAAAAAAAAAACALgEjAAAAAAAAAACgS8AIAAAAAAAAAADoEjACAAAA&#10;AAAAAAC6BIwAAAAAAAAAAIAuASMAAAAAAAAAAKBLwAgAAAAAAAAAAOgSMAIAAAAAAAAAALoEjAAA&#10;AAAAAAAAgC4BIwAAAAAAAAAAoEvACAAAAAAAAAAA6BIwAgAAAAAAAAAAugSMAAAAAAAAAACALgEj&#10;AAAAAAAAAACgS8AIAAAAAAAAAADoEjACAAAAAAAAAAC6BIwAAAAAAAAAAIAuASMAAAAAAAAAAKBL&#10;wAgAAAAAAAAAAOgSMAIAAAAAAAAAALoEjAAAAAAAAAAAgC4BIwAAAAAAAAAAoEvACAAAAAAAAAAA&#10;6BIwAgAAAAAAAAAAugSMAAAAAAAAAACALgEjAAAAAAAAAACgS8AIAAAAAAAAAADoEjACAAAAAAAA&#10;AAC6BIwAAAAAAAAAAIAuASMAAAAAAAAAAKBLwAgAAAAAAAAAAOgSMAIAAAAAAAAAALoEjAAAAAAA&#10;AAAAgC4BIwAAAAAAAAAAoEvACAAAAAAAAAAA6BIwAgAAAAAAAAAAugSMAAAAAAAAAACALgEjAAAA&#10;AAAAAACgS8AIAAAAAAAAAADoEjACAAAAAAAAAAC6BIwAAAAAAAAAAIAuASMAAAAAAAAAAKBLwAgA&#10;AAAAAAAAAOgSMAIAAAAAAAAAALoEjAAAAAAAAAAAgC4BIwAAAAAAAAAAoEvACAAAAAAAAAAA6BIw&#10;AgAAAAAAAAAAugSMAAAAAAAAAACALgEjAAAAAAAAAACgS8AIAAAAAAAAAADoEjACAAAAAAAAAAC6&#10;BIwAAAAAAAAAAIAuASMAAAAAAAAAAKBLwAgAAAAAAAAAAOgSMAIAAAAAAAAAALoEjAAAAAAAAAAA&#10;gC4BIwAAAAAAAAAAoEvACAAAAAAAAAAA6BIwAgAAAAAAAAAAugSMAAAAAAAAAACALgEjAAAAAAAA&#10;AACgS8AIAAAAAAAAAADoEjACAAAAAAAAAAC6BIwAAAAAAAAAAIAuASMAAAAAAAAAAKBLwAgAAAAA&#10;AAAAAOgSMAIAAAAAAAAAALoEjAAAAAAAAAAAgC4BIwAAAAAAAAAAoEvACAAAAAAAAAAA6BIwAgAA&#10;AAAAAAAAugSMAAAAAAAAAACALgEjAAAAAAAAAACgS8AIAAAAAAAAAADoEjACAAAAAAAAAAC6BIwA&#10;AAAAAAAAAIAuASMAAAAAAAAAAKBLwAgAAAAAAAAAAOgSMAIAAAAAAAAAALoEjAAAAAAAAAAAgC4B&#10;IwAAAAAAAAAAoEvACAAAAAAAAAAA6BIwAgAAAAAAAAAAugSMAAAAAAAAAACALgEjAAAAAAAAAACg&#10;S8AIAAAAAAAAAADoEjACAAAAAAAAAAC6BIwAAAAAAAAAAIAuASMAAAAAAAAAAKBLwAgAAAAAAAAA&#10;AOgSMAIAAAAAAAAAALoEjAAAAAAAAAAAgC4BIwAAAAAAAAAAoEvACAAAAAAAAAAA6BIwAgAAAAAA&#10;AAAAugSMAAAAAAAAAACALgEjAAAAAAAAAACgS8AIAAAAAAAAAADoEjACAAAAAAAAAAC6BIwAAAAA&#10;AAAAAIAuASMAAAAAAAAAAKBLwAgAAAAAAAAAAOgSMAIAAAAAAAAAALoEjAAAAAAAAAAAgC4BIwAA&#10;AAAAAAAAoEvACAAAAAAAAAAA6BIwAgAAAAAAAAAAugSMAAAAAAAAAACALgEjAAAAAAAAAACgS8AI&#10;AAAAAAAAAADoEjACAAAAAAAAAAC6BIwAAAAAAAAAAIAuASMAAAAAAAAAAKBLwAgAAAAAAAAAAOgS&#10;MAIAAAAAAAAAALoEjAAAAAAAAAAAgC4BIwAAAAAAAAAAoEvACAAAAAAAAAAA6BIwAgAAAAAAAAAA&#10;ugSMAAAAAAAAAACALgEjAAAAAAAAAACgS8AIAAAAAAAAAADoEjACAAAAAAAAAAC6BIwAAAAAAAAA&#10;AIAuASMAAAAAAAAAAKBLwAgAAAAAAAAAAOgSMAIAAAAAAAAAALoEjAAAAAAAAAAAgC4BIwAAAAAA&#10;AAAAoEvACAAAAAAAAAAA6BIwAgAAAAAAAAAAugSMAAAAAAAAAACALgEjAAAAAAAAAACgS8AIAAAA&#10;AAAAAADoEjACAAAAAAAAAAC6BIwAAAAAAAAAAIAuASMAAAAAAAAAAKBLwAgAAAAAAAAAAOgSMAIA&#10;AAAAAAAAALoEjAAAAAAAAAAAgC4BIwAAAAAAAAAAoEvACAAAAAAAAAAA6BIwAgAAAAAAAAAAugSM&#10;AAAAAAAAAACALgEjAAAAAAAAAACgS8AIAAAAAAAAAADoEjACAAAAAAAAAAC6BIwAAAAAAAAAAIAu&#10;ASMAAAAAAAAAAKBLwAgAAAAAAAAAAOgSMAIAAAAAAAAAALoEjAAAAAAAAAAAgC4BIwAAAAAAAAAA&#10;oEvACAAAAAAAAAAA6BIwAgAAAAAAAAAAugSMAAAAAAAAAACALgEjAAAAAAAAAACgS8AIAAAAAAAA&#10;AADoEjACAAAAAAAAAAC6BIwAAAAAAAAAAIAuASMAAAAAAAAAAKBLwAgAAAAAAAAAAOgSMAIAAAAA&#10;AAAAALoEjAAAAAAAAAAAgC4BIwAAAAAAAAAAoEvACAAAAAAAAAAA6BIwAgAAAAAAAAAAugSMAAAA&#10;AAAAAACALgEjAAAAAAAAAACgS8AIAAAAAAAAAADoEjACAAAAAAAAAAC6BIwAAAC27OrqajMTwKOj&#10;4fj42DccAAAAAIClCBgBAABLeUgY5vr6enjoVCMeu6xlXn8VXw8Pd3JystbXj4BUBKVW/Zqr+tqE&#10;uAAAAACAfSRgBAAAExVD9V74ZlHA5jHPue/jASuejD8wiLQo1NR7/qLXFoACAAAAAB5DwAgAADp6&#10;gZz7gj9jHhsWAtjYAsE94aNe2GnsOWOVpoSbAAAAAGB3CRgBALCzxoI5bburuL99zEOeB5u07rZi&#10;3utM2TJhJGEmAAAAANgOASMAANZqLPDTVvJp98ceo33XdDwkDDN2wH8Vj/00kZk9ftnnPOXr4fG/&#10;86u2jr8DD/2cH/I4f6umq/1bMxZCGtu/7zkAAAAAcAgEjAAA+KSt7FMfTG8rAakCtIHB+oID2YtC&#10;Ob3AzH2hHAfOYXMeGkR6TNvFx97H46wiuPSYoCUAAAAAbJKAEQDAHlgmGNTe50Bz36KgzmOCP495&#10;DsCm3Pc/oXffWLh0LITaeyz3//+p99uwaPs/RFU2AAAAANZBwAgAYIsEg55mLJjTHlgdCwONVfJx&#10;QBZgGv8Lx/4Hjv0vvO/5/k9+/j+w3W//P7ZBJlXtAAAAAEgCRgAAj1QfvGyvCwbNPSTwMxYUGgsF&#10;OdAJwGO1QaSxEFMbYNIOdPz/ef1/uw7t1v+r/d8GAAAA2C8CRgDAQeuFhEIvPLTPAaFFbVbGqiCM&#10;hYK0+gLgkKwiuNRrKbdPlg0otc8BAAAAYLsEjACAvVAfuKuvH0pIaJlg0KJWKQDAtMY19Xgmr/cq&#10;JY7t7+NYpx6/jAWSjG8AAAAAVk/ACACYjPqAWXs99YJEu6o9M18wCABYlTZUvaiNa7u/L4HsNoyU&#10;IaWxVm7GVwAAAAB9AkYAwMrVB6TGgkK9INHODaQ6B6QEgwCAfR3b1WO6dizXPm6Xw+BtGEkwCQAA&#10;ADh0AkYAwELLhIV28SBSe0CoriBUX3cACQDg8cZa2LZjyX0IKC0TTGpb3AIAAABMmYARAByYPIjT&#10;Bofq+8KuHdDpBYOEhAAA9mcMG+pWb732ubs2lq3DRmPj115wCQAAAGBTBIwAYMeNhYJ2NTC06Izv&#10;9uzvUB98AQCA1liovh0b5/W2gtLU1aH5HBePBeqNmQEAAIBVEDACgImpD2y0gaGx+yY5wOi0fsiD&#10;G7HvDGwAAKZqrDVwPQavx+W7EkzKcXc7Vu/dBwAAAFATMAKADanDQu2Z1G3LskkNFpYICzk7GgCA&#10;QzYWTOqFkerHTlE93m8DSWP3AQAAAPtNwAgAnqAOC2VIqA4LTTE0NBYSGmtBprIQAABsdl6R10Mv&#10;jDTVYFI7t6g3cwwAAADYfQJGANAYqyjUhoWm1J7soYEh1YUAAGB/tPOVep4y9dbKdeionsP07gMA&#10;AAAmMJ8XMALgEIxVFGoX3KdyJnBvsV1gCAAAeKy26urYXGiqbZvrqkhthaTc16oNAAAA1kvACICd&#10;lgvh9cJ4ffuU2ge0YaFFrQMAAACmMNdq20CHsUpJU7DoZA1BJAAAAHjivFvACIApaisO1QvadaBo&#10;29pF63rB2gI2AABwKHonfYy1np7SXK5t0dbeDgAAANwSMAJg49rg0NjlNo2FhXqLzgAAACxnUevq&#10;sUpJ2zRWCandz3bWAAAAsM8EjABYmfuqDm3zbNWxsFAbGrIwDAAAMD1tu7befHObeq2wx05gAQAA&#10;gF0kYATAg/SqDOUZpds6s3QsLDS2mAsAAMB+G2vH1pvDbksbOBqbvwoiAQAAMEUCRgB8XGCdWtWh&#10;dnF17MxPwSEAAAAeOw8OvZNnth1Eum8urG03AAAAG5+rChgB7Lc6PDS1qkPtwqizNQEAAJiS+6r4&#10;brMVeM6vhZAAAADYBAEjgB02VvI9r28jPKTqEAAAAIc+P+/N17e1DFu3Fh9rx2aeDgAAwEMIGAFM&#10;2Fjrsvq2TeoFh1QdAgAAgIep5/eLWpVvmhASAAAA9xEwAtiStuLQWBWiTWkXElUdAgAAgO2vGYyF&#10;j7ZVtVgICQAA4LAJGAGsSb3oV1cfCptcCKxDQ221oVwcBAAAAHZPveYwtRBSaNcihJAAAAB2l4AR&#10;wCP0Kg5tuvpQu0g3dhYhAAAAcLgyaNSrorzp5WEhJAAAgN0kYAQwoj3br16E21b1oV4VIgAAAICn&#10;mGIIaWwdxHoIAADA9ggYAQdpUeWhTQWI2oWysTP3AAAAOAwxJ91GS6tlxOcXn+eY09PTrc5jY04t&#10;eLL+n3++V7cdQhqr5FyHkgAAAFg9ASNgb+WC17ZamNUlv+swUX0fAAAAczFXu7y8XPiYi4uLpV7z&#10;vtfrPWfZeeOmK96yXRGoeohYB3joGsBDXzPWGNbx8VdhKiEkASQAAIDVEzACdtZYFaJYyMrra/3j&#10;uaBtmepDAADAlC0Kz9wX8LkvRPOQgNBjAj/A+mUAp6dXpaquytw6Ozv77LZYs8mQz7ZCSAJIAAAA&#10;yxMwAiatDgxtso1Z27asXXACAABY1Zxn7ASJ3u1j4ZxeqCfnUAC7Itdd8m9XfRJZrNXEfruc3TvR&#10;q64kPXbfojCVABIAAMDInE3ACNimOjCUi0SbqELUVhsaa2MGAAAcrrbKT1ZMreXc5b7nBu2zAFYn&#10;15DqwFG7/xhjwaOxE82yMlM+Prbnz59/FkAaq+AEAACwqwSMgLXLM2/blmabrEKkhRkAAOynseDP&#10;xcXFZ3OS+8JC2nYB7I91BZAeKkNHuf5U77eho1inqkNMY9Wz2+fkWhcAAMAmCRgBT1YHhsaCRGv7&#10;AzZShagOEgEAANMyFvypK5eOnYhwX1gI9sUutOReFGoYq9y1SVoCsowpB5Aec1JcW5G7DS2F09PT&#10;O/t1aGns8QAAAJ/NZQSMgIdoQ0SbqkLUti7L6xY9AABg/erAQFv1p63485CwEDxEexC8FnPCRfeP&#10;eUyLopyLLsNc9XDE37eHVj1bJvj00JDWuj4+d7/HvfDRpgNIdehoUyfU1X9n279t992najgAAOwv&#10;ASPgk14lonUeFKirD40FiQAAgMepAz/twei6CtB9wSH2z6KAzn0hmYcEfFYdEAI2476AU6+C3KK1&#10;o7YK3X2vtSu2HUDKNbNeEGkK2qpsdfjovvv8nwAAgGkSMIIDU7cvq7d1hojq1mUZJNqF0u8AALAt&#10;bTWg+gCtcNB+advapF4ViLFqPL351aJ2VgBTtGiNqvc/rv2fmRZVelr3/8ttBpC2Xf1o1eqKcm34&#10;qP0fqu0bAACsl4AR7KFeiCirEq1arwpR3g4AAIdkLPRTB4J6VYWEg6albZE1dqCyF+AZq7ygIgPA&#10;9I1VcRr7/zxWmWnstt7/9m0GkHah+tGq1UHc+v9xfXv9f97/bAAA6IytBYxgd+UZWmOtzVatDhHV&#10;LcycCQQAwD6qDzDWlRHqA4W9qkJs1lj1nrbKTxsEeshzAGDVxqoq5Zpevf/hw4eP13OdL57TVjBc&#10;x7hjLHS07+GjZcYZvXBSe7twEgAAezs+FjCCaatDQ3km9DoXETI0JEQEAMCuqw/itdfzQF5dbaiu&#10;LsR6tAfcxoI/7WPuew4AHNr4pj7hMC5jjFOHo/P2+jlt67l6/yFrjcJHy6tbuNXjl7EwkjVYAAB2&#10;gYARTMBYiKhdCFjZL30VGtLODACAXVCHg+pAUH0mf31QTaux1anbhLUHvuKAWNtC7L6wEACwXm21&#10;8zaQ9BCLwkf1OCtfO4NG+bh67MDTxl/1eGssjCR4DQDAJgkYwYYn92Pbyn+xm+CQEBEAAFMaF9cB&#10;obb1WC9AxPLqwE8b9qkPVi16HACwP8aqH63rRMc2fJTjjLxej/HqMWE9LmQ5OYYbq5aUYz9jPQAA&#10;nkLACFasbmOWW1uCeFVysihEBADANtQHgy4uLj5e1i04xgJEPMyi0E990CjuW1RVCABgmbFdHUJa&#10;5wmSOY7Jajy5ptlWTFwUPmrvy/Fo0Pr2fnWF+/yetyElgSQAAO6M4QWMYHn1RLsNE61jopeTuTpQ&#10;5KABAADrGOfmQZtsOVaf5V7fx4KJdhP6OTs7+2x8P/Y44SAAYKra1mv19XXoVWd/TDuw+gTQ+nNu&#10;b88x7jq/rl2WgaQ6dNQLKRnTAgDsJwEjeMDEed1n7YyFiHJiBgAAT5FBobEDQW2IiLtj9DwwUh8k&#10;aa+3Y3oAgEPTa7m2C+Gj+/SCR+3tdQBfGP/uz2kskFTfJpAEALA7BIxg+DxIVB98WcfEtz6zw0EI&#10;AACWUY9V24pCmzibfKcmvFWFoPogRn2GdT0mFxICAFitXvho1Wuvaazd2raqwdchq/zaQ91aWNWk&#10;8bF7ho7GQkoCSQAAWxyzCRhxSNp2Zus4k6ZuY1YHigAAYEw9Js2DDXkAQluyubFwUB0IqqsJ1S3J&#10;AACYpjpstO7KR3VYZerrtrmGXc8B6nlBL7h0aPIk3t56fB1KAgBgReNqASP2dWI6FiZa9YR0rLUZ&#10;AADGo4sqCrUhooObhI6cmRwyFFTfb4wNAHCY6ipH7Trvqm2y5do65Tyj/t6pdDrcmXfUVZDqOYiq&#10;SAAADyNgxM5PMtfd1iwPcGhrBgBw2OoDG+1BjgwLHdpifT02rgNCuWCfY+j6fgAAeIqxdeE86XTV&#10;9rlafYSP6ipSoQ4p5dzmkCqpqooEALCYgBGTt6m2Zm1Vom315gYAYLNyYT3HnXVYaJ1nSk9ygjhS&#10;Xag+iFKf8WusDADA1NRj+HpMv+rDIPtS9egx39v6xIo6pHRogSRVkQCAQyRgxGT0zgRfpX0+4wQA&#10;gLtysbsOEI3t77u6mlCG6NtFcK3IAADYZ3WlnnWuP9dj60Nfgx4LHdUhpfq2fZ6XqYoEAOwTASO2&#10;NrFY10RurBKRtmYAAPsjy/bXAaKx/X01dqCirjbUhogAAIC+seDROqqYjoVLVNG/+3PoBZLqeeA+&#10;B5Lqqkh1KKm+BADYJgEj1j4xq8NEqwwSjU3GTMgAAHZTHQyqA0Rj+3s3KavakmU5/fpgQxsiAgAA&#10;NqM9UXYdVY/a6jaCR8v9bMZaXNe37Zv2fVJXQaovAQDWQcCIJxubYK1y4K6kLADAbo8Ve63J6v19&#10;U7cgqyts1vdpSwYAALs7z8lWX20IaVVU6l+NtuptaKvi7mNVJNWQAIB1EDBiqYF4exbAOoNEDrgA&#10;AExb3ZJs7HLfgkNj1TPHxrAAAMDhWnfVI8Gj9f/sDqUqUr5v2jBSfQkAcGcsKmDEfQPpevC8qkGr&#10;AzEAANPVCwutY2w4BVlSvj2jU/AdAABYlbHQUVZBWuXcRvBoc3PmsO9VkYSQAICagJFJzWcp/FWV&#10;ce2d4Q0AwDTGf/U4sA4U7Yu2TVkdIKr3AQAAtmWsUs46gkdOotiOtqLVPlZFWhRCclwIAPaLgNGB&#10;GDs7YlWD1rGJiQEjAMB2xnx1paH6TMp9KuWewaGzs7NP+/WZk7kPAACwq2IO14ZSVl0VZ6zakbX9&#10;7f2866pIvZODdtVYCCnfb+bwALA7BIz2UNu+YlVnO9S9neuJh4EfAMD6tW3L9rHyUBsUqgNE9T4A&#10;AMAhzw3HquGsMnzSax3N9rVhs7a9+S6vDYyFjlRBAoBpETDaYWMViVY1iWhDRNlGAgCA9cjFwLra&#10;UFuJaCcnHKUVWVsmPbT7AAAAPM6mgkdtNwMnIU/zvZBrDO3J6LtcDaleQ8h1hjgRyboCAGyOgNGO&#10;aENEqyqF2k4E9F4GAFj/WG6sEtEuaisL5cKetrkAAADT0QaOco66KmNt1gSPdud9kceb8oSnOpy0&#10;S9rQUV0JSUVkAFgNAaOJybMM6oHdKgZx7YEeB3wAAFanDg7lGK6+vovGypELpQMAAOzfXHYTwaO6&#10;awK79x7ZhxBSvhfbSkj1bQDAYgJGW9SWK11Vi7N6oO5MAQCAp8txWt2+bFcDRBk8Hwuf123MAAAA&#10;OExjbdZWOfdt56O5sZv2KYTUho6E4wDgLgGjLQywVtXirK1KZIADAPC0sdquB4ja8FB9Vl5eAgAA&#10;wGOMVTuKy1UcZoo5a3sSjJOn98dYCKnu4rErhyrHQkf1bQCw7wSMViwPSLVhoqfqnWEOAMD99iVA&#10;NLaQVS9oAQAAwKatM3jUtup2ovV+yopH+R7K6/Vtu6Beoxm7DgC7TsDoiYPmNkz01EFOndKvB8wA&#10;APTtQ4AoA+RnZ2efqg3lQqq2ZQAAAOyaNnC0yjl6fQzFSdmHoV7nyffULq39ZNXp+uSxvO6kMQB2&#10;hYDRA9UDllWl7yXvAQAePhbb5QBRGxSqF5MEygEAADjEOX4dPFpFhZoMcJhvH/b7qhdEmroMzY2F&#10;kITnAJgKAaNGW8YzBx+rGBhocQYAMG5fAkRRfaitRuksNAAAAFgs1gLGukasqs1aW+3Iyd6HZ1H1&#10;o9imfLi0XXdq16AAYFMOOmDUBolWMYDQ4gwA4HMCRAAAAMCyxiodabPGOsR6Va5V1WtY9W1TFWtT&#10;9TpVXo91LABYpYMJGK0jTDTW3kzqHQA4VLHwkuOtOjy0C2WoBYgAAABgd7SVjlZVgSbXB7RZY0x9&#10;4lx9Mt2UA0h1q7WxEBIALGMvA0brCBO1FYniUpIdADgkvfDQqlrKrpMAEQAAAOy3DH60x4hWYazF&#10;mnAGrXbNLFuxTbkFW6yLxVYHkayXAdCz8wGjdqD41JRwhIbqIJEELwBwSNrFj7w+9SpEAkQAAADA&#10;mLbN2qpOlIrjSW2lI9WO6Ml2a3VxhDqQNEX5nm63WGtThAHgMO1UwGjVYaI6bZ6bf4gAwD4bW8yo&#10;t6kSIAIAAABWJdZHxo45reKQWdsNw7EnHmKsYnhen6K64lG2XMt9APbXZANGwkQAAI/TOyNqyq3M&#10;cmwmQAQAAABsSx6LqisdreKErDZwpMUay74v24pHU17ra6sd1QEkAHbbJAJG62pzJkwEAOyrDBHV&#10;CwsXFxdPHketiwpEwITl6aAxN15m4hh/bC/K86/L8x81hS1bvM559fns5BpD+V5clu2q7A9Lfm8n&#10;8a+2bPF1fKi+DtYrjjg8m21nuzpEq97vccTwtHwtJ0/4G/GQj3lSfaz82MOaPuZN+VjPy8e7WcPr&#10;599FR6AAmIw2cLSK9Zc8ltWuk8Cy6jXBvD7V6kdjFY+89wF2x8YDRusOE0l9AwD7YuyMpFgkiOtT&#10;LEIZCwJ1eeQcm0WoCGCi4o/pm+E2PBLbQ0IwefD+/Wx7XbYIoFwM84Piy4jXOimfx4/l9XZyfaF8&#10;LRGS+q18Hb+V783xsJsBo8vydfxcvi7W78vZ9v1se7HDf1My8POsfB2x/WG4DdytYwB3Xb5v8XG+&#10;HW6DP6fV57Lqj3VdPtbfy8fL21b5Pcy/i9/6lQBg0v/4S5u1Oni0impH7TEvVV94inx/tm3Xpra+&#10;mMd7Yx2xrYCkiATAdKw1YCRMBABw/3hprLf6FENEORZrzzKy2AXb+xMy3K2cc7TE82LV+2KYV5h5&#10;aLBmqD5mVu+5GpYPj9SVYa6W/PzzsfHxz6vnL+v32fbTMA8Y3SzxsccCRpfD4wJGWaXj7XA3YHQz&#10;7FYoJ7/2fQgYHVW/J2/8qdm4+H14Uf0sbnboc89QT1YTiq/ju9n21fC0SmeLPl4dMIrt2TAPGK3j&#10;/87VMA8YvRjuVipb5e/gaXn9Pw23oanHyEpLy34/6p/jYys11UGz0+pv5M2Szz8t28kSf0fzYxwP&#10;uxnwBNj9iVp1XCyPjT11jWes0pHQBU8eTJYK6WMhpFWE5ValPqGxXZcEYLNWFjASJgIAWDxZ34UQ&#10;Udtm1tlCMGkR3siQz0OCLXWFmV+H2wDIu+E2APLQ59etvN6U13g/zNvxDA94jTwgHs//qXwuyxw4&#10;zUBOfOwfytfwGFfDPBg0DMsFjIZhtS3ShmEeuHpsy7ZJrDGU7+vVMG+TdrODv1v5Pr0ZHh9g42lO&#10;m5/FLr6HYjsb1tsiLV+zDqJkqGSdLdna4M3Nmr5/8XGeLfE/pvX1bPvbcFsJaZkKUhmk+rY8/8Uj&#10;/s7H8yNY9ufy/JMlfi75Pf1itn1Tnv/FEt/vfMyz8nN67k8KwPato8Vahi7qS8fRWKVYv6xPjswQ&#10;0pRar9WBo/bESADWsODxmIBRPKVNXwsTAQCHLtuXtSGipy4YrWPinZWH6lZmzvphD/SCGTfV/XWl&#10;mU9TknKZBxQzGDFW2ScDFGPBkodWAcrP4+KRX2eEe/493AZssgrRMq29nlJhpv78s3rP+yWfn5WX&#10;HhswyoPnrwdtqwBYLII5y7Zyy8fG8/463AZ8lglSZTgxWuP9qTz/dFiuAtH18PiAUb7GWXnei/I6&#10;D+1bnC3qTu/5vG+ax2eYblGQKlvg1ZWZjpvXax9/8sjPB2Dy6mNtdfDoKfJ4W1vtCFatXgONNdE6&#10;iDQVYxWP/E4APM2DAkb1P4mnDnCEiQCAfZg8txWJplQ2uNfKzASaff/1HMZbS40FWiJUc9w8JvY/&#10;DHeDN+fD3aoJWTknH5OtsTLg85AKQGOtsJb12Mo5bZBq2RZp7fczg1jLtji7L/D1kM8hW6TdeOsD&#10;sECGWZattPSUFml1ZamsYvWYVqJjlamGJf/vt6/xEPHYqP4UwaSowvRsGA9nZRAqvkd/KI//Q/X4&#10;m84Y5qGPz5/ZMo/P1/9qmFdCA9gpcciurXb01DWnWCdqA0equ7BObRX3qZ2EmWunZ2dnd45Zxz4A&#10;9/wNbQNGbW/YpwxchIkAgF2U46GxikSTGcQJEbE+GTj5+Far33bDeAun+v6x4Ej7Ovm8DKhcdD7e&#10;MDw8SBMVdHqBnbYlVzwuAkJtxZwMGL0rrxNVdTJg1AaR4jF1BaGHtijLg4Nvy+cMADBVEdCJoM7z&#10;4f5ATxtIulny8asMMD0rr/uifJz7gkYZxKorMA2dzyfHc21wa1HFpnzsWTWWbMfRdaDttPM6R9XP&#10;BTjEiXoTOIrrj2hQckcbOIrLWG+CdYn3bHvCZq6/PvX9vCr1GmtWQIrN7wZAmUDN/nDf1H/IH/sH&#10;XJgIANjVCW17OZUJrRARWxBBmQjPjAVr4uBIhG6iAlAEdbKKTf2Y/OWJ4E0Eed4Od4M8GcJ5SIut&#10;43L7m2HeCqt3qtvV0G85Vn9eF8PdikPt48Yq+wzD50GrfExW0FmmkkB+/dfebgDAxN3XwizHbA9p&#10;kbaJlmo53hp7/KKvsQ4wPR8WB56edR7fCzx9WR777TAPENXjx7ol39/KY9vXy+/DcXmcI5zA7R+Q&#10;kUpHT13TqsNGjvWxjffzWPWjKYjfgzp4lNWP/H4Ah+bo9evXS4826jBRPcgAAJiaqbc0q0vy5rhK&#10;iGjnZUjl44+4uS/G3nVbqTboktczwFJX7hkLxMT95+WxR8PDKwW14v4ID0WQJwJGEcIZaw3WBozG&#10;Pq9hmAeM3gx3D+zUra0WBYzy7O735WMCAMA6xdgzKh7dV7FpLGC0qGJTBoxelOeeNo/NucOigFE9&#10;Po7H/WW2fdGbYg6LKzI9tIVfPq5tFTj2eR1Vr3UyfB6Oyu+vfkywAREwqqscraItVYaMHBNkW8Yq&#10;Hk1lfbdez80tj6ED7KMHBYzqykQGDgDAFLWTyymV1+1VIlJed29FQCdacI0FZj6U+16Xy/PhbjAo&#10;DwjEfXULrjaIlAv0cf8P5bI9gFBX2nldXu+88znngY0MP40dOBiGeaWgscfUMvjUax12X/DpqPm8&#10;AABg3R5TIelkWFyxqW2nNlaxaaxFWm88Hvc/G/phnfsqMt2U8XXc96fyuNPhbtXP+nFx/9/LZV3h&#10;86b6vM/K/d+V172qXivH/RGI+sZbDLYj1sbGqh09RdvVJDZrXGzDWMWjVQTrnqo+qbRtuwawyz4L&#10;GGXSst4AAKYgF0EyPFRPIKdgLEAknL36t8EwXjknK+K0gZaxlld1mCdDNRfD3TOF26pCdWBmTC6w&#10;R8WeqNwTAaGT5jV6AaO2NVg8L0JKdcCo/bry4EQGjN5Utw3D3VZcF+VjAQAAh6FXkakXMGqDTzmP&#10;agNGN838J+Yuz4Z5laY2YJSvlQGjF+X6ooBUVnpq52X1HPB0GK8IlY87K/ePVV7K+583z29fH/Ze&#10;GziK6085Ua+udCR0xLbFe7mtZj+VE1Lbakd5HWAXHP322283/tkDAFOSk7/6MrYpVCOqx01toIiN&#10;iJZZEdKJ0Eyd3MqWXG+HeXWfuIwAz1jrr7oFV7bpGgsoZUWhCPD8c1jcrivbn9WvM1SvE9pKQdfD&#10;eOuzsRZpw9APPl10Pl6eMXztrQMAAAelV5GpDgadDv2Ko20Qp32dYbjbIi2rOo097ni4W/mpdxAi&#10;wkfRAu7b4fMTMeoAUASVvh9uQ0tXzXznutz/t/I6Y5WX4v6/lvvHTmJ5MWjpxoEaq3T01NBR3R3F&#10;cUim9D6vKx7l/jbVgSMV8IGpOrqZwpE6AOAgtZWIclK3bXXv7DpQFCVtD1S9IFtXxmmDLUfDfGE2&#10;wzFXw+cVgzIgNAzzRdxc6M2AThuIidvGgkCpDhjlQnoGjOqKQR+q++L5vzevezGMVwp6Ux4LAADA&#10;+sRc7Nvh85ZyvYBRfUJFnmDRBoxu7rm/nX/m63/Z+fzGKijdVHPJupVde3+Grc6GzwNZdWDrrHp+&#10;fX9duRY2IsIYbfDoKe2ndFJhytoTX6dQ9ag92TXWqAWPgK0N1gWMAIB1q4NE9Zkh21aXonVWSFes&#10;GEXVnmzlleGdCNz8z3AbzMlF0Lg9g0dvyn3vh3mYJ54bIZ8fy/31WaIZLorn/Fxeo/08xir6fJr/&#10;D58HjzLwlNWCxoJSV/e8bh2oUgUIAABgA9P1aj42dvwiW6C1LdJuquf3Ki+NtUi76bz+SWd+GMGk&#10;CCBlS7ihmtvGa0ZA6U/D3ZZxWTnqrNz/XXV/zkVP77k/P68vvUXYtji0WLeeemoAo61yJHTE1NRV&#10;juptm4fZ4/elrXYUW9wOsC4CRgDAyhYW2gDRFIJEdTWitszsLnxbh7sVdcYqB+UW+3UFnmGYB2jq&#10;dlxtS658vfYHFft15Z8MGGXIKFuGvR7mAaL8/OpqQ++r5x2X1/ppmAeMrsvt2Trsjd8mAAAAJu6r&#10;4TYAlOGfm2q+HAGhP5fH1C3Y2gDRV8PnAaRn5f4Xw+cBpdPm/mfN55Qn9mQ7urZF3vHI/XWFpbaV&#10;Xd7fq8xUB7qcqcXK26u1VY6EJpjq+76tdhT7T6ny9VRx8mwdONqx9XBg4gSMAIClTDVItKc9qiPU&#10;kwGeXPxrKwflfWOBn7iMtl5vy+1x/WKYLzIel9vjee/bH/Uwr+6zbIu0tmpQ+7ysNJQfp26RduW3&#10;DAAAgInLsE7Oa+t5by+IM9YirT4+U7dIO+28fv38Nm0Rj/9iuA0ffVOuZ7jpunxOfxjm4aXnzf3P&#10;m/vPhvlJSmOVmXL+PxZ2go/qsFGGj4SOOARTXENvg0cqHgGP+lsiYAQAPGQSlBOgKU2C6tZma5bV&#10;dWpjLbl6t2eFofPq9qPq8WMVhN7Nth+G2wDQSbWNBYnGAkZ5Xy9glAuTr8vnCwAAAOyHOmCU21jA&#10;6Ka6P/a/LvdHdaWz4W6VorHWbxkw+tvweeu2rMjUtrw7HuYhquPm9va++yooZes4FZR2SBs6espa&#10;Y6wVtq3VhCWYsnrNvQ4dxeW2ZKu1dtvxE3eBNREwAgCTmo8TmLqE67aDRG14KPe3uEAQYZ9o7ZWf&#10;QCygRaDnp+r2nHFFYOfH4TbUk2XC60pBbzq3txWE4gcw1gqtVzkob7+sbmtbpOUC4DDcDTgZDwIA&#10;AMD+yBZnQ7MOULdAayssZVWms+Fui7R87ll1X/268XrPq9tTBJz+Mtu+HebrJrEuEUGkus1bPO+6&#10;vHZbgelq6FdQyipKL8rHZ4e1rdVWETqqg0dCR+yCNniU29b+kVRr87k+f3Z25gcFB07ACAAOxFiQ&#10;aNv9oNs+0LktkJWE8uy2bMV1Ud0+LLj9ptx20bzOzTCvPHRdPTa2CARFYCiCRCfV67e3twGjDBLl&#10;Ilrc/j/l9lyoU0EIAAAA2FexHnJfwOi03D4WMMo1ml6Ltqty+9+H26pLtUUVlOo2c/XJWyooTUjb&#10;Wm1VoaMMHAkdsUu/C3X4KNf3t3WIvw0dPWBNH9inwZ2AEQDsl5xwx0SjPuNhCkGiFUw6spJQLObE&#10;qkIEc14P8/ZfsTIQX+hFue3fw21loFwxuCy3/1xeJz6Jm+b28+rj1cGjthXaRbn9avi8RVrbCu2+&#10;FmnGYwAAAMA+aheAlm2RNgz9CkoZ8FmmglLcHgGmF+V6rg2dDiooTV7bWu0p650ZMqqDR1pCsYu/&#10;D3W1o6f+Xjzpj/3p6ccKR/WxAEE+2D8CRgCwoyYWJPq4qDObNOR2OZuUX84ur2IbPm/hVVcguii3&#10;XQ/zxZ4M9NRnhLUVg66HuwGj99XtdcDo3TA/u6wXMLoqrw8AAADAfhiroNQGjCKgFGtJYwGjqVRQ&#10;ys8hX08FpSIOcbbt1Z4aOqoDR7HBrsnfh7abwTaOG8TvVB04yhASsMODKwEjAJj+hKA+C2HbZyKE&#10;dlIwm2y/m11GYCdmB1FJKEI8EdjJQNFJ2f/nbHs73C6GXFaPfVseG7dHIChbjNULJmOVhOqA0n0t&#10;0trXaVunXXm3AQAAAOyVsQpKp2XLlvdTr6B0XF4nXu/rQQWlhTJ0VAePnrKO2gaOVGRhV+Vxhvqk&#10;5di2ERVojy9k5wNg+gSMAGBC6oF9bk8MEuViR5lf3+Tiw1Dd/vGMq9l9WUHoY2Who6OjqD50Ubbr&#10;2XY+297HVj2vbUUWiyFtwCg+5vFwN2B0Vp7bBozi9ggqvfNuAAAAAGCHraqC0ljA6L4KSvGcrHh0&#10;NBx4BaU6dJTbYw+PRhu1NnSktRq7rG21lscoNv4Hc/Z71FY6iku/XzCxwY2AEQBsZ9DeBonWMWif&#10;/ZvPij8R/7+Y7b+fbb8P8/Zk4f3x8fG/ZoP1X2aD9g+zy7fPnj371+x6hIF+K8+PxYNfh9vKQq/z&#10;5cvWVhBq257lYkTcVlcgyqpBl8PnLdKuvUsAAAAA2HGrqqCUAZ+HVlCK26Kl24thHjJSQalSVzd6&#10;auhIazX20aaOYdwnfp/GKh4B2yFgBABrFP9m69R/VXb00ZWFygS+XmC4ap8/cxlBoipgFAsBv5cg&#10;0T/Pzs7exPb8+fMIE0WQ6KfhNkwUI/MP5frr4fOA0Xs/VQAAAADYCREMyiDTLlRQqsNXvQpK18M8&#10;kLXS0iZ12Ci3x9JajX0Vxzra8NFTflceKyscqXYEmyVgBAArMpbmXzCwvizhn+NyPSoLnZcJ8nWE&#10;imI/bh9uK/8cl9DQeQkOfQwZzQbMx7OJ7/ls+3W2XXz85350dD6bsP4ym7j+OBtU//js2bOfv/rq&#10;q1++/vrrN+W1LsrnkCGnCBB9GO5WIKorC90MKgsBAAAAwK7JcFGaWgWlDDidlNd/UbYvh34FpYvq&#10;4669elIbOIoQ0mNorcY+yxOt2+2xvy+PNdZiTbgPVkvACADumUMO8zZfH4M4s0Hx9WxwfDLbbi4u&#10;Lq5m283s+mn5l5rhnLw+lApEn6oORbBotv1WAkUfW5fNXjIDRlnNKC7Py+2fAkYlTJQBo3ezwfHr&#10;2f7/mU1u/+9wW4XoXy9fvnzjxwYAAAAAbNl9FZSeldvjMc/L4zNg1KuglNXW64pLZ+WxGVTK/klZ&#10;PakOSGWgKYNWGa4ahvFKSXfCU7EG3IaOtFaDcREwGuvwsEnxe5Zho7z0uwaPJ2AEAH2Xs4Hv77MB&#10;70UZBJ/HNps0xv/Ok1JNKINCR1WFodi/KvtXJSh0XkJBH8fV5b7ro5nyvzhboX2cp5bJat7222wQ&#10;/PPsoT/Otv832/9hNhD+6T//8z/flknuxTA/owgAAAAAYAqWqaAU18+Guy3ShuHzgFBWW29DQiFC&#10;RxFE+rZ6TGwRRIqKStHK7XKYh5O+La97Vl439r8fbkNLWSnp6+r1R2mtBstpKx1FAGmT1Y6iethY&#10;izXgAb8/AkYA7LisDpStvT4M87ZebauvHKG2LcGuQgxiZ9vZbDueDWqvP3z48DE0VCaTnyoKledH&#10;RaEPs6f9WgJFnyoMlZDRVRQ6KiGhZSL5P8y2f862/8lLFYkAAAAAAB4k1nszYJThowgT/Xm4rYy0&#10;KGAUt0XAKCslxe1/KLfHZZY9yYpLp8M88HSnxdzV1dXR5eXl2ezy+Ww7vb6+zmpKEW44Ge4Go46G&#10;TohJlSMORVY7qkNHm652VIeN8lIrQ2j+yQoYAbDjfp9tb8vkLcI/P8+2CORcl/33Zf+3eOzs397R&#10;+fn51fv37y8/fPhwNhug/nE2UH1+GYmi6+vz8pofw0mletBNVVnoOtuXlUnfx25p5WMdlcd+qkTU&#10;ViRqxOf0KUQUly9fvvzBjxMAAAAA4Eke0yIt1nDPhruVkrJF2tlwtxpTBJX+NtwGlPL16hZvEWC6&#10;LI+LYNOLm5ub08vLy1iHPru+vn5xdXX1x7g/Tk49Ojo6K499EFWOOCRttaPYnlIlbFnxO9ZWO/I7&#10;xyETMAJgU67KdlMmVxfDPJgT++flMisRXQx3KxFdN88Lvw63AZ3RgNH5+fnR77///vz9+/cnFxcX&#10;X3z48OHr2eTtuwgSzQag72aXH+JskbhcssrQsl93fI7/PdwNE733lgAAAAAA2EkRRIpAUaz/RlCp&#10;DRjFOna0ZPtTuS3btWWFpb9cXV29uLy8jGr638y2WLeO0NFZqXAU6pZynyollfs/lTI6Pj4+Ojk5&#10;OZ1tR6enpzelylG2nDsb5gGqk+Gedm+wCyLeUFc62nS1owgYtaEj1cU4FAJGAGxkvDfcVhB6N9yG&#10;hCIA9O/hNhD0rOz/UC4zKPS6bBk++lDuf12uD3lftDJ78+bN97///vt35+fnf5pNzL6bbdFr+7RU&#10;EfpUjagMPutKREP5X7iK/4cRbmrbm/3kxw8AAAAAsFeyMlLdIi3220BPhnw+tUgb7lZUykpJ0Ubt&#10;2bt3716cn59/++HDh29m+385Pj7+22z7Q6l0dDLbvphtX8Vlef51ue1F3J4fN4JGs+2L2fbNycnJ&#10;F7PXiDX2uP8PfnTsq7q1Wl7fVBQiWqnVrdXyOuzdPz8BIwBGZBgnQjh1JaHLclu2Bav369svqv0I&#10;FkUw6F25ngGjCAq9L5OrOmD0rNz+7+HzgNHvr169irM4/l5tUYr2uw1/f6ItW4aIfihbhIkuvHUA&#10;AAAAAFiFf/zjH9/d3Nz8f+fn51GdP9qt/e309PQPx8fHz6O1WgSPZte/PDk5eTG7/Ko87WNrtwgm&#10;lTBSPPb87OwsKhw9n11+GeGHYV7NKFvDxY3Xw3hruJthXqnpIcEqlZKYhGinVgeP4nL2u7Sxj1+H&#10;jvIywkiwqwSMABgTYaAICEULsjdli6DP23JbXH4ol+/K5ftqPx6fYaIMKS3dIu2//uu/oiLRX2eD&#10;vY9hotm/rL8OS/SiXpE7FYmG2/Zmr71FAAAAAABYs2x19nEt/eLi4uyf//znX2aXf766uopq/tFu&#10;7avj4+O6tVoEGMLpbIugz3G57bhUQfr4uNPT07dnZ2dvvvzyy6PZFiGlCA9dlo8XlY5elMvTcvs3&#10;w+0Jv/e1hovnfOVHx1RFwKitdrTJFmvRTq2tdBRt12An/ikJGAHsvAzsHJfLD+VyKIP8RfsZ9MnK&#10;QxHyicpBb8r+2+FuwCjDRRkwiv3fhs8DRkv9b3n16lVMkv5juK1I9L+GeXWi0w1+H+Nradub/cPb&#10;CwAAAACAqXr16lWclPvHZlvKycnJs5mbo6Ojn7744ou3L168uPzmm29ifT6CQhE4iuMIdcAojh9E&#10;UKkNGF2W53xfbs/WcHWlo7o13Fm5/XiYV0qqKyplpaS6opJKSaxcRCbq1mp5uSkRMMqwUYaPIogE&#10;UyNgBLD7spLQWbn8cbgNBJ2U/X+VyxiER4jm57KfAaJfhttWZFlhqG2JdnnP/liLtEWTnfg86yBR&#10;Bos2JT6/T23NhnmY6DdvJQAAAAAAdlk5obcNHH2x6Dml4tFxtXt8cnJyM9venJ2dvX7+/PnP33//&#10;/a+nt73VYo3/vhZpGRDKgFHcFiGkaPMWgajL8jnFbRFEel4ec132I8gUgaaL8tpflcd+XfYvy/Uv&#10;/cRZpzZ0FNumWqxF6KgOHKl0xBQIGAFsXow8rnJsMswrCmUFovMF+xdlP58fVYMiIPO2DNYjQBQB&#10;o9dlMB77Pw2LA0bv1ziRiUF/BogyVPTnDX6vIzzVtjf70VsQAAAAAIBDUaocfTfb/jQ8sspRER0Q&#10;4hhDrL3//PLly9+XfH62T4tjHW3AKI5xXA13A0aX5fa6ZVsdMPq+3B4yzJRVkbJS0skwD0EdVVvc&#10;9my4W1HptHpuPOa6eh58dHV19VnoKG7bhKhq1FY6EjpikwSMADYvAj2/lsFqVBr6sezHoDUCP/8s&#10;+8/K/T+Uy+fV/rscxwzzANLRMG+BdlH26xZoQ2d/JVHr2QQlBv11e7P/qAb26/ZhmIeI/jHMw0Qf&#10;vN0AAAAAAGDu1atXcXyirnAUwaNnj3ipOFbxS9n+9fLlyzf3PD4+7n0t0mI/A0e9FmnXwzwgdFa9&#10;dlyP4xIRpopQVRwPyepHL6qPF68ZxzT+MtyGljLw9M0wb/cWH+uy7D/3rmGRqGo0Vu1oEyJ0VFc5&#10;iu3oSCaO9RAwAniYjB5nBaE2sHPR7Nf3fyjPj7+3MbiOikK/lsFpVBpaNmB0PoHJRwy666pEfy+D&#10;9E34ZZi3OPvY5mw2afnFWxQAAAAAAB7n1atXEbSJoFF0IYjQ0dePeJk4FvLzMK9y9MvLly8vt/Dl&#10;ZKWkD+UyAkcRFMpKRiECRt+X++NzjGMwvYBRfQykDkZl+CkrH2WAqq2GNAyfV0zKx7GnIoYxFjra&#10;RDwjQ0d1pSOhI1ZBwAjgAWOAYd5iLAJBEWr5dxn4xe0RGHpTPe6X4W4LshhIn5f765ZoR/fs1y3S&#10;Lqr9jf7dnk0q6hZnef3Zhj78j+X7/Y9y+cNsMvLeWxIAAAAAANbn1atXEaLJlmp5+ZhATBw/ydDR&#10;vx7RVu0xxiolLdMira6oFM97PsyDQnE9AkvfltsyzBT7X5brZ2X/RbntepgHmiK4FceBIsz0hXfa&#10;4cmgUR08igpI65YVjupKR7AsASNgn8Xft7pVWLYOy6DPVdm/GuatwrL6UO5HmCUCRG/LgDKCRW3A&#10;6F/DbfAoB8r/HuYBo193aLIQg+Y6RJSViTYVac4Q0X8P8zDRhbcxAAAAAABs36tXr+qWanH5mIBM&#10;HHfJwNHPD2irNlURJDotlxEy+rZ8P3oBo7j+/TBvyRZBo78N80pRcczpWXnNMFYZKW87qR6XVZky&#10;KJWVldghV1dXdwJHcbmJ0FEbOIrrsIiAEbDPovJPBoEyIR/7ER56W7bYjx7BEQSK1PzrcvvrYV45&#10;qK4wNNYi7cPwecu03L+a6CQgBrl1iCi2v27ow8f3pw4S/WM2gfjB2xUAAAAAAHbHq1evIkyToaNo&#10;rfbtI14mjrFEZ4gMHP28I19+VjnK4M/Z0G+RlpWQ2hZpz4d5UCiu/6l8D+N1I4j0ddl/Xvafl/2v&#10;y/5R2f9j2Y9jU98Mm+tCwRrVoaNNVjqqw0ZCR7QEjIApyspDWWkoQzvXw93KQ3k9b8+gTzwvEvA/&#10;lEFpXWkoA0a/DvN2Zm3A6N2eDfBjMNlWJvpuQx8+fg6f2pvNtv+eTQ5+8hYHAAAAAID9Ujol1BWO&#10;YntMOiGOI0TQ6GPw6OXLl5cH9G2MYzoRHIrw1rIBo6vy/KiM9GV5vQgy1ZWRsmVcVkbKUFRdGSlb&#10;yLWVkdiyCB3VVY5iW3fc4+jo6LMqR0JHh0vACJii8zJojOBQVhOKYFAEgCII9K7svyn7l2X/X+W2&#10;DCZlBaJhmIeUxoJLV9WWrdF2dfAewaEIEmVlov8Y5uU11y2+95/amw23lYleezsDAAAAAMBhevXq&#10;VQRg/jLMg0ePaasWxx8+hY5evnz5+x5/y06qy7ZFWoaDsmpSLwj0vHqdCBpFa7b4OVyX/RdlP573&#10;VfmZvBjm7d5Oyv3fDfPg0rfVazIhGTqqKx1tInTUtlc7OfH2OAQCRsAq1RWGcstKQ1lZ6GK420Ks&#10;bkFWDxLbgFFsv5f99+X+bHOWAaPfD+mbXSoTRYDofw+3gaJNhoniZ/SpKlFczgb0v/kVAAAAAPj/&#10;27vP5raRLQ3ArWw5jj0Oc+8k31C7VfsBv35/SX/aqg0zd8JdBzlHRS+O0G1AHMoryqRMUc9T1QUB&#10;JEhPkwBRhXfOAQCOk3OOgEsEjb4u4zT3NeJ+xLCt2isz+0k1MHRcwGizrA8DRjfKGAaM7qSjlZFq&#10;i7fa8q1WRjquddxoIColoaWZGG2tFstZW15e/kOlI6GjxSNgBExTBH9GKw3VIFCtNPSiXPC9Lhcc&#10;8fxHZT2lvtXZaVqkHSzqxLYX3HEBV0NENVB07Yze/sFgHLY7ay/Wd3zdAQAAAACAz5FzjvZdt1Lf&#10;Vu3WKV6mdsaI+09PmqZ5bmb/YFyLtGEQaDUdrYy0NthW919PRysjRSu2uFcV9+qulM/vetk/1oct&#10;3i6X17xexpXyOrUlHDM22lot/p61CB3VwFEdUf2I80vACAi1stBB6tuE1apCw0pD24P1YRAoRlQe&#10;Oq6V2bDS0LiA0baP4MjFdJSiHFYliuVXZ/DW8dl/DBGlvjLRgU8FAAAAAACYtZxzBFhq0KguVyd8&#10;mbjfcRg2Sn2VI/fEpy8CRxEQivt/nxMwihZ6tXVerYwUzz0o6+uD78BJW8ct+3g+LWIio4Gjswgd&#10;1SpH6+vrh3/H4PwQMALCdrnAiguuWm0oLrpelhHniUh+R6WhF+VHObY/Tl2IqAaUjqs0VENLx7VI&#10;u7DnofZCOS6SRtuc3TqDt44Q2McQUeqCRA8dCgAAAAAAwDzJOUerrtpSLUIsG6d4mbjPFfe1auBo&#10;38x+ttrybLRFWkp99aO6XC5jNX26MlIEkb5JXQgpCh1EECkCSNcGj4+2eLuU+tDS5fKal308k4vo&#10;yGilo/392R4qtbVaDRzFUpWjOT7oBYxgMc735Ud2GOTZSX9sNTYM99SWYhEQioDJk7J/hItepT5g&#10;9Ko8b1zAyMXXZBfAcaEzrEr0bbkYnrXXaaQyUXvh/MwnAgAAAAAAnDc551ot505ZXjnFy8T9rmHg&#10;aNfMzo0IkB0XMLqS+ipINWC0WdYvl8dXyvpXqQ+jxXNrkKkGotbL9tGA1Kdax124ykg1dDQMHs06&#10;dLSysnIYNKpt1VQ5mh8CRrAYogLRVurCQhEI2i0XRPXCKM7ytRpRBIdel7+3U9/6bKf8gE7SIo1P&#10;X+B+l45WJ7p7Bm8bF8QRJKqVif7ZXhS/9mkAAAAAAACLqHSLiKBRrXJ04xQvU++hHbZWa5pm28x+&#10;MaOVkU7SIm1YGanuv5b6QFB8JyKQFgGk3bK8U7bHvdEIJ0Ug6XrqKyDVMNNmGfHvuOTjSeng4OBI&#10;laMYsW1mX4ilpY9hozqi8hFf4OAUMIL5OA+nvtrQaCuxndS3HKvPq8+twaHn5aLnTerCQzvpjwGj&#10;V+W5EUR6b8qnfvEaF6zfjoxZ1++LzzrCRL+nLlAkTAQAAAAAAFxoOecIiNwaGZPes4l7bjVwtNU0&#10;zTsze+5FSOhq6u6jxjICRhEgivuoESaqAaOV1LdbqwGj+HutrEcoaT31QaZhZaRY3yjLg3SygNTK&#10;IkxuBIxGKx3NMnQUVY5GQ0fMnoARzId3g4uUqEATYaKXZf1JeTyCI7VSUW1fVoNHteJQrT4U22s4&#10;qVYmqs/bLY9z+gvTKMM4GibamPHbxoXsYYgolUBRezH70qcBAAAAAABwvJxzBDlGA0eThjqii8jT&#10;1LdUe2Vmz50a6DmuMtJJWqTVykh1PQJHEVSKANJOWf8m9S3eLpfHa4u3zfJ3PB73FiPIdGnw71go&#10;0UptWOUoxiyNBo4ihMR0CRjBFM6Nqa84VCsLjVYcqtWIUjoa/InQSFyAjAaM9styXMDoSVlyNhed&#10;8eNeQ0S13dmNGb9tVJj6WJUodWGiZz4NAAAAAACAz5dzHg0cTVr+JO7l1MDRE/9T+IVW26nF/dvR&#10;gFFsv536gFE892rqA0ZXy/JG+buGl2p7t7o+GniqFZBWj9k+t0YDRxFCmpVoozYaOop2a5yegBF8&#10;vrhgiDNfbVNWA0ARCBoGh2rFoXheVCF6m/qKQ/vp0y3S9suogSXH7ewuKP+cjlYmujPjt4zPc7TN&#10;2VOfBAAAAAAAwNnIOUfgI4IgX6cucLQ+4UvEvcFh4OiFWb0wamWkuI8bgaDTtEirAaHYP0JJ8X0c&#10;tmi7NlhePmY9KiHdKOvnxrC1Wh2zjLCocvR5BIzgjy3EdgZ/DysTjT4vwkNRVeZ5Wa8Bo6flIiIq&#10;E0V6eas8rwaMniUtyublYjEuEkdbnc0ythrfpY9Vidrxe3uBueWTAAAAAAAAmB8556gmMwwcXZrw&#10;JYaBoy0VjphQ3K+sAaPRQNFm2X4pHQ0g1YDR1cHjte3bsOJRHUtj1tfGPH7mFZH29vYOg0Y7OzuH&#10;f8eYFVWOJvxiChhxwcXZKEJBEfyIQNDrsv4y9ZWJ4of/cVnulOe9KhcGNYx0XIu0/cH2eubbNe1f&#10;5EIwfny/S12I6PvUtTvbnPHbRlWij9WJ2ovHhz4JAAAAAACA86XcZ4qg0Z2ynLRKjMARkzquBdpx&#10;LdKGLdXq9qieFOGj6+XvG2X9Wnlufexa2efG4Dkrqa+Q9EVFlaMIGdXAUYSPYtusrK6uHgkcxTod&#10;ASMWRW0dVkcN+IxuH7Yke9OOR6kLFMW2GhyqAaNXZfuz8rz4wa9ty5j/C7177eKH1IWJvisXe7MU&#10;34/fh6O9OFSpCgAAAAAAYMHknKM6TNx7igpHETq6MuFLCBxxltbLqGGiGjAarh8XMPqqPK9WNxq2&#10;fFsdbF8arK8M1uvzP6QpVkTa39//WOUolrOschQVjYaBo/X19Qtb5UjAiEUR7cq2BiPWXw+2R2go&#10;qhBFy7KX5bFagWiSFmkCI/N5ERcXbbUyUa1StD7Dt4zvz2iY6L1PAgAAAAAA4OLJOW+kLnAUbdUE&#10;jpg3kYY5bYu0GhqK9Rqsu1ZeL5Y3j1mP50cw6euy/JD6Fm9TF7GXCBoNx1lUOYqwUSxXVlYuxhdJ&#10;wIg5UisM1TFaeWh0e/zQRhWiqDQ0Lkj0qiwfl+01eLRvqs/9RVq0N4vqRDVMdGvG38saJDpsd9Ze&#10;1L3wKQAAAAAAADBOCRx9nVQ4YjFdTX2gqFY4qoGir9LRgNHtsl4DRrcHzx9X4Wi0QtLGmMfXyuOf&#10;TPXUKkfDMSsRMBpWOFrUtmoCRsyLCP1EEGi08tC4ikSPy3idjrY8G9cirW6vVYiEi87fBVj80ESI&#10;qIaJvh/8qMzCYYgo9ZWJHvsUAAAAAAAAOK0pBY6ioEIEjp4IHPGF1WDPsEXa6PrSMY+vDx7fLMdD&#10;BI72Uh9IiuV+Wd4bPB7t2+6WZQ0sTdSrbDRwFCGkWYgWarW6UR2L0FZNwIhpi2DPuKDP6PZhMCiq&#10;ENXQ0LjWZuMCRjumemEvsP6cuupENUz01QzfLi7CRludaYMHAAAAAADAzAwCR7fLEDjiooqw0jBQ&#10;VCsejQaM6noEjOL+8UHqKyJFUGnYAm5tsL5S1lfS0VZwh8GnaKO2u7u71o6lGjqaVYRmWOEolsvL&#10;y+fuwxIwYto+VXlotIXZy/JY/ACOBo/GBZKGLdJ8bxfj4ilO+sPKRN+l/6eU3Wd+N39NXZDot3b8&#10;s73YeudTAAAAAAAA4EuaQuAo7nnVwNHjpmnemlXOkXEt0mJ9LfUt0UZbpI2uxzEUlY2uleWl1LVy&#10;u5z6tm3Xyj7x+K3y+FJ5fKP+Y/b29g6DRjs7OzOtchRt1WrYKJaxPu8EjBhnXKBn5xPbIyAUVYhe&#10;pfFBoldl+TgdrUikXdnFuziKENEwTHRjhm/3sB2/pC5M9Gt7IfXUJwAAAAAAAMC8m0LgKO7d1sDR&#10;w6ZpdIfhoohA0WjA6GbqwkWxflzA6G5ZT+locCkdHBxEhaPNdmzs7OysRsWjDx8+RBooxlJrubxO&#10;XZ5KVDQabas2bwSMGBWhn3GtysZVJKptzV6noy3PxrVIq9t3Ux9UYrEvfKJEXQ0UfVfGrOq8xUVS&#10;rUx0WKXIhRIAAAAAAACLIOccYYkIRJw2cBQFIeK+bgSOtpqm2TWrLKhha7Q61lLfPu1Ii7SyT62U&#10;VNcjaFRbsS2V9Tj+bpTnXN3Z2bndjrvtuLa3t3f14OAg9t9YWlqaWiqofa0/tFWLbV+SgNHiis91&#10;2HqsBn3GtR6rAaA3qQ8NjWttNi5gJMRBXNTEiXpYmejbNNvqRA9SV52oholUJwIAAAAAAOBCKIGj&#10;qHB0L3XBh80JX+JF6rvPPGmaRnEIOCqqiB0XMKrt1uLxqJB0dXd398b29vafInjU/n17f38/jtGV&#10;paWlCDjFvfTIb9TA02FRjlL56ON6LAfPH5skWl1dPdJWLaoenSUBo8UV4aJHaXzlodEWZi/LY8NA&#10;Ug0ejQskDVuk+f5czIuWOFkOKxN9P8O3i+9mVCf6tSx/k6oGAAAAAACATs45Qg53yoggxMaEL/Es&#10;HQ0cuQfMRVcrHYXV1Fc9Wkp9haS1soz15TSolLS9vb35+vXrH3d3d/++t7f353Z5a2lpaXN5eflK&#10;u4zw0Yd2GRWPLpf1CBytl783B+GjT1pZWTlS4SgCSDOdFAGjuTcM+GyX9QhX7Jflbtm+V5YxInEa&#10;1YgepaNBoldlWX8cavBIIpVPXZDEyWtYmSj+vjbDt/xn6qoT1TDRM58CAAAAAAAAnEzOubZ4+rqM&#10;Sdo2RX6gtlN7opMIfJYIJF3b3d1NW1tb/7a/v/9ve3t7f23HnaWlpevLy8sRMIpA4FINGJWxUgJI&#10;8dhhVaMSOorXO1L5aBBGWmlf78P6+vrS2traSrtcaZdTLXEkYDT/IhBUKxHF8m3qKg69KSf15+14&#10;mLpQUYwaOorQ0LgWabXy0G7qKxLB8IIjqhPVqkS1StGsRHWij5WJ4m8lGAEAAAAAAGB6cs7R2imq&#10;G9XA0coEu8d95Sepr270wozCROrxFkG/9bL88PDhw3vv3r2LsNEPUeUodS3YVmqQqCyXS9hofXl5&#10;OQJHqyV4dKmEj1KpjFQrIdWgUrRNjEpIhyGjYVu1dtup/0MEjM7OpyoRxbZagSi2vU99xaFaiWg0&#10;YPS2nMSfl+3bpphTXlDEyeqH1AWKYjnL6kSjYSIXIAAAAAAAAHCGcs41aFTHJImDuI8d96mjGMaj&#10;pmnemlGYynF5PXX366MAyP12fDPylKXl5eXVdlwqY71si7+vxPLwSV0AabOEkFZL4KhWQorA0d76&#10;+nqMqHYUbdZqACr6q9UA1HLqW8F9bLkoYHR2xlUiqq3MYtvLsv1Z2R6Bo2EAqQaT9tPRSkQ1mORz&#10;5CQnpdVyQvqhjB/TZCURJxHf6QgSRaDoMFikOhEAAAAAAADMj5xzBAlq0Oh2O25O+BLRsSTud9fA&#10;0a5ZhakcmxH2GRYKifv8ERZaHlQ3Wkp9laPDoFBtmTamEtJqqYK0UV4jgkmXV1dXI2j06tKlS2mj&#10;tba2Fi0W472jMMnldkTBksMQooDR5GK+aqWhGvDZHVmetBJRDRg9KX8/TioRMd2TzuXUB4li+e2M&#10;3ioqcn2sTJS6MJHqRAAAAAAAAHCOlIIFNXAUbdWuT/gScY8w7ofXlmoHZhWmdnwOw0axvDLpa5Qw&#10;0vLKyspha7UIHcX2UglpswSOXm9ubm63Y29tbe1meb/nAkaT2059paFYRiIz0pg1KDRpJaLRYJLP&#10;g885odxMfXWiH8qP/izEd/tjZaJ2/ObiAAAAAAAAABZLqaJSw0YxLk/4Eg9Tdz89wkbPzChM9fi8&#10;lbpcwP2yvHXCXZdq0GhY+aj8faTy0crKypuNjY2na2trv130gNGwAtFoy7Hd1AeBarWiF2XESXBc&#10;wOhpUomIsz1hRN/FWp0oxrUZvE0Ehz5WJkpdmOil2QcAAAAAAICLJee82S7upi5sFMGj9Ql2j3vu&#10;tZ3aE/ccYerHZ1Q0GlY4+n6ar3+RA0YRHIqAUASDIixUg0LRzuxB+bsGiOLE9i517c6GAaRPtUhT&#10;iYhpnwyWUx8kihPBjxP+YJ9UhOQiTBShomh19qvZBwAAAAAAAEblnKOFWgSOalu1lQl2f5u6LkFx&#10;b/5h0zSKeMB0j8+1dDRsFMtTZwwWJWAUFVaGFYh2BmO0QlH8HaGiqDI0DBjVFmejAaO3vnZ8oYP9&#10;cjnYf0wzSBcOREWun1IXKPpFUhgAAAAAAACYVM55KfVBo9vp5O2aqrhPGffx417946Zp9s0qTP04&#10;jS5J91OXQYgswpWT7rsoAaOoLBTBoAgIRcWhh+XvOPmMBoji7wgNRdho2ALtuBZpB75inNGBfDP1&#10;FYpi3JnB28T3PCoS/VJGtDt7b/YBAAAAAACAaSrVU2rgKKocXZ3wJeK+f4SNtpqmeW5GYSbHaYQB&#10;/5r60NGxx+m8Bowi2FMrEY0Gf+oytkXbsmHloWHA6DDVWNafD5YwLwfqN6lPBUalohszeJs4RiJI&#10;VENFESgSmgMAAAAAAADOVM75UurCRvfK8tIEu8d9z9pO7YF2ajCz4zQCR38p40jgaB4DRhF++N/U&#10;B4bqspZDe1Ee3yqPDQNIu+loBaLRFml7vg58oYNwOR3ta/j9hD+YJxXHR61O9HP7w/rY7AMAAAAA&#10;AADzJuccrZlq2CjG2gS7R34gCo9EbuBJ0zQfzCjM5DiNVod/a8ePZxEwitcfthyrlYlGlzHelBPA&#10;g3JCqBWJttLRgNGD8nowrwdZhIdqdaIaKJqFOCZ+SiVU1P5wvjT7AAAAAAAAwHmTc77ZLu60Iyqo&#10;fD3BrpE5OAwapa6dmnumMANnETCK4FAEgp6W5avUB4ZqhaLH5fG35fmjQaRhZaJYvvfRMWc/dtHe&#10;7IfUh4ruzuBtorpXrU70W+oCRY4FAAAAAAAAYKHknKOaUYSMInAUVY42J9g9CpvUDMKjpmkUL4Ep&#10;OE3AaBj82U7jA0GxjIM0qg09T11Ls2epDxjFwTxaoQjO0w9a/Ij9MBg3ZvA20Uf013Q0UHRg9gEA&#10;AAAAAICLJOd8uV18k7rQUVQ4Wp1g98gsHLZTa5rmqdmE05k0YLSfutBQBIIiKFQrE8XB+LJsf1G2&#10;RSowqqvU1mi7ZT1eowaQamUiiUHm/QcrWpwNA0WbM3ibOHZqoOin9sftsZkHAAAAAAAA6OWcl1Lf&#10;Ri0KQ1yfYPfILkQhlFrd6I0ZhZOJgFFUEFpJXfgnxrjKRLF8Uw6y0YDRsDJRDRjtmFrO+Y9SDRRF&#10;u7O/lWNk2iJA9HM7/tGOX9sfrxdmHgAAAAAAAODkcs7rqQscfVOWGxPsHjmHR6nLQjxummbfjMJ4&#10;ETD6j3Z5JXWVU/6Z+uDQVuqDQ1GdKMJHtRLRsEVarVA0bJH2wdRyzn50Zh0oitZmH1udpS5Q9M7M&#10;AwAAAAAAAExPzjkqGt1NfZWj5Ql2j+5NETaKdmrPzSb0ImD07+3yauoqqUTwIaqo/F4OnN/Leq1K&#10;dGDKWJAflVkHit6nPwaKpF0BAAAAAAAAzkjOOe4D16BRVDi6MsHuUTAiCrNE4Ohh0zTbZpSLLAJG&#10;ZoGL8MMx60BRVPmqgaKf2h+Xh2YdAAAAAAAAYH7knC+lrrpRrXC0NsHucU847gNH6OhJ0zTCFlwo&#10;AkYs6g9DDRTF+HuafqAofjT+kUrlr/bH44VZBwAAAAAAADg/cs4328Wd1Fc5Oqm9VIJGqWun9tJs&#10;sugEjFiUE/+sA0WRRP2f1AeK3pl1AAAAAAAAgMWQc45qRhEyisDRvXZsTrD7m3Y8Tl07tUdN0+ya&#10;URaNgBHn9eT+berancUQKAIAAAAAAABganLOV1IXNKrVjVYn2P15Ku3UmqZ5ajZZBAJGnJeT91kF&#10;in5px88CRQAAAAAAAACEnPNS6oNGETq6PsHu26lrpVarG70xo5xHAkbM6wk6AkXR7ux+EigCAAAA&#10;AAAAYE7knNdTFzj6piw3Jtj9ZeruVz9umuaJ2eS8EDBiXk7Aw0DRX9uxNuW3iH6X/5UEigAAAAAA&#10;AACYopxzVDS6m/oqR8sn3PV9O7ZSV93oQdM022aTeSVgxJc6wQoUAQAAAAAAALBQcs7RnacGjaLC&#10;0ZUJdn+e+upGz8wm80TAiLM6idZA0Y/t+FsSKAIAAAAAAABgweWcL6WuutG91AWPVk+469vU3Qev&#10;1Y32zCZfkoARszpJnmWg6Jf2ZPrGrAMAAAAAAAAwr3LOS+3iTuqCRn9qx+UJdn+QurDRVtM0L8wm&#10;Z03AiGmdCGugKMbfk0ARAAAAAAAAABwr5xwBo2ijVkNHyyfc9XXqWqlF4OhR0zQHZpNZEzDitCe6&#10;KN82rFC0OeW3iEDRf7fjH0mgCAAAAAAAAIAFlnNeSV3QKEaEji6dcNf9djxKfdjotdlkFgSMOOnJ&#10;7FbqAkX3UxcqujnltxAoAgAAAAAAAIB0eI/+WuqCRrfLOKmXqQscPW6aZstMMi0CRhx3soqKRLXd&#10;2f3UpSSnKU5k0fJMoAgAAAAAAAAAjpFzXktdyOhPqbt3v37CXXdSV+wjqhs9aJrmvdnktASMqCek&#10;KLd2P3WBoqhQ9Ocpv4VAEQAAAAAAAAB8ppxzdBy624577bgxwa4v2vGgHVtN0zw1k0xCwOhin3Si&#10;QtGwStE0CRQBAAAAAAAAwAzlnDdSFzaKdmpft2PthLu+S0erG+2aTT5FwOhinViiKlEEiqJC0b+0&#10;Y2WKL/+sHf/Tjv9uxz8EigAAAAAAAADgbOWco4VatFOLwNHVCXZ9mLqwUVQ3em4mGSVgtPgnjggU&#10;3W/HXyY8efx/Xrfj59RVKfqpPcG8MOMAAAAAAAAAMB9yzpupCxrV0NFJi5BEQZEaOHrUNM2+2UTA&#10;aPFODrXl2V/KCWJa3qeu3dnP7fjP9gSyZcYBAAAAAAAAYP7lnCNcFBmCCBtF6GjzhLtGqCTCRk9S&#10;V93opdm8mASMzv9J4H7qQkX/2o5vp/jSkUD8OXWhoqhQ9KvZBgAAAAAAAIDzL+ccHZAiaFRDRyf1&#10;KnWBoyhKEoEjoZMLQsDo/B3kcYBHoCgqFP1LOnkJs5OIENFPqVQqUuYMAAAAAAAAABZbznmtXXzd&#10;jj+lLmy0ccJdd9vxOHWt1P63aZr3ZnNxCRjN/4F8I3WBor+148d23Jziy0ei8D9TqVTkYAcAAAAA&#10;AACAi63kFO61426aLKPwvB0P2vG4aZrnZnKx/B+5h6iMg/dX/QAAAABJRU5ErkJgglBLAQItABQA&#10;BgAIAAAAIQBKsGcLCAEAABMCAAATAAAAAAAAAAAAAAAAAAAAAABbQ29udGVudF9UeXBlc10ueG1s&#10;UEsBAi0AFAAGAAgAAAAhACOyauHXAAAAlAEAAAsAAAAAAAAAAAAAAAAAOQEAAF9yZWxzLy5yZWxz&#10;UEsBAi0AFAAGAAgAAAAhAATQwWYIBAAAVgkAAA4AAAAAAAAAAAAAAAAAOQIAAGRycy9lMm9Eb2Mu&#10;eG1sUEsBAi0AFAAGAAgAAAAhAKomDr68AAAAIQEAABkAAAAAAAAAAAAAAAAAbQYAAGRycy9fcmVs&#10;cy9lMm9Eb2MueG1sLnJlbHNQSwECLQAUAAYACAAAACEAHmHRiuEAAAAMAQAADwAAAAAAAAAAAAAA&#10;AABgBwAAZHJzL2Rvd25yZXYueG1sUEsBAi0ACgAAAAAAAAAhAPaDrkCWHgEAlh4BABQAAAAAAAAA&#10;AAAAAAAAbggAAGRycy9tZWRpYS9pbWFnZTEucG5nUEsFBgAAAAAGAAYAfAEAADYnAQAAAA==&#10;">
              <v:rect id="Rectangle 1" o:spid="_x0000_s1027" style="position:absolute;left:25402;top:3984625;width:7004050;height:1364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6uI9vwAA&#10;ANoAAAAPAAAAZHJzL2Rvd25yZXYueG1sRE9Ni8IwEL0v+B/CCN7WVEHXVtMiguCCuFjF89CMbbGZ&#10;lCZq/fcbYWFPw+N9zirrTSMe1LnasoLJOAJBXFhdc6ngfNp+LkA4j6yxsUwKXuQgSwcfK0y0ffKR&#10;HrkvRQhhl6CCyvs2kdIVFRl0Y9sSB+5qO4M+wK6UusNnCDeNnEbRXBqsOTRU2NKmouKW342Cy7fb&#10;m+28/KFNzF+H+JKfZ+al1GjYr5cgPPX+X/zn3ukwH96vvK9M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Pq4j2/AAAA2gAAAA8AAAAAAAAAAAAAAAAAlwIAAGRycy9kb3ducmV2&#10;LnhtbFBLBQYAAAAABAAEAPUAAACDAwAAAAA=&#10;" fillcolor="#1f497d [3215]" stroked="f">
                <v:fill color2="#143771" focus="100%" type="gradient"/>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10-5 specs:Assets:Overlay-P5Full.png" style="position:absolute;left:1;width:7059930;height:5377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I6&#10;uhy/AAAA2gAAAA8AAABkcnMvZG93bnJldi54bWxET8lqwzAQvRfyD2ICvYRYbmlNcCybpBDopaHZ&#10;7oM1sU2skbGUWP376lDo8fH2ogqmFw8aXWdZwUuSgiCure64UXA+7ZYrEM4ja+wtk4IfclCVs6cC&#10;c20nPtDj6BsRQ9jlqKD1fsildHVLBl1iB+LIXe1o0Ec4NlKPOMVw08vXNM2kwY5jQ4sDfbRU3453&#10;o+A9fTPT996G7LIlHRbZIvvq9ko9z8NmDcJT8P/iP/enVhC3xivxBsjyF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COrocvwAAANoAAAAPAAAAAAAAAAAAAAAAAJwCAABkcnMv&#10;ZG93bnJldi54bWxQSwUGAAAAAAQABAD3AAAAiAMAAAAA&#10;">
                <v:imagedata r:id="rId2" o:title="Overlay-P5Full.png" croptop="27753f"/>
                <v:path arrowok="t"/>
              </v:shape>
              <w10:wrap type="through" anchorx="page" anchory="page"/>
            </v:group>
          </w:pict>
        </mc:Fallback>
      </mc:AlternateContent>
    </w:r>
    <w:r>
      <w:rPr>
        <w:noProof/>
      </w:rPr>
      <w:drawing>
        <wp:anchor distT="0" distB="0" distL="114300" distR="114300" simplePos="0" relativeHeight="251661312" behindDoc="0" locked="0" layoutInCell="1" allowOverlap="1" wp14:anchorId="2CB2E9F2" wp14:editId="78395796">
          <wp:simplePos x="0" y="0"/>
          <wp:positionH relativeFrom="page">
            <wp:posOffset>469900</wp:posOffset>
          </wp:positionH>
          <wp:positionV relativeFrom="page">
            <wp:posOffset>456565</wp:posOffset>
          </wp:positionV>
          <wp:extent cx="6858000" cy="2235835"/>
          <wp:effectExtent l="0" t="0" r="0" b="0"/>
          <wp:wrapNone/>
          <wp:docPr id="9" name="Picture 9" descr="NEWFLASH:coverRevs:Overlay-Cover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WFLASH:coverRevs:Overlay-CoverTop.png"/>
                  <pic:cNvPicPr>
                    <a:picLocks noChangeAspect="1"/>
                  </pic:cNvPicPr>
                </pic:nvPicPr>
                <pic:blipFill rotWithShape="1">
                  <a:blip r:embed="rId3"/>
                  <a:srcRect t="31101"/>
                  <a:stretch/>
                </pic:blipFill>
                <pic:spPr bwMode="auto">
                  <a:xfrm>
                    <a:off x="0" y="0"/>
                    <a:ext cx="6858000" cy="2235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7FBE3C1" wp14:editId="5C234079">
              <wp:simplePos x="0" y="0"/>
              <wp:positionH relativeFrom="page">
                <wp:posOffset>485140</wp:posOffset>
              </wp:positionH>
              <wp:positionV relativeFrom="page">
                <wp:posOffset>457200</wp:posOffset>
              </wp:positionV>
              <wp:extent cx="6827052" cy="2170430"/>
              <wp:effectExtent l="0" t="0" r="571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7052" cy="2170430"/>
                      </a:xfrm>
                      <a:prstGeom prst="rect">
                        <a:avLst/>
                      </a:prstGeom>
                      <a:gradFill rotWithShape="0">
                        <a:gsLst>
                          <a:gs pos="0">
                            <a:srgbClr val="419C49">
                              <a:alpha val="60000"/>
                            </a:srgbClr>
                          </a:gs>
                          <a:gs pos="100000">
                            <a:srgbClr val="419C49"/>
                          </a:gs>
                        </a:gsLst>
                        <a:lin ang="5400000" scaled="1"/>
                      </a:gradFill>
                      <a:ln>
                        <a:noFill/>
                      </a:ln>
                      <a:effectLst/>
                      <a:extLst/>
                    </wps:spPr>
                    <wps:bodyPr rot="0" vert="horz" wrap="square" lIns="91440" tIns="91440" rIns="91440" bIns="91440" anchor="t" anchorCtr="0" upright="1">
                      <a:noAutofit/>
                    </wps:bodyPr>
                  </wps:wsp>
                </a:graphicData>
              </a:graphic>
              <wp14:sizeRelV relativeFrom="margin">
                <wp14:pctHeight>0</wp14:pctHeight>
              </wp14:sizeRelV>
            </wp:anchor>
          </w:drawing>
        </mc:Choice>
        <mc:Fallback>
          <w:pict>
            <v:rect id="Rectangle 1" o:spid="_x0000_s1026" style="position:absolute;margin-left:38.2pt;margin-top:36pt;width:537.55pt;height:170.9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bDI0wCAAChBAAADgAAAGRycy9lMm9Eb2MueG1srFRNb9swDL0P2H8QdF9tp+lHjDpFkaLDgG4r&#10;1g07K7JsC5NFjVLidL++lJR02YZdhvkgkBT5SD6KvrrejYZtFXoNtuHVScmZshJabfuGf/l89+aS&#10;Mx+EbYUBqxr+pDy/Xr5+dTW5Ws1gANMqZARifT25hg8huLoovBzUKPwJOGXpsgMcRSAV+6JFMRH6&#10;aIpZWZ4XE2DrEKTynqy3+ZIvE37XKRk+dp1XgZmGU20hnZjOdTyL5ZWoexRu0HJfhviHKkahLSV9&#10;gboVQbAN6j+gRi0RPHThRMJYQNdpqVIP1E1V/tbN4yCcSr0QOd690OT/H6z8sH1AptuGn3JmxUgj&#10;+kSkCdsbxapIz+R8TV6P7gFjg97dg/zmmYXVQF7qBhGmQYmWikr+xS8BUfEUytbTe2gJXWwCJKZ2&#10;HY4RkDhguzSQp5eBqF1gkoznl7OL8mzGmaS7WXVRzk/TyApRH8Id+vBWwcii0HCk4hO82N77QOWT&#10;68FlP5/2ThvDEMJXHYZEccybLj3FZIE5oIay2WO/XhlkW0GPaF4tVvNFTmHcILL1vKQvskXp9u5J&#10;7v0xXBW9/o6Zw2MIofSHWoy2jIhu+Nk8hzMvhVE0sUx3enOpp5jK2HhaiD1mvGxRaRcyJaImfvfs&#10;HOaT57yG9olmRdzE3uNekzAA/uBsoh1puP++Eag4M+8s0bOo5vO4VMcKHivrY0VYSVAND5z6ieIq&#10;5EXcONT9QJmqRKuFG3ojnU7Ti/XlqoiVqNAeZH7yzsZFO9aT188/y/IZAAD//wMAUEsDBBQABgAI&#10;AAAAIQByN9RU3gAAAAoBAAAPAAAAZHJzL2Rvd25yZXYueG1sTI/BbsIwEETvlfgHa5F6qYoTCClN&#10;4yBaVO5AP8CJt0lEvA6xgfTvu5za02o0o9k3+Xq0nbji4FtHCuJZBAKpcqalWsHX8fN5BcIHTUZ3&#10;jlDBD3pYF5OHXGfG3WiP10OoBZeQz7SCJoQ+k9JXDVrtZ65HYu/bDVYHlkMtzaBvXG47OY+iVFrd&#10;En9odI8fDVanw8UqWOwjfC/P23a725WYnI5p//qUKvU4HTdvIAKO4S8Md3xGh4KZSnch40Wn4CVN&#10;OMl3zpPufryMlyBKBUm8WIEscvl/QvELAAD//wMAUEsBAi0AFAAGAAgAAAAhAOSZw8D7AAAA4QEA&#10;ABMAAAAAAAAAAAAAAAAAAAAAAFtDb250ZW50X1R5cGVzXS54bWxQSwECLQAUAAYACAAAACEAI7Jq&#10;4dcAAACUAQAACwAAAAAAAAAAAAAAAAAsAQAAX3JlbHMvLnJlbHNQSwECLQAUAAYACAAAACEAHkbD&#10;I0wCAAChBAAADgAAAAAAAAAAAAAAAAAsAgAAZHJzL2Uyb0RvYy54bWxQSwECLQAUAAYACAAAACEA&#10;cjfUVN4AAAAKAQAADwAAAAAAAAAAAAAAAACkBAAAZHJzL2Rvd25yZXYueG1sUEsFBgAAAAAEAAQA&#10;8wAAAK8FAAAAAA==&#10;" fillcolor="#419c49" stroked="f">
              <v:fill opacity="39321f" color2="#419c49" focus="100%" type="gradient"/>
              <v:textbox inset=",7.2pt,,7.2pt"/>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F8964" w14:textId="77777777" w:rsidR="00EE5023" w:rsidRDefault="00EE502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44276" w14:textId="15102DB7" w:rsidR="00EE5023" w:rsidRDefault="00EE5023">
    <w:pPr>
      <w:pStyle w:val="Header"/>
    </w:pPr>
    <w:r>
      <w:rPr>
        <w:noProof/>
      </w:rPr>
      <mc:AlternateContent>
        <mc:Choice Requires="wps">
          <w:drawing>
            <wp:anchor distT="0" distB="0" distL="114300" distR="114300" simplePos="0" relativeHeight="251665408" behindDoc="0" locked="0" layoutInCell="1" allowOverlap="1" wp14:anchorId="460119FC" wp14:editId="74BB76A1">
              <wp:simplePos x="0" y="0"/>
              <wp:positionH relativeFrom="page">
                <wp:posOffset>3874135</wp:posOffset>
              </wp:positionH>
              <wp:positionV relativeFrom="page">
                <wp:posOffset>9341485</wp:posOffset>
              </wp:positionV>
              <wp:extent cx="443865" cy="196850"/>
              <wp:effectExtent l="0" t="0" r="0" b="6350"/>
              <wp:wrapThrough wrapText="bothSides">
                <wp:wrapPolygon edited="0">
                  <wp:start x="1236" y="0"/>
                  <wp:lineTo x="1236" y="19510"/>
                  <wp:lineTo x="18541" y="19510"/>
                  <wp:lineTo x="18541" y="0"/>
                  <wp:lineTo x="1236" y="0"/>
                </wp:wrapPolygon>
              </wp:wrapThrough>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88DD6" w14:textId="77777777" w:rsidR="00EE5023" w:rsidRPr="002A29B4" w:rsidRDefault="00EE5023" w:rsidP="00B46FD2">
                          <w:pPr>
                            <w:pStyle w:val="Footer"/>
                            <w:jc w:val="center"/>
                            <w:rPr>
                              <w:color w:val="FFFFFF" w:themeColor="background1"/>
                            </w:rPr>
                          </w:pPr>
                          <w:r w:rsidRPr="002A29B4">
                            <w:rPr>
                              <w:color w:val="FFFFFF" w:themeColor="background1"/>
                            </w:rPr>
                            <w:fldChar w:fldCharType="begin"/>
                          </w:r>
                          <w:r w:rsidRPr="002A29B4">
                            <w:rPr>
                              <w:color w:val="FFFFFF" w:themeColor="background1"/>
                            </w:rPr>
                            <w:instrText xml:space="preserve"> PAGE  \* MERGEFORMAT </w:instrText>
                          </w:r>
                          <w:r w:rsidRPr="002A29B4">
                            <w:rPr>
                              <w:color w:val="FFFFFF" w:themeColor="background1"/>
                            </w:rPr>
                            <w:fldChar w:fldCharType="separate"/>
                          </w:r>
                          <w:r w:rsidR="00285A5E">
                            <w:rPr>
                              <w:noProof/>
                              <w:color w:val="FFFFFF" w:themeColor="background1"/>
                            </w:rPr>
                            <w:t>2</w:t>
                          </w:r>
                          <w:r w:rsidRPr="002A29B4">
                            <w:rPr>
                              <w:noProof/>
                              <w:color w:val="FFFFFF" w:themeColor="background1"/>
                            </w:rPr>
                            <w:fldChar w:fldCharType="end"/>
                          </w:r>
                        </w:p>
                      </w:txbxContent>
                    </wps:txbx>
                    <wps:bodyPr rot="0" vert="horz" wrap="square" lIns="91440" tIns="0" rIns="91440" bIns="0" anchor="t" anchorCtr="0" upright="1">
                      <a:noAutofit/>
                    </wps:bodyPr>
                  </wps:wsp>
                </a:graphicData>
              </a:graphic>
            </wp:anchor>
          </w:drawing>
        </mc:Choice>
        <mc:Fallback>
          <w:pict>
            <v:shapetype id="_x0000_t202" coordsize="21600,21600" o:spt="202" path="m0,0l0,21600,21600,21600,21600,0xe">
              <v:stroke joinstyle="miter"/>
              <v:path gradientshapeok="t" o:connecttype="rect"/>
            </v:shapetype>
            <v:shape id="_x0000_s1031" type="#_x0000_t202" style="position:absolute;margin-left:305.05pt;margin-top:735.55pt;width:34.95pt;height:15.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CpfbMCAACyBQAADgAAAGRycy9lMm9Eb2MueG1srFRbb5swFH6ftP9g+Z0CqUMBlVRtEqZJ3UVq&#10;9wMcbII1sJnthHTV/vuOTW5tX6ZtPCD7+Pg7l+/zub7ZdS3acm2EkgWOLyKMuKwUE3Jd4G+PZZBi&#10;ZCyVjLZK8gI/cYNvZu/fXQ99zieqUS3jGgGINPnQF7ixts/D0FQN76i5UD2XcFgr3VELW70OmaYD&#10;oHdtOImiJByUZr1WFTcGrIvxEM88fl3zyn6pa8MtagsMuVn/1/6/cv9wdk3ztaZ9I6p9GvQvsuio&#10;kBD0CLWglqKNFm+gOlFpZVRtLyrVhaquRcV9DVBNHL2q5qGhPfe1QHNMf2yT+X+w1eftV40EA+4S&#10;jCTtgKNHvrPoTu1QnLr+DL3Jwe2hB0e7Azv4+lpNf6+q7wZJNW+oXPNbrdXQcMogv9jdDM+ujjjG&#10;gayGT4pBHLqxygPtat255kE7EKADT09HblwuFRgJuUyTKUYVHMVZkk49dyHND5d7bewHrjrkFgXW&#10;QL0Hp9t7Y10yND+4uFhSlaJtPf2tfGEAx9ECoeGqO3NJeDafsyhbpsuUBGSSLAMSMRbclnMSJGV8&#10;NV1cLubzRfzLxY1J3gjGuHRhDsqKyZ8xt9f4qImjtoxqBXNwLiWj16t5q9GWgrJL//mWw8nJLXyZ&#10;hm8C1PKqpHhCortJFpRJehWQmkyD7CpKgyjO7rIkIhlZlC9LuheS/3tJaChwNp1MRy2dkn5VW+S/&#10;t7XRvBMWZkcrugKnRyeaOwUuJfPUWiracX3WCpf+qRVA94For1cn0VGsdrfaAYoT8UqxJ1CuVqAs&#10;kCcMPFg0Sv/EaIDhUWDzY0M1x6j9KEH9WUyImzZ+Awt9bl0drFRWAFFgi9G4nNtxMm16LdYNRBjf&#10;mVS38FJq4VV8ymb/vmAw+GL2Q8xNnvO99zqN2tlvAAAA//8DAFBLAwQUAAYACAAAACEAdedqfd8A&#10;AAANAQAADwAAAGRycy9kb3ducmV2LnhtbEyPwU7DMBBE70j8g7VI3KjtCEIV4lSARE/lQOEDtrGJ&#10;A7Ed2W6T9OtZTnDb3RnNvqk3sxvYycTUB69ArgQw49uge98p+Hh/uVkDSxm9xiF4o2AxCTbN5UWN&#10;lQ6TfzOnfe4YhfhUoQKb81hxnlprHKZVGI0n7TNEh5nW2HEdcaJwN/BCiJI77D19sDiaZ2va7/3R&#10;KXBneY47RPe1XQqcxsVuX3dPSl1fzY8PwLKZ858ZfvEJHRpiOoSj14kNCkopJFlJuL2XNJGlXAuq&#10;d6DTnSgk8Kbm/1s0PwAAAP//AwBQSwECLQAUAAYACAAAACEA5JnDwPsAAADhAQAAEwAAAAAAAAAA&#10;AAAAAAAAAAAAW0NvbnRlbnRfVHlwZXNdLnhtbFBLAQItABQABgAIAAAAIQAjsmrh1wAAAJQBAAAL&#10;AAAAAAAAAAAAAAAAACwBAABfcmVscy8ucmVsc1BLAQItABQABgAIAAAAIQDYYKl9swIAALIFAAAO&#10;AAAAAAAAAAAAAAAAACwCAABkcnMvZTJvRG9jLnhtbFBLAQItABQABgAIAAAAIQB152p93wAAAA0B&#10;AAAPAAAAAAAAAAAAAAAAAAsFAABkcnMvZG93bnJldi54bWxQSwUGAAAAAAQABADzAAAAFwYAAAAA&#10;" filled="f" stroked="f">
              <v:textbox inset=",0,,0">
                <w:txbxContent>
                  <w:p w14:paraId="18988DD6" w14:textId="77777777" w:rsidR="00EE5023" w:rsidRPr="002A29B4" w:rsidRDefault="00EE5023" w:rsidP="00B46FD2">
                    <w:pPr>
                      <w:pStyle w:val="Footer"/>
                      <w:jc w:val="center"/>
                      <w:rPr>
                        <w:color w:val="FFFFFF" w:themeColor="background1"/>
                      </w:rPr>
                    </w:pPr>
                    <w:r w:rsidRPr="002A29B4">
                      <w:rPr>
                        <w:color w:val="FFFFFF" w:themeColor="background1"/>
                      </w:rPr>
                      <w:fldChar w:fldCharType="begin"/>
                    </w:r>
                    <w:r w:rsidRPr="002A29B4">
                      <w:rPr>
                        <w:color w:val="FFFFFF" w:themeColor="background1"/>
                      </w:rPr>
                      <w:instrText xml:space="preserve"> PAGE  \* MERGEFORMAT </w:instrText>
                    </w:r>
                    <w:r w:rsidRPr="002A29B4">
                      <w:rPr>
                        <w:color w:val="FFFFFF" w:themeColor="background1"/>
                      </w:rPr>
                      <w:fldChar w:fldCharType="separate"/>
                    </w:r>
                    <w:r w:rsidR="00285A5E">
                      <w:rPr>
                        <w:noProof/>
                        <w:color w:val="FFFFFF" w:themeColor="background1"/>
                      </w:rPr>
                      <w:t>2</w:t>
                    </w:r>
                    <w:r w:rsidRPr="002A29B4">
                      <w:rPr>
                        <w:noProof/>
                        <w:color w:val="FFFFFF" w:themeColor="background1"/>
                      </w:rPr>
                      <w:fldChar w:fldCharType="end"/>
                    </w:r>
                  </w:p>
                </w:txbxContent>
              </v:textbox>
              <w10:wrap type="through" anchorx="page" anchory="page"/>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20DD4" w14:textId="77777777" w:rsidR="00EE5023" w:rsidRDefault="00EE50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F3376"/>
    <w:multiLevelType w:val="hybridMultilevel"/>
    <w:tmpl w:val="D162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82ED9"/>
    <w:multiLevelType w:val="hybridMultilevel"/>
    <w:tmpl w:val="DE2AA4BA"/>
    <w:lvl w:ilvl="0" w:tplc="0128C922">
      <w:start w:val="1"/>
      <w:numFmt w:val="decimal"/>
      <w:lvlText w:val="%1)"/>
      <w:lvlJc w:val="left"/>
      <w:pPr>
        <w:ind w:left="720" w:hanging="360"/>
      </w:pPr>
      <w:rPr>
        <w:rFonts w:hint="default"/>
        <w:b w:val="0"/>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D63805"/>
    <w:multiLevelType w:val="hybridMultilevel"/>
    <w:tmpl w:val="0C3C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121E55"/>
    <w:multiLevelType w:val="hybridMultilevel"/>
    <w:tmpl w:val="B964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5B4AAA"/>
    <w:rsid w:val="000852B4"/>
    <w:rsid w:val="000F46AD"/>
    <w:rsid w:val="00226DC4"/>
    <w:rsid w:val="00232E28"/>
    <w:rsid w:val="00235DBB"/>
    <w:rsid w:val="002536EF"/>
    <w:rsid w:val="00285A5E"/>
    <w:rsid w:val="00322707"/>
    <w:rsid w:val="003E0074"/>
    <w:rsid w:val="00412716"/>
    <w:rsid w:val="00510B09"/>
    <w:rsid w:val="005349DF"/>
    <w:rsid w:val="00576086"/>
    <w:rsid w:val="005B4AAA"/>
    <w:rsid w:val="00644D3C"/>
    <w:rsid w:val="006F33D9"/>
    <w:rsid w:val="006F796E"/>
    <w:rsid w:val="00783DFD"/>
    <w:rsid w:val="008463E8"/>
    <w:rsid w:val="00847329"/>
    <w:rsid w:val="00940F85"/>
    <w:rsid w:val="009E2B37"/>
    <w:rsid w:val="00A42428"/>
    <w:rsid w:val="00B46FD2"/>
    <w:rsid w:val="00B702F7"/>
    <w:rsid w:val="00C741FA"/>
    <w:rsid w:val="00C81F39"/>
    <w:rsid w:val="00D114AD"/>
    <w:rsid w:val="00E37015"/>
    <w:rsid w:val="00EA3AD8"/>
    <w:rsid w:val="00EC2A54"/>
    <w:rsid w:val="00EE5023"/>
    <w:rsid w:val="00F363AE"/>
    <w:rsid w:val="00F95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8D6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rsid w:val="00EA3AD8"/>
    <w:pPr>
      <w:outlineLvl w:val="0"/>
    </w:pPr>
    <w:rPr>
      <w:rFonts w:asciiTheme="majorHAnsi" w:eastAsiaTheme="majorEastAsia" w:hAnsiTheme="majorHAnsi" w:cstheme="majorBidi"/>
      <w:bCs/>
      <w:color w:val="4F81BD" w:themeColor="accent1"/>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AAA"/>
    <w:pPr>
      <w:tabs>
        <w:tab w:val="center" w:pos="4320"/>
        <w:tab w:val="right" w:pos="8640"/>
      </w:tabs>
    </w:pPr>
  </w:style>
  <w:style w:type="character" w:customStyle="1" w:styleId="HeaderChar">
    <w:name w:val="Header Char"/>
    <w:basedOn w:val="DefaultParagraphFont"/>
    <w:link w:val="Header"/>
    <w:uiPriority w:val="99"/>
    <w:rsid w:val="005B4AAA"/>
  </w:style>
  <w:style w:type="paragraph" w:styleId="Footer">
    <w:name w:val="footer"/>
    <w:basedOn w:val="Normal"/>
    <w:link w:val="FooterChar"/>
    <w:uiPriority w:val="99"/>
    <w:unhideWhenUsed/>
    <w:rsid w:val="005B4AAA"/>
    <w:pPr>
      <w:tabs>
        <w:tab w:val="center" w:pos="4320"/>
        <w:tab w:val="right" w:pos="8640"/>
      </w:tabs>
    </w:pPr>
  </w:style>
  <w:style w:type="character" w:customStyle="1" w:styleId="FooterChar">
    <w:name w:val="Footer Char"/>
    <w:basedOn w:val="DefaultParagraphFont"/>
    <w:link w:val="Footer"/>
    <w:uiPriority w:val="99"/>
    <w:rsid w:val="005B4AAA"/>
  </w:style>
  <w:style w:type="character" w:customStyle="1" w:styleId="Heading1Char">
    <w:name w:val="Heading 1 Char"/>
    <w:basedOn w:val="DefaultParagraphFont"/>
    <w:link w:val="Heading1"/>
    <w:rsid w:val="00EA3AD8"/>
    <w:rPr>
      <w:rFonts w:asciiTheme="majorHAnsi" w:eastAsiaTheme="majorEastAsia" w:hAnsiTheme="majorHAnsi" w:cstheme="majorBidi"/>
      <w:bCs/>
      <w:color w:val="4F81BD" w:themeColor="accent1"/>
      <w:sz w:val="56"/>
      <w:szCs w:val="32"/>
    </w:rPr>
  </w:style>
  <w:style w:type="paragraph" w:styleId="BodyText">
    <w:name w:val="Body Text"/>
    <w:basedOn w:val="Normal"/>
    <w:link w:val="BodyTextChar"/>
    <w:uiPriority w:val="99"/>
    <w:rsid w:val="000852B4"/>
    <w:pPr>
      <w:spacing w:after="180" w:line="264" w:lineRule="auto"/>
    </w:pPr>
    <w:rPr>
      <w:color w:val="595959" w:themeColor="text1" w:themeTint="A6"/>
      <w:sz w:val="22"/>
    </w:rPr>
  </w:style>
  <w:style w:type="character" w:customStyle="1" w:styleId="BodyTextChar">
    <w:name w:val="Body Text Char"/>
    <w:basedOn w:val="DefaultParagraphFont"/>
    <w:link w:val="BodyText"/>
    <w:uiPriority w:val="99"/>
    <w:rsid w:val="000852B4"/>
    <w:rPr>
      <w:color w:val="595959" w:themeColor="text1" w:themeTint="A6"/>
      <w:sz w:val="22"/>
    </w:rPr>
  </w:style>
  <w:style w:type="character" w:styleId="Hyperlink">
    <w:name w:val="Hyperlink"/>
    <w:basedOn w:val="DefaultParagraphFont"/>
    <w:uiPriority w:val="99"/>
    <w:unhideWhenUsed/>
    <w:rsid w:val="000852B4"/>
    <w:rPr>
      <w:strike w:val="0"/>
      <w:dstrike w:val="0"/>
      <w:color w:val="3333CC"/>
      <w:u w:val="none"/>
      <w:effect w:val="none"/>
    </w:rPr>
  </w:style>
  <w:style w:type="character" w:styleId="EndnoteReference">
    <w:name w:val="endnote reference"/>
    <w:basedOn w:val="DefaultParagraphFont"/>
    <w:uiPriority w:val="99"/>
    <w:unhideWhenUsed/>
    <w:rsid w:val="000852B4"/>
    <w:rPr>
      <w:vertAlign w:val="superscript"/>
    </w:rPr>
  </w:style>
  <w:style w:type="paragraph" w:styleId="ListParagraph">
    <w:name w:val="List Paragraph"/>
    <w:basedOn w:val="Normal"/>
    <w:uiPriority w:val="34"/>
    <w:qFormat/>
    <w:rsid w:val="00510B09"/>
    <w:pPr>
      <w:spacing w:after="160" w:line="259" w:lineRule="auto"/>
      <w:ind w:left="720"/>
      <w:contextualSpacing/>
    </w:pPr>
    <w:rPr>
      <w:rFonts w:eastAsiaTheme="minorHAnsi"/>
      <w:sz w:val="22"/>
      <w:szCs w:val="22"/>
    </w:rPr>
  </w:style>
  <w:style w:type="paragraph" w:customStyle="1" w:styleId="Header-Right">
    <w:name w:val="Header - Right"/>
    <w:basedOn w:val="Header"/>
    <w:link w:val="Header-RightChar"/>
    <w:qFormat/>
    <w:rsid w:val="000F46AD"/>
    <w:pPr>
      <w:tabs>
        <w:tab w:val="clear" w:pos="4320"/>
        <w:tab w:val="clear" w:pos="8640"/>
      </w:tabs>
      <w:jc w:val="right"/>
    </w:pPr>
    <w:rPr>
      <w:color w:val="8DB3E2" w:themeColor="text2" w:themeTint="66"/>
      <w:sz w:val="22"/>
    </w:rPr>
  </w:style>
  <w:style w:type="character" w:customStyle="1" w:styleId="Header-RightChar">
    <w:name w:val="Header - Right Char"/>
    <w:basedOn w:val="HeaderChar"/>
    <w:link w:val="Header-Right"/>
    <w:rsid w:val="000F46AD"/>
    <w:rPr>
      <w:color w:val="8DB3E2" w:themeColor="text2" w:themeTint="66"/>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rsid w:val="00EA3AD8"/>
    <w:pPr>
      <w:outlineLvl w:val="0"/>
    </w:pPr>
    <w:rPr>
      <w:rFonts w:asciiTheme="majorHAnsi" w:eastAsiaTheme="majorEastAsia" w:hAnsiTheme="majorHAnsi" w:cstheme="majorBidi"/>
      <w:bCs/>
      <w:color w:val="4F81BD" w:themeColor="accent1"/>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AAA"/>
    <w:pPr>
      <w:tabs>
        <w:tab w:val="center" w:pos="4320"/>
        <w:tab w:val="right" w:pos="8640"/>
      </w:tabs>
    </w:pPr>
  </w:style>
  <w:style w:type="character" w:customStyle="1" w:styleId="HeaderChar">
    <w:name w:val="Header Char"/>
    <w:basedOn w:val="DefaultParagraphFont"/>
    <w:link w:val="Header"/>
    <w:uiPriority w:val="99"/>
    <w:rsid w:val="005B4AAA"/>
  </w:style>
  <w:style w:type="paragraph" w:styleId="Footer">
    <w:name w:val="footer"/>
    <w:basedOn w:val="Normal"/>
    <w:link w:val="FooterChar"/>
    <w:uiPriority w:val="99"/>
    <w:unhideWhenUsed/>
    <w:rsid w:val="005B4AAA"/>
    <w:pPr>
      <w:tabs>
        <w:tab w:val="center" w:pos="4320"/>
        <w:tab w:val="right" w:pos="8640"/>
      </w:tabs>
    </w:pPr>
  </w:style>
  <w:style w:type="character" w:customStyle="1" w:styleId="FooterChar">
    <w:name w:val="Footer Char"/>
    <w:basedOn w:val="DefaultParagraphFont"/>
    <w:link w:val="Footer"/>
    <w:uiPriority w:val="99"/>
    <w:rsid w:val="005B4AAA"/>
  </w:style>
  <w:style w:type="character" w:customStyle="1" w:styleId="Heading1Char">
    <w:name w:val="Heading 1 Char"/>
    <w:basedOn w:val="DefaultParagraphFont"/>
    <w:link w:val="Heading1"/>
    <w:rsid w:val="00EA3AD8"/>
    <w:rPr>
      <w:rFonts w:asciiTheme="majorHAnsi" w:eastAsiaTheme="majorEastAsia" w:hAnsiTheme="majorHAnsi" w:cstheme="majorBidi"/>
      <w:bCs/>
      <w:color w:val="4F81BD" w:themeColor="accent1"/>
      <w:sz w:val="56"/>
      <w:szCs w:val="32"/>
    </w:rPr>
  </w:style>
  <w:style w:type="paragraph" w:styleId="BodyText">
    <w:name w:val="Body Text"/>
    <w:basedOn w:val="Normal"/>
    <w:link w:val="BodyTextChar"/>
    <w:uiPriority w:val="99"/>
    <w:rsid w:val="000852B4"/>
    <w:pPr>
      <w:spacing w:after="180" w:line="264" w:lineRule="auto"/>
    </w:pPr>
    <w:rPr>
      <w:color w:val="595959" w:themeColor="text1" w:themeTint="A6"/>
      <w:sz w:val="22"/>
    </w:rPr>
  </w:style>
  <w:style w:type="character" w:customStyle="1" w:styleId="BodyTextChar">
    <w:name w:val="Body Text Char"/>
    <w:basedOn w:val="DefaultParagraphFont"/>
    <w:link w:val="BodyText"/>
    <w:uiPriority w:val="99"/>
    <w:rsid w:val="000852B4"/>
    <w:rPr>
      <w:color w:val="595959" w:themeColor="text1" w:themeTint="A6"/>
      <w:sz w:val="22"/>
    </w:rPr>
  </w:style>
  <w:style w:type="character" w:styleId="Hyperlink">
    <w:name w:val="Hyperlink"/>
    <w:basedOn w:val="DefaultParagraphFont"/>
    <w:uiPriority w:val="99"/>
    <w:unhideWhenUsed/>
    <w:rsid w:val="000852B4"/>
    <w:rPr>
      <w:strike w:val="0"/>
      <w:dstrike w:val="0"/>
      <w:color w:val="3333CC"/>
      <w:u w:val="none"/>
      <w:effect w:val="none"/>
    </w:rPr>
  </w:style>
  <w:style w:type="character" w:styleId="EndnoteReference">
    <w:name w:val="endnote reference"/>
    <w:basedOn w:val="DefaultParagraphFont"/>
    <w:uiPriority w:val="99"/>
    <w:unhideWhenUsed/>
    <w:rsid w:val="000852B4"/>
    <w:rPr>
      <w:vertAlign w:val="superscript"/>
    </w:rPr>
  </w:style>
  <w:style w:type="paragraph" w:styleId="ListParagraph">
    <w:name w:val="List Paragraph"/>
    <w:basedOn w:val="Normal"/>
    <w:uiPriority w:val="34"/>
    <w:qFormat/>
    <w:rsid w:val="00510B09"/>
    <w:pPr>
      <w:spacing w:after="160" w:line="259" w:lineRule="auto"/>
      <w:ind w:left="720"/>
      <w:contextualSpacing/>
    </w:pPr>
    <w:rPr>
      <w:rFonts w:eastAsiaTheme="minorHAnsi"/>
      <w:sz w:val="22"/>
      <w:szCs w:val="22"/>
    </w:rPr>
  </w:style>
  <w:style w:type="paragraph" w:customStyle="1" w:styleId="Header-Right">
    <w:name w:val="Header - Right"/>
    <w:basedOn w:val="Header"/>
    <w:link w:val="Header-RightChar"/>
    <w:qFormat/>
    <w:rsid w:val="000F46AD"/>
    <w:pPr>
      <w:tabs>
        <w:tab w:val="clear" w:pos="4320"/>
        <w:tab w:val="clear" w:pos="8640"/>
      </w:tabs>
      <w:jc w:val="right"/>
    </w:pPr>
    <w:rPr>
      <w:color w:val="8DB3E2" w:themeColor="text2" w:themeTint="66"/>
      <w:sz w:val="22"/>
    </w:rPr>
  </w:style>
  <w:style w:type="character" w:customStyle="1" w:styleId="Header-RightChar">
    <w:name w:val="Header - Right Char"/>
    <w:basedOn w:val="HeaderChar"/>
    <w:link w:val="Header-Right"/>
    <w:rsid w:val="000F46AD"/>
    <w:rPr>
      <w:color w:val="8DB3E2" w:themeColor="text2" w:themeTint="6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17129">
      <w:bodyDiv w:val="1"/>
      <w:marLeft w:val="0"/>
      <w:marRight w:val="0"/>
      <w:marTop w:val="0"/>
      <w:marBottom w:val="0"/>
      <w:divBdr>
        <w:top w:val="none" w:sz="0" w:space="0" w:color="auto"/>
        <w:left w:val="none" w:sz="0" w:space="0" w:color="auto"/>
        <w:bottom w:val="none" w:sz="0" w:space="0" w:color="auto"/>
        <w:right w:val="none" w:sz="0" w:space="0" w:color="auto"/>
      </w:divBdr>
    </w:div>
    <w:div w:id="1689873104">
      <w:bodyDiv w:val="1"/>
      <w:marLeft w:val="0"/>
      <w:marRight w:val="0"/>
      <w:marTop w:val="0"/>
      <w:marBottom w:val="0"/>
      <w:divBdr>
        <w:top w:val="none" w:sz="0" w:space="0" w:color="auto"/>
        <w:left w:val="none" w:sz="0" w:space="0" w:color="auto"/>
        <w:bottom w:val="none" w:sz="0" w:space="0" w:color="auto"/>
        <w:right w:val="none" w:sz="0" w:space="0" w:color="auto"/>
      </w:divBdr>
    </w:div>
    <w:div w:id="1979531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bidcenter.org/"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vbidcenter.org/wp-content/uploads/2014/10/Prevention2713-Brief-Nov-2013.pdf" TargetMode="External"/><Relationship Id="rId11" Type="http://schemas.openxmlformats.org/officeDocument/2006/relationships/hyperlink" Target="http://vbidcenter.org/wp-content/uploads/2014/08/synergies_at_work_Feb2011.pdf" TargetMode="External"/><Relationship Id="rId12" Type="http://schemas.openxmlformats.org/officeDocument/2006/relationships/hyperlink" Target="http://www.vbidcenter.org/" TargetMode="External"/><Relationship Id="rId13" Type="http://schemas.openxmlformats.org/officeDocument/2006/relationships/hyperlink" Target="http://vbidcenter.org/wp-content/uploads/2014/10/Prevention2713-Brief-Nov-2013.pdf" TargetMode="External"/><Relationship Id="rId14" Type="http://schemas.openxmlformats.org/officeDocument/2006/relationships/hyperlink" Target="http://vbidcenter.org/wp-content/uploads/2014/08/synergies_at_work_Feb2011.pdf" TargetMode="Externa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Words>
  <Characters>8</Characters>
  <Application>Microsoft Macintosh Word</Application>
  <DocSecurity>0</DocSecurity>
  <Lines>1</Lines>
  <Paragraphs>1</Paragraphs>
  <ScaleCrop>false</ScaleCrop>
  <Company/>
  <LinksUpToDate>false</LinksUpToDate>
  <CharactersWithSpaces>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Kim</dc:creator>
  <cp:keywords/>
  <dc:description/>
  <cp:lastModifiedBy>Anna Kim</cp:lastModifiedBy>
  <cp:revision>3</cp:revision>
  <cp:lastPrinted>2015-11-05T21:29:00Z</cp:lastPrinted>
  <dcterms:created xsi:type="dcterms:W3CDTF">2015-11-13T16:43:00Z</dcterms:created>
  <dcterms:modified xsi:type="dcterms:W3CDTF">2015-11-13T19:34:00Z</dcterms:modified>
</cp:coreProperties>
</file>