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D24" w:rsidRPr="0069154B" w:rsidRDefault="00F20D24" w:rsidP="0069154B">
      <w:pPr>
        <w:spacing w:after="0" w:line="240" w:lineRule="auto"/>
        <w:rPr>
          <w:sz w:val="28"/>
          <w:szCs w:val="28"/>
        </w:rPr>
      </w:pPr>
      <w:r w:rsidRPr="0069154B">
        <w:rPr>
          <w:sz w:val="28"/>
          <w:szCs w:val="28"/>
        </w:rPr>
        <w:t>Benefit Period</w:t>
      </w:r>
    </w:p>
    <w:p w:rsidR="00E454F9" w:rsidRPr="0069154B" w:rsidRDefault="00F20D24" w:rsidP="0069154B">
      <w:pPr>
        <w:spacing w:after="0" w:line="240" w:lineRule="auto"/>
      </w:pPr>
      <w:bookmarkStart w:id="0" w:name="_GoBack"/>
      <w:bookmarkEnd w:id="0"/>
      <w:r w:rsidRPr="0069154B">
        <w:t>This is how Medicare measures benefit use for inpatient and skilled nursing services. A benefit period begins the day someone goes into inpatient care. The benefit period ends after they have been released from care for 60 consecutive days. If admitted again, a new benefit period begins.</w:t>
      </w:r>
    </w:p>
    <w:sectPr w:rsidR="00E454F9" w:rsidRPr="00691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D24"/>
    <w:rsid w:val="0069154B"/>
    <w:rsid w:val="00E454F9"/>
    <w:rsid w:val="00F2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AA064B-8272-4E80-90DF-D749452A4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4878A0C7</Template>
  <TotalTime>5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Revas</dc:creator>
  <cp:keywords/>
  <dc:description/>
  <cp:lastModifiedBy>Shawn Brink</cp:lastModifiedBy>
  <cp:revision>2</cp:revision>
  <dcterms:created xsi:type="dcterms:W3CDTF">2019-02-15T21:51:00Z</dcterms:created>
  <dcterms:modified xsi:type="dcterms:W3CDTF">2019-03-18T14:35:00Z</dcterms:modified>
</cp:coreProperties>
</file>