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3A" w:rsidRPr="00FE7E92" w:rsidRDefault="00F8603A" w:rsidP="00FE7E92">
      <w:pPr>
        <w:spacing w:after="0" w:line="240" w:lineRule="auto"/>
        <w:rPr>
          <w:sz w:val="28"/>
          <w:szCs w:val="28"/>
        </w:rPr>
      </w:pPr>
      <w:r w:rsidRPr="00FE7E92">
        <w:rPr>
          <w:sz w:val="28"/>
          <w:szCs w:val="28"/>
        </w:rPr>
        <w:t>Medicare</w:t>
      </w:r>
      <w:r w:rsidR="00FE7E92">
        <w:rPr>
          <w:sz w:val="28"/>
          <w:szCs w:val="28"/>
        </w:rPr>
        <w:t>-A</w:t>
      </w:r>
      <w:r w:rsidRPr="00FE7E92">
        <w:rPr>
          <w:sz w:val="28"/>
          <w:szCs w:val="28"/>
        </w:rPr>
        <w:t xml:space="preserve">pproved </w:t>
      </w:r>
      <w:r w:rsidR="00FE7E92">
        <w:rPr>
          <w:sz w:val="28"/>
          <w:szCs w:val="28"/>
        </w:rPr>
        <w:t>A</w:t>
      </w:r>
      <w:r w:rsidRPr="00FE7E92">
        <w:rPr>
          <w:sz w:val="28"/>
          <w:szCs w:val="28"/>
        </w:rPr>
        <w:t>mount</w:t>
      </w:r>
    </w:p>
    <w:p w:rsidR="00E454F9" w:rsidRPr="00FE7E92" w:rsidRDefault="001F7D93" w:rsidP="00FE7E92">
      <w:pPr>
        <w:spacing w:after="0" w:line="240" w:lineRule="auto"/>
      </w:pPr>
      <w:r>
        <w:t xml:space="preserve">In </w:t>
      </w:r>
      <w:bookmarkStart w:id="0" w:name="_GoBack"/>
      <w:r>
        <w:t>O</w:t>
      </w:r>
      <w:r w:rsidR="00F8603A" w:rsidRPr="00FE7E92">
        <w:t>riginal</w:t>
      </w:r>
      <w:bookmarkEnd w:id="0"/>
      <w:r w:rsidR="00F8603A" w:rsidRPr="00FE7E92">
        <w:t xml:space="preserve"> Medicare, this is the amount </w:t>
      </w:r>
      <w:r w:rsidR="00FE7E92">
        <w:t xml:space="preserve">that </w:t>
      </w:r>
      <w:r w:rsidR="00F8603A" w:rsidRPr="00FE7E92">
        <w:t>a doctor or supplier</w:t>
      </w:r>
      <w:r w:rsidR="00FE7E92">
        <w:t>, which accepts</w:t>
      </w:r>
      <w:r w:rsidR="00F8603A" w:rsidRPr="00FE7E92">
        <w:t xml:space="preserve"> assignment</w:t>
      </w:r>
      <w:r w:rsidR="00FE7E92">
        <w:t>, can be paid. The Medicare-approved amount</w:t>
      </w:r>
      <w:r w:rsidR="00F8603A" w:rsidRPr="00FE7E92">
        <w:t xml:space="preserve"> may be less than the actual amount a doctor or supplier charges</w:t>
      </w:r>
      <w:r w:rsidR="00FE7E92" w:rsidRPr="00FE7E92">
        <w:t>.</w:t>
      </w:r>
    </w:p>
    <w:sectPr w:rsidR="00E454F9" w:rsidRPr="00FE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3A"/>
    <w:rsid w:val="001F7D93"/>
    <w:rsid w:val="00E454F9"/>
    <w:rsid w:val="00F8603A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A77D-F423-4F31-9D8A-CFCE4EFA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7AF660B5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3</cp:revision>
  <dcterms:created xsi:type="dcterms:W3CDTF">2019-02-15T21:51:00Z</dcterms:created>
  <dcterms:modified xsi:type="dcterms:W3CDTF">2019-03-19T19:17:00Z</dcterms:modified>
</cp:coreProperties>
</file>