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92" w:rsidRPr="00AE6292" w:rsidRDefault="00AE6292" w:rsidP="00AE6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73A3C"/>
          <w:sz w:val="27"/>
          <w:szCs w:val="27"/>
        </w:rPr>
      </w:pPr>
      <w:r w:rsidRPr="00AE6292">
        <w:rPr>
          <w:rFonts w:ascii="Arial" w:eastAsia="Times New Roman" w:hAnsi="Arial" w:cs="Arial"/>
          <w:b/>
          <w:bCs/>
          <w:color w:val="373A3C"/>
          <w:sz w:val="27"/>
          <w:szCs w:val="27"/>
        </w:rPr>
        <w:t>Formal Sales Events:</w:t>
      </w:r>
      <w:r w:rsidRPr="00AE6292">
        <w:rPr>
          <w:rFonts w:ascii="Arial" w:eastAsia="Times New Roman" w:hAnsi="Arial" w:cs="Arial"/>
          <w:color w:val="373A3C"/>
          <w:sz w:val="27"/>
          <w:szCs w:val="27"/>
        </w:rPr>
        <w:t> Agent presents plan-specific information to an audience invited to the occasion.</w:t>
      </w:r>
    </w:p>
    <w:p w:rsidR="00AE6292" w:rsidRPr="00AE6292" w:rsidRDefault="00AE6292" w:rsidP="00AE62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73A3C"/>
          <w:sz w:val="27"/>
          <w:szCs w:val="27"/>
        </w:rPr>
      </w:pPr>
      <w:r w:rsidRPr="00AE6292">
        <w:rPr>
          <w:rFonts w:ascii="Arial" w:eastAsia="Times New Roman" w:hAnsi="Arial" w:cs="Arial"/>
          <w:b/>
          <w:bCs/>
          <w:color w:val="373A3C"/>
          <w:sz w:val="27"/>
          <w:szCs w:val="27"/>
        </w:rPr>
        <w:t>Informal Sales Events:</w:t>
      </w:r>
      <w:r w:rsidRPr="00AE6292">
        <w:rPr>
          <w:rFonts w:ascii="Arial" w:eastAsia="Times New Roman" w:hAnsi="Arial" w:cs="Arial"/>
          <w:color w:val="373A3C"/>
          <w:sz w:val="27"/>
          <w:szCs w:val="27"/>
        </w:rPr>
        <w:t> Agent offers plan info upon request only while at a table, booth, kiosk, or RV.</w:t>
      </w:r>
    </w:p>
    <w:p w:rsidR="00113570" w:rsidRDefault="00113570">
      <w:bookmarkStart w:id="0" w:name="_GoBack"/>
      <w:bookmarkEnd w:id="0"/>
    </w:p>
    <w:sectPr w:rsidR="0011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53DD7"/>
    <w:multiLevelType w:val="multilevel"/>
    <w:tmpl w:val="36C8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92"/>
    <w:rsid w:val="00113570"/>
    <w:rsid w:val="00A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3B22C-084A-47D8-BC4C-4674032C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2019-11-26T20:19:00Z</dcterms:created>
  <dcterms:modified xsi:type="dcterms:W3CDTF">2019-11-26T20:21:00Z</dcterms:modified>
</cp:coreProperties>
</file>