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77FB3" w14:textId="64BE0634" w:rsidR="00C327D7" w:rsidRDefault="007C28C5">
      <w:pPr>
        <w:rPr>
          <w:b/>
          <w:bCs/>
        </w:rPr>
      </w:pPr>
      <w:r w:rsidRPr="00554810">
        <w:rPr>
          <w:rFonts w:hint="eastAsia"/>
          <w:b/>
          <w:bCs/>
        </w:rPr>
        <w:t>测试文档</w:t>
      </w:r>
    </w:p>
    <w:p w14:paraId="16337DC9" w14:textId="38361654" w:rsidR="00CE6CAE" w:rsidRDefault="00CE6CAE">
      <w:pPr>
        <w:rPr>
          <w:b/>
          <w:bCs/>
        </w:rPr>
      </w:pPr>
      <w:r>
        <w:rPr>
          <w:rFonts w:hint="eastAsia"/>
          <w:b/>
          <w:bCs/>
        </w:rPr>
        <w:t>测试内容如下：</w:t>
      </w:r>
    </w:p>
    <w:p w14:paraId="0C45E685" w14:textId="4D537F4C" w:rsidR="00BE6D56" w:rsidRDefault="00BE6D56">
      <w:pPr>
        <w:rPr>
          <w:b/>
          <w:bCs/>
        </w:rPr>
      </w:pPr>
      <w:r>
        <w:rPr>
          <w:rFonts w:hint="eastAsia"/>
          <w:b/>
          <w:bCs/>
        </w:rPr>
        <w:t>入库管理</w:t>
      </w:r>
    </w:p>
    <w:p w14:paraId="4D1C11A5" w14:textId="77777777" w:rsidR="00CE6CAE" w:rsidRDefault="00CE6CAE" w:rsidP="00BE6D56">
      <w:pPr>
        <w:pStyle w:val="ListParagraph"/>
        <w:numPr>
          <w:ilvl w:val="0"/>
          <w:numId w:val="2"/>
        </w:numPr>
        <w:rPr>
          <w:b/>
          <w:bCs/>
        </w:rPr>
      </w:pPr>
      <w:r w:rsidRPr="00554810">
        <w:rPr>
          <w:rFonts w:hint="eastAsia"/>
          <w:b/>
          <w:bCs/>
        </w:rPr>
        <w:t>供应商管理</w:t>
      </w:r>
    </w:p>
    <w:p w14:paraId="1D74B0AD" w14:textId="77777777" w:rsidR="00CE6CAE" w:rsidRDefault="00CE6CAE" w:rsidP="00BE6D56">
      <w:pPr>
        <w:pStyle w:val="ListParagraph"/>
        <w:numPr>
          <w:ilvl w:val="0"/>
          <w:numId w:val="2"/>
        </w:numPr>
        <w:rPr>
          <w:b/>
          <w:bCs/>
        </w:rPr>
      </w:pPr>
      <w:r w:rsidRPr="00554810">
        <w:rPr>
          <w:rFonts w:hint="eastAsia"/>
          <w:b/>
          <w:bCs/>
        </w:rPr>
        <w:t>零件管理</w:t>
      </w:r>
    </w:p>
    <w:p w14:paraId="3E803CD6" w14:textId="05EF1D4C" w:rsidR="00BE6D56" w:rsidRDefault="00BE6D56" w:rsidP="00BE6D56">
      <w:pPr>
        <w:pStyle w:val="ListParagraph"/>
        <w:numPr>
          <w:ilvl w:val="0"/>
          <w:numId w:val="2"/>
        </w:numPr>
        <w:rPr>
          <w:b/>
          <w:bCs/>
        </w:rPr>
      </w:pPr>
      <w:r>
        <w:rPr>
          <w:rFonts w:hint="eastAsia"/>
          <w:b/>
          <w:bCs/>
        </w:rPr>
        <w:t>入库单列表</w:t>
      </w:r>
    </w:p>
    <w:p w14:paraId="590E0CEC" w14:textId="65DB7BB4" w:rsidR="00BE6D56" w:rsidRDefault="00BE6D56" w:rsidP="00BE6D56">
      <w:pPr>
        <w:pStyle w:val="ListParagraph"/>
        <w:numPr>
          <w:ilvl w:val="0"/>
          <w:numId w:val="2"/>
        </w:numPr>
        <w:rPr>
          <w:b/>
          <w:bCs/>
        </w:rPr>
      </w:pPr>
      <w:r>
        <w:rPr>
          <w:rFonts w:hint="eastAsia"/>
          <w:b/>
          <w:bCs/>
        </w:rPr>
        <w:t>创建入库单</w:t>
      </w:r>
    </w:p>
    <w:p w14:paraId="2B5513D9" w14:textId="00263927" w:rsidR="00BE6D56" w:rsidRDefault="00BE6D56" w:rsidP="00BE6D56">
      <w:pPr>
        <w:pStyle w:val="ListParagraph"/>
        <w:numPr>
          <w:ilvl w:val="0"/>
          <w:numId w:val="2"/>
        </w:numPr>
        <w:rPr>
          <w:b/>
          <w:bCs/>
        </w:rPr>
      </w:pPr>
      <w:r>
        <w:rPr>
          <w:rFonts w:hint="eastAsia"/>
          <w:b/>
          <w:bCs/>
        </w:rPr>
        <w:t>扫码入库</w:t>
      </w:r>
    </w:p>
    <w:p w14:paraId="0015F4E2" w14:textId="7A7A8EC1" w:rsidR="00BE6D56" w:rsidRDefault="00BE6D56" w:rsidP="00BE6D56">
      <w:pPr>
        <w:ind w:left="90"/>
        <w:rPr>
          <w:b/>
          <w:bCs/>
        </w:rPr>
      </w:pPr>
      <w:r>
        <w:rPr>
          <w:rFonts w:hint="eastAsia"/>
          <w:b/>
          <w:bCs/>
        </w:rPr>
        <w:t>出库管理</w:t>
      </w:r>
    </w:p>
    <w:p w14:paraId="6B8FFE39" w14:textId="15571EC3" w:rsidR="008A163E" w:rsidRDefault="008A163E" w:rsidP="008A163E">
      <w:pPr>
        <w:pStyle w:val="ListParagraph"/>
        <w:numPr>
          <w:ilvl w:val="0"/>
          <w:numId w:val="2"/>
        </w:numPr>
        <w:rPr>
          <w:b/>
          <w:bCs/>
        </w:rPr>
      </w:pPr>
      <w:r>
        <w:rPr>
          <w:rFonts w:hint="eastAsia"/>
          <w:b/>
          <w:bCs/>
        </w:rPr>
        <w:t>出库单列表</w:t>
      </w:r>
    </w:p>
    <w:p w14:paraId="0882ABA7" w14:textId="5DDC6E70" w:rsidR="008A163E" w:rsidRDefault="008A163E" w:rsidP="008A163E">
      <w:pPr>
        <w:pStyle w:val="ListParagraph"/>
        <w:numPr>
          <w:ilvl w:val="0"/>
          <w:numId w:val="2"/>
        </w:numPr>
        <w:rPr>
          <w:b/>
          <w:bCs/>
        </w:rPr>
      </w:pPr>
      <w:r>
        <w:rPr>
          <w:rFonts w:hint="eastAsia"/>
          <w:b/>
          <w:bCs/>
        </w:rPr>
        <w:t>创建出库单</w:t>
      </w:r>
    </w:p>
    <w:p w14:paraId="4A9621B9" w14:textId="0F031215" w:rsidR="00BE6D56" w:rsidRPr="008A163E" w:rsidRDefault="008A163E" w:rsidP="008A163E">
      <w:pPr>
        <w:pStyle w:val="ListParagraph"/>
        <w:numPr>
          <w:ilvl w:val="0"/>
          <w:numId w:val="2"/>
        </w:numPr>
        <w:rPr>
          <w:b/>
          <w:bCs/>
        </w:rPr>
      </w:pPr>
      <w:r w:rsidRPr="008A163E">
        <w:rPr>
          <w:rFonts w:hint="eastAsia"/>
          <w:b/>
          <w:bCs/>
        </w:rPr>
        <w:t>扫码</w:t>
      </w:r>
      <w:r>
        <w:rPr>
          <w:rFonts w:hint="eastAsia"/>
          <w:b/>
          <w:bCs/>
        </w:rPr>
        <w:t>出</w:t>
      </w:r>
      <w:r w:rsidRPr="008A163E">
        <w:rPr>
          <w:rFonts w:hint="eastAsia"/>
          <w:b/>
          <w:bCs/>
        </w:rPr>
        <w:t>库</w:t>
      </w:r>
    </w:p>
    <w:p w14:paraId="7AF07FA7" w14:textId="11640A65" w:rsidR="008A163E" w:rsidRDefault="008A163E" w:rsidP="008A163E">
      <w:pPr>
        <w:rPr>
          <w:b/>
          <w:bCs/>
        </w:rPr>
      </w:pPr>
      <w:r>
        <w:rPr>
          <w:rFonts w:hint="eastAsia"/>
          <w:b/>
          <w:bCs/>
        </w:rPr>
        <w:t>实时库存总览</w:t>
      </w:r>
    </w:p>
    <w:p w14:paraId="48BB51F3" w14:textId="5683AD7B" w:rsidR="008A163E" w:rsidRDefault="008A163E" w:rsidP="008A163E">
      <w:pPr>
        <w:rPr>
          <w:b/>
          <w:bCs/>
        </w:rPr>
      </w:pPr>
      <w:r>
        <w:rPr>
          <w:rFonts w:hint="eastAsia"/>
          <w:b/>
          <w:bCs/>
        </w:rPr>
        <w:t>库存追溯</w:t>
      </w:r>
    </w:p>
    <w:p w14:paraId="4A784642" w14:textId="61413AAB" w:rsidR="008A163E" w:rsidRPr="008A163E" w:rsidRDefault="008A163E" w:rsidP="008A163E">
      <w:pPr>
        <w:pStyle w:val="ListParagraph"/>
        <w:numPr>
          <w:ilvl w:val="0"/>
          <w:numId w:val="3"/>
        </w:numPr>
        <w:rPr>
          <w:rFonts w:ascii="MS Mincho" w:hAnsi="MS Mincho" w:cs="MS Mincho"/>
          <w:b/>
          <w:bCs/>
        </w:rPr>
      </w:pPr>
      <w:r w:rsidRPr="008A163E">
        <w:rPr>
          <w:b/>
          <w:bCs/>
        </w:rPr>
        <w:t>全部流</w:t>
      </w:r>
      <w:r w:rsidRPr="008A163E">
        <w:rPr>
          <w:rFonts w:ascii="MS Mincho" w:eastAsia="MS Mincho" w:hAnsi="MS Mincho" w:cs="MS Mincho" w:hint="eastAsia"/>
          <w:b/>
          <w:bCs/>
        </w:rPr>
        <w:t>水</w:t>
      </w:r>
    </w:p>
    <w:p w14:paraId="06FB813E" w14:textId="396993E9" w:rsidR="008A163E" w:rsidRPr="008A163E" w:rsidRDefault="008A163E" w:rsidP="008A163E">
      <w:pPr>
        <w:pStyle w:val="ListParagraph"/>
        <w:numPr>
          <w:ilvl w:val="0"/>
          <w:numId w:val="3"/>
        </w:numPr>
        <w:rPr>
          <w:b/>
          <w:bCs/>
        </w:rPr>
      </w:pPr>
      <w:r w:rsidRPr="008A163E">
        <w:rPr>
          <w:b/>
          <w:bCs/>
        </w:rPr>
        <w:t>看板生命周</w:t>
      </w:r>
      <w:r w:rsidRPr="008A163E">
        <w:rPr>
          <w:rFonts w:ascii="MS Mincho" w:eastAsia="MS Mincho" w:hAnsi="MS Mincho" w:cs="MS Mincho" w:hint="eastAsia"/>
          <w:b/>
          <w:bCs/>
        </w:rPr>
        <w:t>期</w:t>
      </w:r>
    </w:p>
    <w:p w14:paraId="6553D07C" w14:textId="59D635C3" w:rsidR="008A163E" w:rsidRPr="0047774A" w:rsidRDefault="0047774A" w:rsidP="008A163E">
      <w:pPr>
        <w:rPr>
          <w:rFonts w:ascii="MS Mincho" w:hAnsi="MS Mincho" w:cs="MS Mincho"/>
          <w:b/>
          <w:bCs/>
        </w:rPr>
      </w:pPr>
      <w:r w:rsidRPr="0047774A">
        <w:rPr>
          <w:b/>
          <w:bCs/>
        </w:rPr>
        <w:t>AI</w:t>
      </w:r>
      <w:r w:rsidRPr="0047774A">
        <w:rPr>
          <w:b/>
          <w:bCs/>
        </w:rPr>
        <w:t>需求预</w:t>
      </w:r>
      <w:r w:rsidRPr="0047774A">
        <w:rPr>
          <w:rFonts w:ascii="SimSun" w:eastAsia="SimSun" w:hAnsi="SimSun" w:cs="SimSun" w:hint="eastAsia"/>
          <w:b/>
          <w:bCs/>
        </w:rPr>
        <w:t>测</w:t>
      </w:r>
    </w:p>
    <w:p w14:paraId="0E4CA2D9" w14:textId="61E302B5" w:rsidR="008A163E" w:rsidRPr="008A163E" w:rsidRDefault="008A163E" w:rsidP="008A163E">
      <w:pPr>
        <w:rPr>
          <w:rFonts w:ascii="MS Mincho" w:hAnsi="MS Mincho" w:cs="MS Mincho"/>
          <w:b/>
          <w:bCs/>
        </w:rPr>
      </w:pPr>
      <w:r w:rsidRPr="008A163E">
        <w:rPr>
          <w:b/>
          <w:bCs/>
        </w:rPr>
        <w:t>转包管</w:t>
      </w:r>
      <w:r w:rsidRPr="008A163E">
        <w:rPr>
          <w:rFonts w:ascii="MS Mincho" w:eastAsia="MS Mincho" w:hAnsi="MS Mincho" w:cs="MS Mincho" w:hint="eastAsia"/>
          <w:b/>
          <w:bCs/>
        </w:rPr>
        <w:t>理</w:t>
      </w:r>
    </w:p>
    <w:p w14:paraId="3EE0AE39" w14:textId="6778220E" w:rsidR="008A163E" w:rsidRPr="008A163E" w:rsidRDefault="008A163E" w:rsidP="008A163E">
      <w:pPr>
        <w:rPr>
          <w:b/>
          <w:bCs/>
        </w:rPr>
      </w:pPr>
      <w:r w:rsidRPr="008A163E">
        <w:rPr>
          <w:b/>
          <w:bCs/>
        </w:rPr>
        <w:t>封存管</w:t>
      </w:r>
      <w:r w:rsidRPr="008A163E">
        <w:rPr>
          <w:rFonts w:ascii="MS Mincho" w:eastAsia="MS Mincho" w:hAnsi="MS Mincho" w:cs="MS Mincho" w:hint="eastAsia"/>
          <w:b/>
          <w:bCs/>
        </w:rPr>
        <w:t>理</w:t>
      </w:r>
    </w:p>
    <w:p w14:paraId="51750169" w14:textId="77777777" w:rsidR="008A163E" w:rsidRDefault="008A163E" w:rsidP="008A163E">
      <w:pPr>
        <w:rPr>
          <w:b/>
          <w:bCs/>
        </w:rPr>
      </w:pPr>
    </w:p>
    <w:p w14:paraId="0D974A2B" w14:textId="77777777" w:rsidR="008A163E" w:rsidRPr="008A163E" w:rsidRDefault="008A163E" w:rsidP="008A163E">
      <w:pPr>
        <w:rPr>
          <w:b/>
          <w:bCs/>
        </w:rPr>
      </w:pPr>
    </w:p>
    <w:p w14:paraId="01F91EB7" w14:textId="77777777" w:rsidR="00CE6CAE" w:rsidRDefault="00CE6CAE">
      <w:pPr>
        <w:rPr>
          <w:b/>
          <w:bCs/>
        </w:rPr>
      </w:pPr>
    </w:p>
    <w:p w14:paraId="34966BC4" w14:textId="77777777" w:rsidR="00CE6CAE" w:rsidRPr="00554810" w:rsidRDefault="00CE6CAE">
      <w:pPr>
        <w:rPr>
          <w:b/>
          <w:bCs/>
        </w:rPr>
      </w:pPr>
    </w:p>
    <w:p w14:paraId="238EDBE5" w14:textId="0D85CE23" w:rsidR="007C28C5" w:rsidRPr="00554810" w:rsidRDefault="007C28C5" w:rsidP="007C28C5">
      <w:pPr>
        <w:pStyle w:val="ListParagraph"/>
        <w:numPr>
          <w:ilvl w:val="0"/>
          <w:numId w:val="1"/>
        </w:numPr>
        <w:rPr>
          <w:b/>
          <w:bCs/>
        </w:rPr>
      </w:pPr>
      <w:r w:rsidRPr="00554810">
        <w:rPr>
          <w:rFonts w:hint="eastAsia"/>
          <w:b/>
          <w:bCs/>
        </w:rPr>
        <w:t>供应商管理</w:t>
      </w:r>
    </w:p>
    <w:p w14:paraId="366A11CA" w14:textId="3E31502B" w:rsidR="007C28C5" w:rsidRDefault="007C28C5" w:rsidP="007C28C5">
      <w:pPr>
        <w:pStyle w:val="ListParagraph"/>
      </w:pPr>
      <w:r>
        <w:rPr>
          <w:rFonts w:hint="eastAsia"/>
        </w:rPr>
        <w:t>新增供应商：</w:t>
      </w:r>
    </w:p>
    <w:p w14:paraId="3D15B801" w14:textId="47576BD1" w:rsidR="007C28C5" w:rsidRDefault="007C28C5" w:rsidP="007C28C5">
      <w:pPr>
        <w:pStyle w:val="ListParagraph"/>
      </w:pPr>
      <w:r>
        <w:rPr>
          <w:noProof/>
        </w:rPr>
        <w:drawing>
          <wp:inline distT="0" distB="0" distL="0" distR="0" wp14:anchorId="7FD01759" wp14:editId="58E1CBE5">
            <wp:extent cx="4757195" cy="1174805"/>
            <wp:effectExtent l="0" t="0" r="5715" b="6350"/>
            <wp:docPr id="208814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45397" name=""/>
                    <pic:cNvPicPr/>
                  </pic:nvPicPr>
                  <pic:blipFill>
                    <a:blip r:embed="rId5"/>
                    <a:stretch>
                      <a:fillRect/>
                    </a:stretch>
                  </pic:blipFill>
                  <pic:spPr>
                    <a:xfrm>
                      <a:off x="0" y="0"/>
                      <a:ext cx="4822651" cy="1190969"/>
                    </a:xfrm>
                    <a:prstGeom prst="rect">
                      <a:avLst/>
                    </a:prstGeom>
                  </pic:spPr>
                </pic:pic>
              </a:graphicData>
            </a:graphic>
          </wp:inline>
        </w:drawing>
      </w:r>
    </w:p>
    <w:p w14:paraId="133F86F8" w14:textId="5A98B1A1" w:rsidR="008A163E" w:rsidRDefault="008A163E" w:rsidP="007C28C5">
      <w:pPr>
        <w:pStyle w:val="ListParagraph"/>
      </w:pPr>
      <w:r>
        <w:rPr>
          <w:rFonts w:hint="eastAsia"/>
        </w:rPr>
        <w:t>说明：</w:t>
      </w:r>
      <w:r w:rsidR="00A11797" w:rsidRPr="00A11797">
        <w:rPr>
          <w:rFonts w:hint="eastAsia"/>
        </w:rPr>
        <w:t>供应商管理模块旨在维护所有合作供应商的基础档案信息，支持新增、编辑、删除及条件查询等基本操作。新增供应商时可录入名称、联系人、联系方式、地址等关键字段，形成完整的供应商信息库。该模块为后续采购订货及入库作业提供基础数</w:t>
      </w:r>
      <w:r w:rsidR="00A11797" w:rsidRPr="00A11797">
        <w:rPr>
          <w:rFonts w:hint="eastAsia"/>
        </w:rPr>
        <w:lastRenderedPageBreak/>
        <w:t>据支撑，确保业务操作过程中能够快速关联并引用供应商信息，提升数据录入效率与准确性。</w:t>
      </w:r>
    </w:p>
    <w:p w14:paraId="4D50C2A5" w14:textId="2E481919" w:rsidR="00554810" w:rsidRPr="00554810" w:rsidRDefault="00554810" w:rsidP="00554810">
      <w:pPr>
        <w:pStyle w:val="ListParagraph"/>
        <w:numPr>
          <w:ilvl w:val="0"/>
          <w:numId w:val="1"/>
        </w:numPr>
        <w:rPr>
          <w:b/>
          <w:bCs/>
        </w:rPr>
      </w:pPr>
      <w:r w:rsidRPr="00554810">
        <w:rPr>
          <w:rFonts w:hint="eastAsia"/>
          <w:b/>
          <w:bCs/>
        </w:rPr>
        <w:t>零件管理</w:t>
      </w:r>
    </w:p>
    <w:p w14:paraId="559F6981" w14:textId="589E55DC" w:rsidR="007C28C5" w:rsidRDefault="007C28C5" w:rsidP="00554810">
      <w:pPr>
        <w:pStyle w:val="ListParagraph"/>
      </w:pPr>
      <w:r>
        <w:rPr>
          <w:rFonts w:hint="eastAsia"/>
        </w:rPr>
        <w:t>新增零件：</w:t>
      </w:r>
    </w:p>
    <w:p w14:paraId="496AA429" w14:textId="2E2A269A" w:rsidR="007C28C5" w:rsidRDefault="007C28C5" w:rsidP="007C28C5">
      <w:pPr>
        <w:pStyle w:val="ListParagraph"/>
      </w:pPr>
      <w:r>
        <w:rPr>
          <w:noProof/>
        </w:rPr>
        <w:drawing>
          <wp:inline distT="0" distB="0" distL="0" distR="0" wp14:anchorId="2217C06F" wp14:editId="5077F56C">
            <wp:extent cx="4514127" cy="1812953"/>
            <wp:effectExtent l="0" t="0" r="1270" b="0"/>
            <wp:docPr id="97283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1394" name=""/>
                    <pic:cNvPicPr/>
                  </pic:nvPicPr>
                  <pic:blipFill>
                    <a:blip r:embed="rId6"/>
                    <a:stretch>
                      <a:fillRect/>
                    </a:stretch>
                  </pic:blipFill>
                  <pic:spPr>
                    <a:xfrm>
                      <a:off x="0" y="0"/>
                      <a:ext cx="4540192" cy="1823421"/>
                    </a:xfrm>
                    <a:prstGeom prst="rect">
                      <a:avLst/>
                    </a:prstGeom>
                  </pic:spPr>
                </pic:pic>
              </a:graphicData>
            </a:graphic>
          </wp:inline>
        </w:drawing>
      </w:r>
    </w:p>
    <w:p w14:paraId="681F29D0" w14:textId="147830DA" w:rsidR="002E56DE" w:rsidRDefault="002E56DE" w:rsidP="002E56DE">
      <w:pPr>
        <w:pStyle w:val="ListParagraph"/>
      </w:pPr>
      <w:r>
        <w:rPr>
          <w:rFonts w:hint="eastAsia"/>
        </w:rPr>
        <w:t>说明：</w:t>
      </w:r>
      <w:r w:rsidR="00A11797" w:rsidRPr="00A11797">
        <w:rPr>
          <w:rFonts w:hint="eastAsia"/>
        </w:rPr>
        <w:t>零件管理模块用于统一管理库存系统中全部零件的基础资料，涵盖零件编号、名称、规格型号、计量单位及所属供应商等核心属性。新增零件时可配置基础参数及库存预警阈值，为后续入库、出库操作及库存监控提供基础数据依据。该模块是系统运行的数据基石，其数据的完整性和准确性直接关系到其他业务模块的正常运转。</w:t>
      </w:r>
    </w:p>
    <w:p w14:paraId="3EE291E9" w14:textId="7006BD51" w:rsidR="007C28C5" w:rsidRPr="00554810" w:rsidRDefault="00554810" w:rsidP="00554810">
      <w:pPr>
        <w:rPr>
          <w:b/>
          <w:bCs/>
        </w:rPr>
      </w:pPr>
      <w:r w:rsidRPr="00554810">
        <w:rPr>
          <w:b/>
          <w:bCs/>
        </w:rPr>
        <w:t xml:space="preserve">   </w:t>
      </w:r>
      <w:r w:rsidRPr="00554810">
        <w:rPr>
          <w:rFonts w:hint="eastAsia"/>
          <w:b/>
          <w:bCs/>
        </w:rPr>
        <w:t>3</w:t>
      </w:r>
      <w:r w:rsidRPr="00554810">
        <w:rPr>
          <w:b/>
          <w:bCs/>
        </w:rPr>
        <w:t>.</w:t>
      </w:r>
      <w:r w:rsidR="007C28C5" w:rsidRPr="00554810">
        <w:rPr>
          <w:rFonts w:hint="eastAsia"/>
          <w:b/>
          <w:bCs/>
        </w:rPr>
        <w:t>创建入库单：</w:t>
      </w:r>
    </w:p>
    <w:p w14:paraId="7727EC3F" w14:textId="08FBA233" w:rsidR="007C28C5" w:rsidRDefault="00A96D66" w:rsidP="007C28C5">
      <w:pPr>
        <w:pStyle w:val="ListParagraph"/>
      </w:pPr>
      <w:r>
        <w:rPr>
          <w:noProof/>
        </w:rPr>
        <w:drawing>
          <wp:inline distT="0" distB="0" distL="0" distR="0" wp14:anchorId="388A2A70" wp14:editId="11211493">
            <wp:extent cx="4978400" cy="2800281"/>
            <wp:effectExtent l="0" t="0" r="0" b="635"/>
            <wp:docPr id="625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652" name=""/>
                    <pic:cNvPicPr/>
                  </pic:nvPicPr>
                  <pic:blipFill>
                    <a:blip r:embed="rId7"/>
                    <a:stretch>
                      <a:fillRect/>
                    </a:stretch>
                  </pic:blipFill>
                  <pic:spPr>
                    <a:xfrm>
                      <a:off x="0" y="0"/>
                      <a:ext cx="4984064" cy="2803467"/>
                    </a:xfrm>
                    <a:prstGeom prst="rect">
                      <a:avLst/>
                    </a:prstGeom>
                  </pic:spPr>
                </pic:pic>
              </a:graphicData>
            </a:graphic>
          </wp:inline>
        </w:drawing>
      </w:r>
    </w:p>
    <w:p w14:paraId="3090B3A0" w14:textId="3847030C" w:rsidR="007C28C5" w:rsidRDefault="007C28C5" w:rsidP="007C28C5">
      <w:pPr>
        <w:pStyle w:val="ListParagraph"/>
      </w:pPr>
      <w:r>
        <w:rPr>
          <w:rFonts w:hint="eastAsia"/>
        </w:rPr>
        <w:t>并保存</w:t>
      </w:r>
      <w:r w:rsidR="00A96D66">
        <w:rPr>
          <w:rFonts w:hint="eastAsia"/>
        </w:rPr>
        <w:t>，</w:t>
      </w:r>
      <w:r w:rsidR="00437832">
        <w:rPr>
          <w:rFonts w:hint="eastAsia"/>
        </w:rPr>
        <w:t>也</w:t>
      </w:r>
      <w:r w:rsidR="00A96D66">
        <w:rPr>
          <w:rFonts w:hint="eastAsia"/>
        </w:rPr>
        <w:t>可以下载</w:t>
      </w:r>
      <w:r w:rsidR="00A96D66">
        <w:rPr>
          <w:rFonts w:hint="eastAsia"/>
        </w:rPr>
        <w:t>E</w:t>
      </w:r>
      <w:r w:rsidR="00A96D66">
        <w:t>xcel:</w:t>
      </w:r>
      <w:r w:rsidR="00A96D66">
        <w:br/>
      </w:r>
      <w:r w:rsidR="00A96D66" w:rsidRPr="00A96D66">
        <w:rPr>
          <w:noProof/>
        </w:rPr>
        <w:drawing>
          <wp:inline distT="0" distB="0" distL="0" distR="0" wp14:anchorId="0C827A13" wp14:editId="0C69A062">
            <wp:extent cx="5731510" cy="1800860"/>
            <wp:effectExtent l="0" t="0" r="2540" b="8890"/>
            <wp:docPr id="9413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749" name=""/>
                    <pic:cNvPicPr/>
                  </pic:nvPicPr>
                  <pic:blipFill>
                    <a:blip r:embed="rId8"/>
                    <a:stretch>
                      <a:fillRect/>
                    </a:stretch>
                  </pic:blipFill>
                  <pic:spPr>
                    <a:xfrm>
                      <a:off x="0" y="0"/>
                      <a:ext cx="5731510" cy="1800860"/>
                    </a:xfrm>
                    <a:prstGeom prst="rect">
                      <a:avLst/>
                    </a:prstGeom>
                  </pic:spPr>
                </pic:pic>
              </a:graphicData>
            </a:graphic>
          </wp:inline>
        </w:drawing>
      </w:r>
    </w:p>
    <w:p w14:paraId="71AC92E8" w14:textId="54C6FA11" w:rsidR="002E56DE" w:rsidRDefault="002E56DE" w:rsidP="002E56DE">
      <w:pPr>
        <w:pStyle w:val="ListParagraph"/>
      </w:pPr>
      <w:r>
        <w:rPr>
          <w:rFonts w:hint="eastAsia"/>
        </w:rPr>
        <w:lastRenderedPageBreak/>
        <w:t>说明：</w:t>
      </w:r>
      <w:r w:rsidR="00A11797" w:rsidRPr="00A11797">
        <w:rPr>
          <w:rFonts w:hint="eastAsia"/>
        </w:rPr>
        <w:t>创建入库单模块支持用户选择供应商并批量添加零件条目，填写数量、单价及目标仓库等信息，完成入库单据的录入。系统提供草稿保存与直接提交审核两种处理方式，满足不同业务场景下的操作需求。入库单审核通过后，系统自动更新对应零件的库存数量，确保库存数据的实时性与一致性。此外，入库单支持导出为</w:t>
      </w:r>
      <w:r w:rsidR="00A11797" w:rsidRPr="00A11797">
        <w:rPr>
          <w:rFonts w:hint="eastAsia"/>
        </w:rPr>
        <w:t>Excel</w:t>
      </w:r>
      <w:r w:rsidR="00A11797" w:rsidRPr="00A11797">
        <w:rPr>
          <w:rFonts w:hint="eastAsia"/>
        </w:rPr>
        <w:t>文件，便于线下打印或内部分发核对。</w:t>
      </w:r>
    </w:p>
    <w:p w14:paraId="64B0A509" w14:textId="31196AA2" w:rsidR="00554810" w:rsidRPr="00554810" w:rsidRDefault="00554810" w:rsidP="00554810">
      <w:pPr>
        <w:rPr>
          <w:b/>
          <w:bCs/>
        </w:rPr>
      </w:pPr>
      <w:r>
        <w:rPr>
          <w:rFonts w:hint="eastAsia"/>
          <w:b/>
          <w:bCs/>
        </w:rPr>
        <w:t>4</w:t>
      </w:r>
      <w:r>
        <w:rPr>
          <w:b/>
          <w:bCs/>
        </w:rPr>
        <w:t>.</w:t>
      </w:r>
      <w:r w:rsidRPr="00554810">
        <w:rPr>
          <w:rFonts w:hint="eastAsia"/>
          <w:b/>
          <w:bCs/>
        </w:rPr>
        <w:t>入库单管理：</w:t>
      </w:r>
    </w:p>
    <w:p w14:paraId="08DCB16B" w14:textId="10E2C5F2" w:rsidR="007C28C5" w:rsidRDefault="007C28C5" w:rsidP="007C28C5">
      <w:pPr>
        <w:pStyle w:val="ListParagraph"/>
      </w:pPr>
      <w:r>
        <w:rPr>
          <w:noProof/>
        </w:rPr>
        <w:drawing>
          <wp:inline distT="0" distB="0" distL="0" distR="0" wp14:anchorId="66D089E3" wp14:editId="4E4D2E8E">
            <wp:extent cx="5318567" cy="1761857"/>
            <wp:effectExtent l="0" t="0" r="0" b="0"/>
            <wp:docPr id="6410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5140" name=""/>
                    <pic:cNvPicPr/>
                  </pic:nvPicPr>
                  <pic:blipFill>
                    <a:blip r:embed="rId9"/>
                    <a:stretch>
                      <a:fillRect/>
                    </a:stretch>
                  </pic:blipFill>
                  <pic:spPr>
                    <a:xfrm>
                      <a:off x="0" y="0"/>
                      <a:ext cx="5337924" cy="1768269"/>
                    </a:xfrm>
                    <a:prstGeom prst="rect">
                      <a:avLst/>
                    </a:prstGeom>
                  </pic:spPr>
                </pic:pic>
              </a:graphicData>
            </a:graphic>
          </wp:inline>
        </w:drawing>
      </w:r>
    </w:p>
    <w:p w14:paraId="7E7B8C38" w14:textId="286874A7" w:rsidR="007C28C5" w:rsidRDefault="007C28C5" w:rsidP="007C28C5">
      <w:pPr>
        <w:pStyle w:val="ListParagraph"/>
      </w:pPr>
      <w:r>
        <w:rPr>
          <w:rFonts w:hint="eastAsia"/>
        </w:rPr>
        <w:t>打印看板：</w:t>
      </w:r>
    </w:p>
    <w:p w14:paraId="7A0C096E" w14:textId="16BF44C1" w:rsidR="007C28C5" w:rsidRDefault="007C28C5" w:rsidP="007C28C5">
      <w:pPr>
        <w:pStyle w:val="ListParagraph"/>
      </w:pPr>
      <w:r>
        <w:rPr>
          <w:noProof/>
        </w:rPr>
        <w:drawing>
          <wp:inline distT="0" distB="0" distL="0" distR="0" wp14:anchorId="42BD4EDE" wp14:editId="7939D386">
            <wp:extent cx="5731510" cy="2011680"/>
            <wp:effectExtent l="0" t="0" r="2540" b="7620"/>
            <wp:docPr id="54320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06565" name=""/>
                    <pic:cNvPicPr/>
                  </pic:nvPicPr>
                  <pic:blipFill>
                    <a:blip r:embed="rId10"/>
                    <a:stretch>
                      <a:fillRect/>
                    </a:stretch>
                  </pic:blipFill>
                  <pic:spPr>
                    <a:xfrm>
                      <a:off x="0" y="0"/>
                      <a:ext cx="5731510" cy="2011680"/>
                    </a:xfrm>
                    <a:prstGeom prst="rect">
                      <a:avLst/>
                    </a:prstGeom>
                  </pic:spPr>
                </pic:pic>
              </a:graphicData>
            </a:graphic>
          </wp:inline>
        </w:drawing>
      </w:r>
    </w:p>
    <w:p w14:paraId="29E5CF9C" w14:textId="42FB3FB7" w:rsidR="007C28C5" w:rsidRDefault="007C28C5" w:rsidP="007C28C5">
      <w:pPr>
        <w:pStyle w:val="ListParagraph"/>
      </w:pPr>
      <w:r>
        <w:rPr>
          <w:noProof/>
        </w:rPr>
        <w:drawing>
          <wp:inline distT="0" distB="0" distL="0" distR="0" wp14:anchorId="3BC82FEA" wp14:editId="3A812840">
            <wp:extent cx="2795286" cy="3340655"/>
            <wp:effectExtent l="0" t="0" r="5080" b="0"/>
            <wp:docPr id="12171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54915" name=""/>
                    <pic:cNvPicPr/>
                  </pic:nvPicPr>
                  <pic:blipFill>
                    <a:blip r:embed="rId11"/>
                    <a:stretch>
                      <a:fillRect/>
                    </a:stretch>
                  </pic:blipFill>
                  <pic:spPr>
                    <a:xfrm>
                      <a:off x="0" y="0"/>
                      <a:ext cx="2801180" cy="3347699"/>
                    </a:xfrm>
                    <a:prstGeom prst="rect">
                      <a:avLst/>
                    </a:prstGeom>
                  </pic:spPr>
                </pic:pic>
              </a:graphicData>
            </a:graphic>
          </wp:inline>
        </w:drawing>
      </w:r>
    </w:p>
    <w:p w14:paraId="71C06856" w14:textId="1230EC11" w:rsidR="007C28C5" w:rsidRDefault="007C28C5" w:rsidP="00430F52">
      <w:pPr>
        <w:pStyle w:val="ListParagraph"/>
      </w:pPr>
      <w:r>
        <w:rPr>
          <w:rFonts w:hint="eastAsia"/>
        </w:rPr>
        <w:lastRenderedPageBreak/>
        <w:t>并测试了有几箱生成几个对应看板。</w:t>
      </w:r>
    </w:p>
    <w:p w14:paraId="2835197B" w14:textId="097551EF" w:rsidR="00BE6D56" w:rsidRDefault="00BE6D56" w:rsidP="00430F52">
      <w:pPr>
        <w:pStyle w:val="ListParagraph"/>
      </w:pPr>
      <w:r w:rsidRPr="00BE6D56">
        <w:rPr>
          <w:noProof/>
        </w:rPr>
        <w:drawing>
          <wp:inline distT="0" distB="0" distL="0" distR="0" wp14:anchorId="74D4EA54" wp14:editId="430F61CD">
            <wp:extent cx="3579143" cy="2167075"/>
            <wp:effectExtent l="0" t="0" r="2540" b="5080"/>
            <wp:docPr id="110401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17225" name=""/>
                    <pic:cNvPicPr/>
                  </pic:nvPicPr>
                  <pic:blipFill>
                    <a:blip r:embed="rId12"/>
                    <a:stretch>
                      <a:fillRect/>
                    </a:stretch>
                  </pic:blipFill>
                  <pic:spPr>
                    <a:xfrm>
                      <a:off x="0" y="0"/>
                      <a:ext cx="3584170" cy="2170119"/>
                    </a:xfrm>
                    <a:prstGeom prst="rect">
                      <a:avLst/>
                    </a:prstGeom>
                  </pic:spPr>
                </pic:pic>
              </a:graphicData>
            </a:graphic>
          </wp:inline>
        </w:drawing>
      </w:r>
    </w:p>
    <w:p w14:paraId="1BA0A88E" w14:textId="00979751" w:rsidR="007C28C5" w:rsidRDefault="007C28C5" w:rsidP="007C28C5">
      <w:pPr>
        <w:pStyle w:val="ListParagraph"/>
      </w:pPr>
      <w:r>
        <w:rPr>
          <w:rFonts w:hint="eastAsia"/>
        </w:rPr>
        <w:t>查看：</w:t>
      </w:r>
    </w:p>
    <w:p w14:paraId="2CB7D277" w14:textId="5C017805" w:rsidR="00430F52" w:rsidRDefault="007C28C5" w:rsidP="00973E7F">
      <w:pPr>
        <w:pStyle w:val="ListParagraph"/>
      </w:pPr>
      <w:r>
        <w:rPr>
          <w:noProof/>
        </w:rPr>
        <w:drawing>
          <wp:inline distT="0" distB="0" distL="0" distR="0" wp14:anchorId="665A2FD0" wp14:editId="4187AA92">
            <wp:extent cx="3767559" cy="2720690"/>
            <wp:effectExtent l="0" t="0" r="4445" b="3810"/>
            <wp:docPr id="148658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7177" name=""/>
                    <pic:cNvPicPr/>
                  </pic:nvPicPr>
                  <pic:blipFill>
                    <a:blip r:embed="rId13"/>
                    <a:stretch>
                      <a:fillRect/>
                    </a:stretch>
                  </pic:blipFill>
                  <pic:spPr>
                    <a:xfrm>
                      <a:off x="0" y="0"/>
                      <a:ext cx="3774110" cy="2725421"/>
                    </a:xfrm>
                    <a:prstGeom prst="rect">
                      <a:avLst/>
                    </a:prstGeom>
                  </pic:spPr>
                </pic:pic>
              </a:graphicData>
            </a:graphic>
          </wp:inline>
        </w:drawing>
      </w:r>
    </w:p>
    <w:p w14:paraId="05CE6BEE" w14:textId="7070794C" w:rsidR="00430F52" w:rsidRDefault="00430F52" w:rsidP="007C28C5">
      <w:pPr>
        <w:pStyle w:val="ListParagraph"/>
      </w:pPr>
      <w:r>
        <w:rPr>
          <w:rFonts w:hint="eastAsia"/>
        </w:rPr>
        <w:t>单件扫码入库</w:t>
      </w:r>
      <w:r w:rsidR="00F67D40">
        <w:rPr>
          <w:rFonts w:hint="eastAsia"/>
        </w:rPr>
        <w:t>（</w:t>
      </w:r>
      <w:r w:rsidR="00F67D40">
        <w:rPr>
          <w:rFonts w:hint="eastAsia"/>
        </w:rPr>
        <w:t>P</w:t>
      </w:r>
      <w:r w:rsidR="00F67D40">
        <w:t>C</w:t>
      </w:r>
      <w:r w:rsidR="00F67D40">
        <w:rPr>
          <w:rFonts w:hint="eastAsia"/>
        </w:rPr>
        <w:t>端）</w:t>
      </w:r>
      <w:r>
        <w:rPr>
          <w:rFonts w:hint="eastAsia"/>
        </w:rPr>
        <w:t>：</w:t>
      </w:r>
    </w:p>
    <w:p w14:paraId="3CEF0A2B" w14:textId="2889DD6E" w:rsidR="007C28C5" w:rsidRDefault="00430F52" w:rsidP="00430F52">
      <w:pPr>
        <w:pStyle w:val="ListParagraph"/>
      </w:pPr>
      <w:r>
        <w:rPr>
          <w:noProof/>
        </w:rPr>
        <w:drawing>
          <wp:inline distT="0" distB="0" distL="0" distR="0" wp14:anchorId="6D9D4B29" wp14:editId="2102BB76">
            <wp:extent cx="3553428" cy="3229423"/>
            <wp:effectExtent l="0" t="0" r="9525" b="0"/>
            <wp:docPr id="155464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46273" name=""/>
                    <pic:cNvPicPr/>
                  </pic:nvPicPr>
                  <pic:blipFill>
                    <a:blip r:embed="rId14"/>
                    <a:stretch>
                      <a:fillRect/>
                    </a:stretch>
                  </pic:blipFill>
                  <pic:spPr>
                    <a:xfrm>
                      <a:off x="0" y="0"/>
                      <a:ext cx="3555736" cy="3231521"/>
                    </a:xfrm>
                    <a:prstGeom prst="rect">
                      <a:avLst/>
                    </a:prstGeom>
                  </pic:spPr>
                </pic:pic>
              </a:graphicData>
            </a:graphic>
          </wp:inline>
        </w:drawing>
      </w:r>
    </w:p>
    <w:p w14:paraId="324A520A" w14:textId="68FFE889" w:rsidR="00F67D40" w:rsidRDefault="00F67D40" w:rsidP="00F67D40">
      <w:pPr>
        <w:pStyle w:val="ListParagraph"/>
      </w:pPr>
      <w:r>
        <w:rPr>
          <w:rFonts w:hint="eastAsia"/>
        </w:rPr>
        <w:lastRenderedPageBreak/>
        <w:t>单件扫码入库（移动端）：</w:t>
      </w:r>
    </w:p>
    <w:p w14:paraId="247EC5ED" w14:textId="4B1EB407" w:rsidR="00F67D40" w:rsidRDefault="00B632A2" w:rsidP="00430F52">
      <w:pPr>
        <w:pStyle w:val="ListParagraph"/>
      </w:pPr>
      <w:r w:rsidRPr="00B632A2">
        <w:rPr>
          <w:noProof/>
        </w:rPr>
        <w:drawing>
          <wp:inline distT="0" distB="0" distL="0" distR="0" wp14:anchorId="592D8095" wp14:editId="43BD79B1">
            <wp:extent cx="1934025" cy="4313008"/>
            <wp:effectExtent l="0" t="0" r="9525" b="0"/>
            <wp:docPr id="40003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0827" cy="4328176"/>
                    </a:xfrm>
                    <a:prstGeom prst="rect">
                      <a:avLst/>
                    </a:prstGeom>
                    <a:noFill/>
                    <a:ln>
                      <a:noFill/>
                    </a:ln>
                  </pic:spPr>
                </pic:pic>
              </a:graphicData>
            </a:graphic>
          </wp:inline>
        </w:drawing>
      </w:r>
      <w:r w:rsidRPr="00B632A2">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Pr>
          <w:noProof/>
        </w:rPr>
        <w:t xml:space="preserve">   </w:t>
      </w:r>
      <w:r w:rsidRPr="00B632A2">
        <w:rPr>
          <w:noProof/>
        </w:rPr>
        <w:drawing>
          <wp:inline distT="0" distB="0" distL="0" distR="0" wp14:anchorId="7B7ED9F3" wp14:editId="48BBA366">
            <wp:extent cx="1919804" cy="4281295"/>
            <wp:effectExtent l="0" t="0" r="4445" b="5080"/>
            <wp:docPr id="2127122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6806" cy="4296909"/>
                    </a:xfrm>
                    <a:prstGeom prst="rect">
                      <a:avLst/>
                    </a:prstGeom>
                    <a:noFill/>
                    <a:ln>
                      <a:noFill/>
                    </a:ln>
                  </pic:spPr>
                </pic:pic>
              </a:graphicData>
            </a:graphic>
          </wp:inline>
        </w:drawing>
      </w:r>
    </w:p>
    <w:p w14:paraId="51DBB876" w14:textId="3C88B78C" w:rsidR="00D55740" w:rsidRDefault="00D55740" w:rsidP="00D55740">
      <w:pPr>
        <w:pStyle w:val="ListParagraph"/>
      </w:pPr>
      <w:r>
        <w:rPr>
          <w:rFonts w:hint="eastAsia"/>
        </w:rPr>
        <w:t>快速</w:t>
      </w:r>
      <w:r w:rsidR="00554810">
        <w:rPr>
          <w:rFonts w:hint="eastAsia"/>
        </w:rPr>
        <w:t>入库</w:t>
      </w:r>
      <w:r w:rsidR="00F67D40">
        <w:rPr>
          <w:rFonts w:hint="eastAsia"/>
        </w:rPr>
        <w:t>（</w:t>
      </w:r>
      <w:r w:rsidR="00F67D40">
        <w:rPr>
          <w:rFonts w:hint="eastAsia"/>
        </w:rPr>
        <w:t>P</w:t>
      </w:r>
      <w:r w:rsidR="00F67D40">
        <w:t>C</w:t>
      </w:r>
      <w:r w:rsidR="00F67D40">
        <w:rPr>
          <w:rFonts w:hint="eastAsia"/>
        </w:rPr>
        <w:t>端）</w:t>
      </w:r>
      <w:r>
        <w:rPr>
          <w:rFonts w:hint="eastAsia"/>
        </w:rPr>
        <w:t>：</w:t>
      </w:r>
    </w:p>
    <w:p w14:paraId="58C1B99B" w14:textId="6121D3F5" w:rsidR="00F67D40" w:rsidRDefault="008A163E" w:rsidP="00D55740">
      <w:pPr>
        <w:pStyle w:val="ListParagraph"/>
      </w:pPr>
      <w:r w:rsidRPr="008A163E">
        <w:rPr>
          <w:noProof/>
        </w:rPr>
        <w:drawing>
          <wp:inline distT="0" distB="0" distL="0" distR="0" wp14:anchorId="69CD3990" wp14:editId="51CA3307">
            <wp:extent cx="5731510" cy="3109595"/>
            <wp:effectExtent l="0" t="0" r="2540" b="0"/>
            <wp:docPr id="13538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6132" name=""/>
                    <pic:cNvPicPr/>
                  </pic:nvPicPr>
                  <pic:blipFill>
                    <a:blip r:embed="rId17"/>
                    <a:stretch>
                      <a:fillRect/>
                    </a:stretch>
                  </pic:blipFill>
                  <pic:spPr>
                    <a:xfrm>
                      <a:off x="0" y="0"/>
                      <a:ext cx="5731510" cy="3109595"/>
                    </a:xfrm>
                    <a:prstGeom prst="rect">
                      <a:avLst/>
                    </a:prstGeom>
                  </pic:spPr>
                </pic:pic>
              </a:graphicData>
            </a:graphic>
          </wp:inline>
        </w:drawing>
      </w:r>
    </w:p>
    <w:p w14:paraId="78E5F0FE" w14:textId="27B53044" w:rsidR="00826F72" w:rsidRDefault="00826F72" w:rsidP="00D55740">
      <w:pPr>
        <w:pStyle w:val="ListParagraph"/>
      </w:pPr>
      <w:r w:rsidRPr="00826F72">
        <w:rPr>
          <w:noProof/>
        </w:rPr>
        <w:lastRenderedPageBreak/>
        <w:drawing>
          <wp:inline distT="0" distB="0" distL="0" distR="0" wp14:anchorId="6D095886" wp14:editId="530155A7">
            <wp:extent cx="5731510" cy="3728720"/>
            <wp:effectExtent l="0" t="0" r="2540" b="5080"/>
            <wp:docPr id="191721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3113" name=""/>
                    <pic:cNvPicPr/>
                  </pic:nvPicPr>
                  <pic:blipFill>
                    <a:blip r:embed="rId18"/>
                    <a:stretch>
                      <a:fillRect/>
                    </a:stretch>
                  </pic:blipFill>
                  <pic:spPr>
                    <a:xfrm>
                      <a:off x="0" y="0"/>
                      <a:ext cx="5731510" cy="3728720"/>
                    </a:xfrm>
                    <a:prstGeom prst="rect">
                      <a:avLst/>
                    </a:prstGeom>
                  </pic:spPr>
                </pic:pic>
              </a:graphicData>
            </a:graphic>
          </wp:inline>
        </w:drawing>
      </w:r>
    </w:p>
    <w:p w14:paraId="0F8ABE26" w14:textId="77777777" w:rsidR="008A163E" w:rsidRDefault="008A163E" w:rsidP="00D55740">
      <w:pPr>
        <w:pStyle w:val="ListParagraph"/>
      </w:pPr>
    </w:p>
    <w:p w14:paraId="56A6C924" w14:textId="640D147F" w:rsidR="00F67D40" w:rsidRDefault="00F67D40" w:rsidP="00F67D40">
      <w:pPr>
        <w:pStyle w:val="ListParagraph"/>
      </w:pPr>
      <w:r>
        <w:rPr>
          <w:rFonts w:hint="eastAsia"/>
        </w:rPr>
        <w:t>快速入库（移动端）：</w:t>
      </w:r>
    </w:p>
    <w:p w14:paraId="3C8E9CCB" w14:textId="5CA8E936" w:rsidR="00D55740" w:rsidRDefault="003738AA" w:rsidP="00430F52">
      <w:pPr>
        <w:pStyle w:val="ListParagraph"/>
      </w:pPr>
      <w:r w:rsidRPr="003738AA">
        <w:rPr>
          <w:noProof/>
        </w:rPr>
        <w:drawing>
          <wp:inline distT="0" distB="0" distL="0" distR="0" wp14:anchorId="0A5D5083" wp14:editId="44DD4AB3">
            <wp:extent cx="1888993" cy="4212583"/>
            <wp:effectExtent l="0" t="0" r="0" b="0"/>
            <wp:docPr id="1058327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92515" cy="4220437"/>
                    </a:xfrm>
                    <a:prstGeom prst="rect">
                      <a:avLst/>
                    </a:prstGeom>
                    <a:noFill/>
                    <a:ln>
                      <a:noFill/>
                    </a:ln>
                  </pic:spPr>
                </pic:pic>
              </a:graphicData>
            </a:graphic>
          </wp:inline>
        </w:drawing>
      </w:r>
      <w:r>
        <w:t xml:space="preserve"> </w:t>
      </w:r>
      <w:r w:rsidRPr="003738AA">
        <w:rPr>
          <w:noProof/>
        </w:rPr>
        <w:drawing>
          <wp:inline distT="0" distB="0" distL="0" distR="0" wp14:anchorId="1EBAB8D3" wp14:editId="01288C8B">
            <wp:extent cx="1893295" cy="4222180"/>
            <wp:effectExtent l="0" t="0" r="0" b="6985"/>
            <wp:docPr id="291168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3339" cy="4244579"/>
                    </a:xfrm>
                    <a:prstGeom prst="rect">
                      <a:avLst/>
                    </a:prstGeom>
                    <a:noFill/>
                    <a:ln>
                      <a:noFill/>
                    </a:ln>
                  </pic:spPr>
                </pic:pic>
              </a:graphicData>
            </a:graphic>
          </wp:inline>
        </w:drawing>
      </w:r>
    </w:p>
    <w:p w14:paraId="5CA84309" w14:textId="172DB251" w:rsidR="002E56DE" w:rsidRDefault="002E56DE" w:rsidP="002E56DE">
      <w:pPr>
        <w:pStyle w:val="ListParagraph"/>
      </w:pPr>
      <w:r>
        <w:rPr>
          <w:rFonts w:hint="eastAsia"/>
        </w:rPr>
        <w:t>说明：</w:t>
      </w:r>
      <w:r w:rsidR="00A11797" w:rsidRPr="00A11797">
        <w:rPr>
          <w:rFonts w:hint="eastAsia"/>
        </w:rPr>
        <w:t>入库单管理列表集中展示全部入库记录，支持按时间范围、供应商、单据状态等多维度条件进行筛选与检索。用户可对每张入库单执行查看详情、打印看板标签、</w:t>
      </w:r>
      <w:r w:rsidR="00A11797" w:rsidRPr="00A11797">
        <w:rPr>
          <w:rFonts w:hint="eastAsia"/>
        </w:rPr>
        <w:lastRenderedPageBreak/>
        <w:t>扫码入库及快速入库等操作。看板打印功能支持根据入库箱数自动生成对应数量的看板标签，实现</w:t>
      </w:r>
      <w:r w:rsidR="00A11797" w:rsidRPr="00A11797">
        <w:rPr>
          <w:rFonts w:hint="eastAsia"/>
        </w:rPr>
        <w:t>"</w:t>
      </w:r>
      <w:r w:rsidR="00A11797" w:rsidRPr="00A11797">
        <w:rPr>
          <w:rFonts w:hint="eastAsia"/>
        </w:rPr>
        <w:t>一箱一签</w:t>
      </w:r>
      <w:r w:rsidR="00A11797" w:rsidRPr="00A11797">
        <w:rPr>
          <w:rFonts w:hint="eastAsia"/>
        </w:rPr>
        <w:t>"</w:t>
      </w:r>
      <w:r w:rsidR="00A11797" w:rsidRPr="00A11797">
        <w:rPr>
          <w:rFonts w:hint="eastAsia"/>
        </w:rPr>
        <w:t>的精细化管理。系统同时适配</w:t>
      </w:r>
      <w:r w:rsidR="00A11797" w:rsidRPr="00A11797">
        <w:rPr>
          <w:rFonts w:hint="eastAsia"/>
        </w:rPr>
        <w:t>PC</w:t>
      </w:r>
      <w:r w:rsidR="00A11797" w:rsidRPr="00A11797">
        <w:rPr>
          <w:rFonts w:hint="eastAsia"/>
        </w:rPr>
        <w:t>端与移动端操作场景，支持单件扫码与批量快速入库两种模式，充分满足仓库现场多样化的作业需求，有效提升入库作业效率与操作灵活性。</w:t>
      </w:r>
    </w:p>
    <w:p w14:paraId="0A543CAC" w14:textId="77777777" w:rsidR="002E56DE" w:rsidRDefault="002E56DE" w:rsidP="00430F52">
      <w:pPr>
        <w:pStyle w:val="ListParagraph"/>
      </w:pPr>
    </w:p>
    <w:p w14:paraId="4B3E39A8" w14:textId="2EAB2468" w:rsidR="00430F52" w:rsidRPr="00554810" w:rsidRDefault="00554810" w:rsidP="00554810">
      <w:pPr>
        <w:rPr>
          <w:b/>
          <w:bCs/>
        </w:rPr>
      </w:pPr>
      <w:r w:rsidRPr="00554810">
        <w:rPr>
          <w:rFonts w:hint="eastAsia"/>
          <w:b/>
          <w:bCs/>
        </w:rPr>
        <w:t>5</w:t>
      </w:r>
      <w:r w:rsidRPr="00554810">
        <w:rPr>
          <w:rFonts w:hint="eastAsia"/>
          <w:b/>
          <w:bCs/>
        </w:rPr>
        <w:t>．</w:t>
      </w:r>
      <w:r w:rsidR="00430F52" w:rsidRPr="00554810">
        <w:rPr>
          <w:rFonts w:hint="eastAsia"/>
          <w:b/>
          <w:bCs/>
        </w:rPr>
        <w:t>实时库存总览：</w:t>
      </w:r>
    </w:p>
    <w:p w14:paraId="1FD0C8D3" w14:textId="204A46F4" w:rsidR="00430F52" w:rsidRDefault="00430F52" w:rsidP="00430F52">
      <w:pPr>
        <w:pStyle w:val="ListParagraph"/>
      </w:pPr>
      <w:r>
        <w:rPr>
          <w:noProof/>
        </w:rPr>
        <w:drawing>
          <wp:inline distT="0" distB="0" distL="0" distR="0" wp14:anchorId="5C90C0BA" wp14:editId="2B42093B">
            <wp:extent cx="5731510" cy="2566035"/>
            <wp:effectExtent l="0" t="0" r="2540" b="5715"/>
            <wp:docPr id="5988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01440" name=""/>
                    <pic:cNvPicPr/>
                  </pic:nvPicPr>
                  <pic:blipFill>
                    <a:blip r:embed="rId21"/>
                    <a:stretch>
                      <a:fillRect/>
                    </a:stretch>
                  </pic:blipFill>
                  <pic:spPr>
                    <a:xfrm>
                      <a:off x="0" y="0"/>
                      <a:ext cx="5731510" cy="2566035"/>
                    </a:xfrm>
                    <a:prstGeom prst="rect">
                      <a:avLst/>
                    </a:prstGeom>
                  </pic:spPr>
                </pic:pic>
              </a:graphicData>
            </a:graphic>
          </wp:inline>
        </w:drawing>
      </w:r>
    </w:p>
    <w:p w14:paraId="1092EBB7" w14:textId="72F3DA2D" w:rsidR="002E56DE" w:rsidRDefault="002E56DE" w:rsidP="00430F52">
      <w:pPr>
        <w:pStyle w:val="ListParagraph"/>
      </w:pPr>
      <w:r>
        <w:rPr>
          <w:rFonts w:hint="eastAsia"/>
        </w:rPr>
        <w:t>说明：</w:t>
      </w:r>
      <w:r w:rsidR="00A11797" w:rsidRPr="00A11797">
        <w:rPr>
          <w:rFonts w:hint="eastAsia"/>
        </w:rPr>
        <w:t>实时库存总览模块以图表与数据列表相结合的方式，直观展示当前全部零件的库存数量、占用量及可用库存等核心指标。用户可通过该界面快速掌握全局库存状况，及时发现库存过高或过低等异常情形，为补货计划制定及库存策略调整提供决策依据，是库存管理人员日常监控的核心工具。</w:t>
      </w:r>
    </w:p>
    <w:p w14:paraId="174F9D87" w14:textId="5BE7B5E0" w:rsidR="00430F52" w:rsidRPr="00554810" w:rsidRDefault="00554810" w:rsidP="00430F52">
      <w:pPr>
        <w:pStyle w:val="ListParagraph"/>
        <w:rPr>
          <w:b/>
          <w:bCs/>
        </w:rPr>
      </w:pPr>
      <w:r w:rsidRPr="00554810">
        <w:rPr>
          <w:rFonts w:hint="eastAsia"/>
          <w:b/>
          <w:bCs/>
        </w:rPr>
        <w:t>6</w:t>
      </w:r>
      <w:r w:rsidRPr="00554810">
        <w:rPr>
          <w:b/>
          <w:bCs/>
        </w:rPr>
        <w:t>.</w:t>
      </w:r>
      <w:r w:rsidR="00430F52" w:rsidRPr="00554810">
        <w:rPr>
          <w:rFonts w:hint="eastAsia"/>
          <w:b/>
          <w:bCs/>
        </w:rPr>
        <w:t>封存</w:t>
      </w:r>
      <w:r>
        <w:rPr>
          <w:rFonts w:hint="eastAsia"/>
          <w:b/>
          <w:bCs/>
        </w:rPr>
        <w:t>管理</w:t>
      </w:r>
      <w:r w:rsidR="00430F52" w:rsidRPr="00554810">
        <w:rPr>
          <w:rFonts w:hint="eastAsia"/>
          <w:b/>
          <w:bCs/>
        </w:rPr>
        <w:t>：</w:t>
      </w:r>
    </w:p>
    <w:p w14:paraId="6EB1F2B0" w14:textId="77777777" w:rsidR="00430F52" w:rsidRDefault="00430F52" w:rsidP="00430F52">
      <w:pPr>
        <w:pStyle w:val="ListParagraph"/>
      </w:pPr>
      <w:r>
        <w:rPr>
          <w:noProof/>
        </w:rPr>
        <w:drawing>
          <wp:inline distT="0" distB="0" distL="0" distR="0" wp14:anchorId="4C2CBF56" wp14:editId="0F3137CB">
            <wp:extent cx="2164466" cy="1947204"/>
            <wp:effectExtent l="0" t="0" r="7620" b="0"/>
            <wp:docPr id="76358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2181" name=""/>
                    <pic:cNvPicPr/>
                  </pic:nvPicPr>
                  <pic:blipFill>
                    <a:blip r:embed="rId22"/>
                    <a:stretch>
                      <a:fillRect/>
                    </a:stretch>
                  </pic:blipFill>
                  <pic:spPr>
                    <a:xfrm>
                      <a:off x="0" y="0"/>
                      <a:ext cx="2172683" cy="1954597"/>
                    </a:xfrm>
                    <a:prstGeom prst="rect">
                      <a:avLst/>
                    </a:prstGeom>
                  </pic:spPr>
                </pic:pic>
              </a:graphicData>
            </a:graphic>
          </wp:inline>
        </w:drawing>
      </w:r>
      <w:r>
        <w:t xml:space="preserve"> </w:t>
      </w:r>
    </w:p>
    <w:p w14:paraId="07A17D7B" w14:textId="10A6EBD5" w:rsidR="00430F52" w:rsidRDefault="00430F52" w:rsidP="00430F52">
      <w:pPr>
        <w:pStyle w:val="ListParagraph"/>
      </w:pPr>
      <w:r>
        <w:rPr>
          <w:noProof/>
        </w:rPr>
        <w:drawing>
          <wp:inline distT="0" distB="0" distL="0" distR="0" wp14:anchorId="317A728C" wp14:editId="65C9FAC9">
            <wp:extent cx="5731510" cy="1830705"/>
            <wp:effectExtent l="0" t="0" r="2540" b="0"/>
            <wp:docPr id="6949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5643" name=""/>
                    <pic:cNvPicPr/>
                  </pic:nvPicPr>
                  <pic:blipFill>
                    <a:blip r:embed="rId23"/>
                    <a:stretch>
                      <a:fillRect/>
                    </a:stretch>
                  </pic:blipFill>
                  <pic:spPr>
                    <a:xfrm>
                      <a:off x="0" y="0"/>
                      <a:ext cx="5731510" cy="1830705"/>
                    </a:xfrm>
                    <a:prstGeom prst="rect">
                      <a:avLst/>
                    </a:prstGeom>
                  </pic:spPr>
                </pic:pic>
              </a:graphicData>
            </a:graphic>
          </wp:inline>
        </w:drawing>
      </w:r>
    </w:p>
    <w:p w14:paraId="2668EB31" w14:textId="5EA0B718" w:rsidR="00430F52" w:rsidRDefault="00430F52" w:rsidP="00430F52">
      <w:pPr>
        <w:pStyle w:val="ListParagraph"/>
      </w:pPr>
      <w:r>
        <w:rPr>
          <w:noProof/>
        </w:rPr>
        <w:lastRenderedPageBreak/>
        <w:drawing>
          <wp:inline distT="0" distB="0" distL="0" distR="0" wp14:anchorId="569D04B6" wp14:editId="75FA86CA">
            <wp:extent cx="5731510" cy="1847850"/>
            <wp:effectExtent l="0" t="0" r="2540" b="0"/>
            <wp:docPr id="5923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64465" name=""/>
                    <pic:cNvPicPr/>
                  </pic:nvPicPr>
                  <pic:blipFill>
                    <a:blip r:embed="rId24"/>
                    <a:stretch>
                      <a:fillRect/>
                    </a:stretch>
                  </pic:blipFill>
                  <pic:spPr>
                    <a:xfrm>
                      <a:off x="0" y="0"/>
                      <a:ext cx="5731510" cy="1847850"/>
                    </a:xfrm>
                    <a:prstGeom prst="rect">
                      <a:avLst/>
                    </a:prstGeom>
                  </pic:spPr>
                </pic:pic>
              </a:graphicData>
            </a:graphic>
          </wp:inline>
        </w:drawing>
      </w:r>
    </w:p>
    <w:p w14:paraId="758FB79D" w14:textId="526249C4" w:rsidR="00430F52" w:rsidRDefault="00430F52" w:rsidP="00430F52">
      <w:pPr>
        <w:pStyle w:val="ListParagraph"/>
      </w:pPr>
      <w:r>
        <w:rPr>
          <w:rFonts w:hint="eastAsia"/>
        </w:rPr>
        <w:t>查看封存历史：</w:t>
      </w:r>
    </w:p>
    <w:p w14:paraId="73C8FF38" w14:textId="0993596E" w:rsidR="00430F52" w:rsidRDefault="00430F52" w:rsidP="00430F52">
      <w:pPr>
        <w:pStyle w:val="ListParagraph"/>
      </w:pPr>
      <w:r>
        <w:rPr>
          <w:noProof/>
        </w:rPr>
        <w:drawing>
          <wp:inline distT="0" distB="0" distL="0" distR="0" wp14:anchorId="74DA89D4" wp14:editId="730ADCA0">
            <wp:extent cx="5731510" cy="1264285"/>
            <wp:effectExtent l="0" t="0" r="2540" b="0"/>
            <wp:docPr id="9675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29836" name=""/>
                    <pic:cNvPicPr/>
                  </pic:nvPicPr>
                  <pic:blipFill>
                    <a:blip r:embed="rId25"/>
                    <a:stretch>
                      <a:fillRect/>
                    </a:stretch>
                  </pic:blipFill>
                  <pic:spPr>
                    <a:xfrm>
                      <a:off x="0" y="0"/>
                      <a:ext cx="5731510" cy="1264285"/>
                    </a:xfrm>
                    <a:prstGeom prst="rect">
                      <a:avLst/>
                    </a:prstGeom>
                  </pic:spPr>
                </pic:pic>
              </a:graphicData>
            </a:graphic>
          </wp:inline>
        </w:drawing>
      </w:r>
    </w:p>
    <w:p w14:paraId="2F19CEF8" w14:textId="64F34842" w:rsidR="00430F52" w:rsidRDefault="00430F52" w:rsidP="00430F52">
      <w:pPr>
        <w:pStyle w:val="ListParagraph"/>
      </w:pPr>
      <w:r>
        <w:rPr>
          <w:rFonts w:hint="eastAsia"/>
        </w:rPr>
        <w:t>解封：</w:t>
      </w:r>
    </w:p>
    <w:p w14:paraId="6DBBC5A6" w14:textId="410D25CA" w:rsidR="00430F52" w:rsidRDefault="00430F52" w:rsidP="00430F52">
      <w:pPr>
        <w:pStyle w:val="ListParagraph"/>
      </w:pPr>
      <w:r>
        <w:rPr>
          <w:noProof/>
        </w:rPr>
        <w:drawing>
          <wp:inline distT="0" distB="0" distL="0" distR="0" wp14:anchorId="306F8BBA" wp14:editId="5E5C5F95">
            <wp:extent cx="5731510" cy="2830195"/>
            <wp:effectExtent l="0" t="0" r="2540" b="8255"/>
            <wp:docPr id="3309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0796" name=""/>
                    <pic:cNvPicPr/>
                  </pic:nvPicPr>
                  <pic:blipFill>
                    <a:blip r:embed="rId26"/>
                    <a:stretch>
                      <a:fillRect/>
                    </a:stretch>
                  </pic:blipFill>
                  <pic:spPr>
                    <a:xfrm>
                      <a:off x="0" y="0"/>
                      <a:ext cx="5731510" cy="2830195"/>
                    </a:xfrm>
                    <a:prstGeom prst="rect">
                      <a:avLst/>
                    </a:prstGeom>
                  </pic:spPr>
                </pic:pic>
              </a:graphicData>
            </a:graphic>
          </wp:inline>
        </w:drawing>
      </w:r>
    </w:p>
    <w:p w14:paraId="47817EF6" w14:textId="6447EE53" w:rsidR="002E56DE" w:rsidRDefault="002E56DE" w:rsidP="002E56DE">
      <w:pPr>
        <w:pStyle w:val="ListParagraph"/>
      </w:pPr>
      <w:r>
        <w:rPr>
          <w:rFonts w:hint="eastAsia"/>
        </w:rPr>
        <w:t>说明：</w:t>
      </w:r>
      <w:r w:rsidR="00A11797" w:rsidRPr="00A11797">
        <w:rPr>
          <w:rFonts w:hint="eastAsia"/>
        </w:rPr>
        <w:t>封存管理模块用于对质量异常、待检验或暂不可用的零件实施封存操作，避免其在问题解决前被误用或出库。系统支持批量封存、封存历史记录查询以及解封操作。解封后零件即可恢复正常流转状态。所有封存与解封操作均自动记录操作人、操作时间及操作原因，形成完整的操作日志，确保全流程可追溯、可审计，有效支撑企业质量管控与合规管理要求。</w:t>
      </w:r>
    </w:p>
    <w:p w14:paraId="6C3B09DB" w14:textId="77777777" w:rsidR="00430F52" w:rsidRDefault="00430F52" w:rsidP="00430F52">
      <w:pPr>
        <w:pStyle w:val="ListParagraph"/>
      </w:pPr>
    </w:p>
    <w:p w14:paraId="0C5E84D6" w14:textId="77777777" w:rsidR="00430F52" w:rsidRDefault="00430F52" w:rsidP="00430F52">
      <w:pPr>
        <w:pStyle w:val="ListParagraph"/>
      </w:pPr>
    </w:p>
    <w:p w14:paraId="1C346901" w14:textId="74691733" w:rsidR="00430F52" w:rsidRPr="00554810" w:rsidRDefault="00554810" w:rsidP="00430F52">
      <w:pPr>
        <w:pStyle w:val="ListParagraph"/>
        <w:rPr>
          <w:b/>
          <w:bCs/>
        </w:rPr>
      </w:pPr>
      <w:r w:rsidRPr="00554810">
        <w:rPr>
          <w:b/>
          <w:bCs/>
        </w:rPr>
        <w:t>7.</w:t>
      </w:r>
      <w:r w:rsidRPr="00554810">
        <w:rPr>
          <w:rFonts w:hint="eastAsia"/>
          <w:b/>
          <w:bCs/>
        </w:rPr>
        <w:t>转包管理：</w:t>
      </w:r>
    </w:p>
    <w:p w14:paraId="5D925AC0" w14:textId="211ACCED" w:rsidR="00430F52" w:rsidRDefault="00430F52" w:rsidP="00430F52">
      <w:pPr>
        <w:pStyle w:val="ListParagraph"/>
      </w:pPr>
      <w:r>
        <w:rPr>
          <w:rFonts w:hint="eastAsia"/>
        </w:rPr>
        <w:t>转包管理：</w:t>
      </w:r>
    </w:p>
    <w:p w14:paraId="009C9AF4" w14:textId="19F818CE" w:rsidR="00430F52" w:rsidRDefault="00430F52" w:rsidP="00430F52">
      <w:pPr>
        <w:pStyle w:val="ListParagraph"/>
      </w:pPr>
      <w:r>
        <w:rPr>
          <w:rFonts w:hint="eastAsia"/>
        </w:rPr>
        <w:t>向下拆分：</w:t>
      </w:r>
    </w:p>
    <w:p w14:paraId="6B855DE8" w14:textId="7993A14F" w:rsidR="00430F52" w:rsidRDefault="00430F52" w:rsidP="00430F52">
      <w:pPr>
        <w:pStyle w:val="ListParagraph"/>
      </w:pPr>
      <w:r>
        <w:rPr>
          <w:noProof/>
        </w:rPr>
        <w:lastRenderedPageBreak/>
        <w:drawing>
          <wp:inline distT="0" distB="0" distL="0" distR="0" wp14:anchorId="2FA05567" wp14:editId="2B576B34">
            <wp:extent cx="3142527" cy="1851186"/>
            <wp:effectExtent l="0" t="0" r="1270" b="0"/>
            <wp:docPr id="103612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9814" name=""/>
                    <pic:cNvPicPr/>
                  </pic:nvPicPr>
                  <pic:blipFill>
                    <a:blip r:embed="rId27"/>
                    <a:stretch>
                      <a:fillRect/>
                    </a:stretch>
                  </pic:blipFill>
                  <pic:spPr>
                    <a:xfrm>
                      <a:off x="0" y="0"/>
                      <a:ext cx="3162005" cy="1862660"/>
                    </a:xfrm>
                    <a:prstGeom prst="rect">
                      <a:avLst/>
                    </a:prstGeom>
                  </pic:spPr>
                </pic:pic>
              </a:graphicData>
            </a:graphic>
          </wp:inline>
        </w:drawing>
      </w:r>
    </w:p>
    <w:p w14:paraId="34BAD8AE" w14:textId="0E5E058E" w:rsidR="00430F52" w:rsidRDefault="00430F52" w:rsidP="00430F52">
      <w:pPr>
        <w:pStyle w:val="ListParagraph"/>
      </w:pPr>
      <w:r>
        <w:rPr>
          <w:rFonts w:hint="eastAsia"/>
        </w:rPr>
        <w:t>拆分成两箱：</w:t>
      </w:r>
    </w:p>
    <w:p w14:paraId="315F4E8A" w14:textId="0607EAFD" w:rsidR="00430F52" w:rsidRDefault="00430F52" w:rsidP="00430F52">
      <w:pPr>
        <w:pStyle w:val="ListParagraph"/>
      </w:pPr>
      <w:r>
        <w:rPr>
          <w:noProof/>
        </w:rPr>
        <w:drawing>
          <wp:inline distT="0" distB="0" distL="0" distR="0" wp14:anchorId="78CE94D1" wp14:editId="42CDF2F7">
            <wp:extent cx="4172673" cy="1442360"/>
            <wp:effectExtent l="0" t="0" r="0" b="5715"/>
            <wp:docPr id="91078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7856" name=""/>
                    <pic:cNvPicPr/>
                  </pic:nvPicPr>
                  <pic:blipFill>
                    <a:blip r:embed="rId28"/>
                    <a:stretch>
                      <a:fillRect/>
                    </a:stretch>
                  </pic:blipFill>
                  <pic:spPr>
                    <a:xfrm>
                      <a:off x="0" y="0"/>
                      <a:ext cx="4182554" cy="1445776"/>
                    </a:xfrm>
                    <a:prstGeom prst="rect">
                      <a:avLst/>
                    </a:prstGeom>
                  </pic:spPr>
                </pic:pic>
              </a:graphicData>
            </a:graphic>
          </wp:inline>
        </w:drawing>
      </w:r>
    </w:p>
    <w:p w14:paraId="39B05CA8" w14:textId="7F232E74" w:rsidR="00D348F1" w:rsidRDefault="00430F52" w:rsidP="00D348F1">
      <w:pPr>
        <w:pStyle w:val="ListParagraph"/>
      </w:pPr>
      <w:r>
        <w:rPr>
          <w:noProof/>
        </w:rPr>
        <w:drawing>
          <wp:inline distT="0" distB="0" distL="0" distR="0" wp14:anchorId="44E9129C" wp14:editId="5B43EB44">
            <wp:extent cx="3993266" cy="2025390"/>
            <wp:effectExtent l="0" t="0" r="7620" b="0"/>
            <wp:docPr id="138153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6214" name=""/>
                    <pic:cNvPicPr/>
                  </pic:nvPicPr>
                  <pic:blipFill>
                    <a:blip r:embed="rId29"/>
                    <a:stretch>
                      <a:fillRect/>
                    </a:stretch>
                  </pic:blipFill>
                  <pic:spPr>
                    <a:xfrm>
                      <a:off x="0" y="0"/>
                      <a:ext cx="4003398" cy="2030529"/>
                    </a:xfrm>
                    <a:prstGeom prst="rect">
                      <a:avLst/>
                    </a:prstGeom>
                  </pic:spPr>
                </pic:pic>
              </a:graphicData>
            </a:graphic>
          </wp:inline>
        </w:drawing>
      </w:r>
    </w:p>
    <w:p w14:paraId="3D5B484F" w14:textId="77777777" w:rsidR="00D348F1" w:rsidRDefault="00D348F1" w:rsidP="00430F52">
      <w:pPr>
        <w:pStyle w:val="ListParagraph"/>
      </w:pPr>
    </w:p>
    <w:p w14:paraId="698FDB58" w14:textId="67EC9008" w:rsidR="00D348F1" w:rsidRDefault="00D348F1" w:rsidP="00430F52">
      <w:pPr>
        <w:pStyle w:val="ListParagraph"/>
      </w:pPr>
      <w:r>
        <w:rPr>
          <w:rFonts w:hint="eastAsia"/>
        </w:rPr>
        <w:t>向上合并：</w:t>
      </w:r>
    </w:p>
    <w:p w14:paraId="16B1E773" w14:textId="0AFEBC70" w:rsidR="00430F52" w:rsidRDefault="00430F52" w:rsidP="00430F52">
      <w:pPr>
        <w:pStyle w:val="ListParagraph"/>
      </w:pPr>
      <w:r>
        <w:rPr>
          <w:rFonts w:hint="eastAsia"/>
        </w:rPr>
        <w:t>合并成一箱：</w:t>
      </w:r>
    </w:p>
    <w:p w14:paraId="312560E0" w14:textId="7D3645AA" w:rsidR="00430F52" w:rsidRDefault="00D348F1" w:rsidP="00430F52">
      <w:pPr>
        <w:pStyle w:val="ListParagraph"/>
      </w:pPr>
      <w:r>
        <w:rPr>
          <w:noProof/>
        </w:rPr>
        <w:drawing>
          <wp:inline distT="0" distB="0" distL="0" distR="0" wp14:anchorId="261B741C" wp14:editId="34DF1059">
            <wp:extent cx="3125165" cy="1811528"/>
            <wp:effectExtent l="0" t="0" r="0" b="0"/>
            <wp:docPr id="119907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2105" name=""/>
                    <pic:cNvPicPr/>
                  </pic:nvPicPr>
                  <pic:blipFill>
                    <a:blip r:embed="rId30"/>
                    <a:stretch>
                      <a:fillRect/>
                    </a:stretch>
                  </pic:blipFill>
                  <pic:spPr>
                    <a:xfrm>
                      <a:off x="0" y="0"/>
                      <a:ext cx="3158178" cy="1830664"/>
                    </a:xfrm>
                    <a:prstGeom prst="rect">
                      <a:avLst/>
                    </a:prstGeom>
                  </pic:spPr>
                </pic:pic>
              </a:graphicData>
            </a:graphic>
          </wp:inline>
        </w:drawing>
      </w:r>
    </w:p>
    <w:p w14:paraId="54995B59" w14:textId="6AE03502" w:rsidR="00D348F1" w:rsidRDefault="00D348F1" w:rsidP="00430F52">
      <w:pPr>
        <w:pStyle w:val="ListParagraph"/>
      </w:pPr>
      <w:r>
        <w:rPr>
          <w:noProof/>
        </w:rPr>
        <w:lastRenderedPageBreak/>
        <w:drawing>
          <wp:inline distT="0" distB="0" distL="0" distR="0" wp14:anchorId="365E7A99" wp14:editId="2B553F73">
            <wp:extent cx="4913453" cy="1534569"/>
            <wp:effectExtent l="0" t="0" r="1905" b="8890"/>
            <wp:docPr id="182468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9308" name=""/>
                    <pic:cNvPicPr/>
                  </pic:nvPicPr>
                  <pic:blipFill>
                    <a:blip r:embed="rId31"/>
                    <a:stretch>
                      <a:fillRect/>
                    </a:stretch>
                  </pic:blipFill>
                  <pic:spPr>
                    <a:xfrm>
                      <a:off x="0" y="0"/>
                      <a:ext cx="4921072" cy="1536949"/>
                    </a:xfrm>
                    <a:prstGeom prst="rect">
                      <a:avLst/>
                    </a:prstGeom>
                  </pic:spPr>
                </pic:pic>
              </a:graphicData>
            </a:graphic>
          </wp:inline>
        </w:drawing>
      </w:r>
    </w:p>
    <w:p w14:paraId="42BA0946" w14:textId="2FA9F115" w:rsidR="00D348F1" w:rsidRDefault="00D348F1" w:rsidP="00430F52">
      <w:pPr>
        <w:pStyle w:val="ListParagraph"/>
      </w:pPr>
      <w:r>
        <w:rPr>
          <w:noProof/>
        </w:rPr>
        <w:drawing>
          <wp:inline distT="0" distB="0" distL="0" distR="0" wp14:anchorId="259272C5" wp14:editId="6C29CE79">
            <wp:extent cx="4201610" cy="2051927"/>
            <wp:effectExtent l="0" t="0" r="8890" b="5715"/>
            <wp:docPr id="180663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32389" name=""/>
                    <pic:cNvPicPr/>
                  </pic:nvPicPr>
                  <pic:blipFill>
                    <a:blip r:embed="rId32"/>
                    <a:stretch>
                      <a:fillRect/>
                    </a:stretch>
                  </pic:blipFill>
                  <pic:spPr>
                    <a:xfrm>
                      <a:off x="0" y="0"/>
                      <a:ext cx="4207374" cy="2054742"/>
                    </a:xfrm>
                    <a:prstGeom prst="rect">
                      <a:avLst/>
                    </a:prstGeom>
                  </pic:spPr>
                </pic:pic>
              </a:graphicData>
            </a:graphic>
          </wp:inline>
        </w:drawing>
      </w:r>
    </w:p>
    <w:p w14:paraId="088C3B0E" w14:textId="4445109D" w:rsidR="002E56DE" w:rsidRDefault="002E56DE" w:rsidP="002E56DE">
      <w:pPr>
        <w:pStyle w:val="ListParagraph"/>
      </w:pPr>
      <w:r>
        <w:rPr>
          <w:rFonts w:hint="eastAsia"/>
        </w:rPr>
        <w:t>说明：</w:t>
      </w:r>
      <w:r w:rsidR="00DB2D8E" w:rsidRPr="00DB2D8E">
        <w:rPr>
          <w:rFonts w:hint="eastAsia"/>
        </w:rPr>
        <w:t>转包管理模块支持零件在不同包装单元之间进行拆分与合并操作，以适应生产或物流环节中的包装调整需求。向下拆分功能可将单一包装单元拆分为多个独立单元，向上合并功能则可将多个包装单元合并为一个整体。所有转包操作均自动记录操作明细，形成完整的流转追溯链，确保包装调整过程的透明性与可追溯性，满足仓库精细化作业管理要求。</w:t>
      </w:r>
    </w:p>
    <w:p w14:paraId="51C18806" w14:textId="77777777" w:rsidR="002E56DE" w:rsidRDefault="002E56DE" w:rsidP="00430F52">
      <w:pPr>
        <w:pStyle w:val="ListParagraph"/>
      </w:pPr>
    </w:p>
    <w:p w14:paraId="24BB5A7F" w14:textId="16F0A773" w:rsidR="00554810" w:rsidRPr="00554810" w:rsidRDefault="00554810" w:rsidP="00430F52">
      <w:pPr>
        <w:pStyle w:val="ListParagraph"/>
        <w:rPr>
          <w:b/>
          <w:bCs/>
        </w:rPr>
      </w:pPr>
      <w:r w:rsidRPr="00554810">
        <w:rPr>
          <w:rFonts w:hint="eastAsia"/>
          <w:b/>
          <w:bCs/>
        </w:rPr>
        <w:t>8</w:t>
      </w:r>
      <w:r w:rsidRPr="00554810">
        <w:rPr>
          <w:b/>
          <w:bCs/>
        </w:rPr>
        <w:t>.</w:t>
      </w:r>
      <w:r w:rsidRPr="00554810">
        <w:rPr>
          <w:rFonts w:hint="eastAsia"/>
          <w:b/>
          <w:bCs/>
        </w:rPr>
        <w:t>出库管理：</w:t>
      </w:r>
    </w:p>
    <w:p w14:paraId="65943D3C" w14:textId="0CB0F038" w:rsidR="00D348F1" w:rsidRDefault="00D348F1" w:rsidP="00430F52">
      <w:pPr>
        <w:pStyle w:val="ListParagraph"/>
      </w:pPr>
      <w:r>
        <w:rPr>
          <w:rFonts w:hint="eastAsia"/>
        </w:rPr>
        <w:t>创建出库单：</w:t>
      </w:r>
    </w:p>
    <w:p w14:paraId="3B4AD5BD" w14:textId="529A951F" w:rsidR="00D348F1" w:rsidRDefault="00D348F1" w:rsidP="00430F52">
      <w:pPr>
        <w:pStyle w:val="ListParagraph"/>
      </w:pPr>
      <w:r>
        <w:rPr>
          <w:noProof/>
        </w:rPr>
        <w:drawing>
          <wp:inline distT="0" distB="0" distL="0" distR="0" wp14:anchorId="0F57BA2E" wp14:editId="2023B76B">
            <wp:extent cx="4572000" cy="2318926"/>
            <wp:effectExtent l="0" t="0" r="0" b="5715"/>
            <wp:docPr id="661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4504" name=""/>
                    <pic:cNvPicPr/>
                  </pic:nvPicPr>
                  <pic:blipFill>
                    <a:blip r:embed="rId33"/>
                    <a:stretch>
                      <a:fillRect/>
                    </a:stretch>
                  </pic:blipFill>
                  <pic:spPr>
                    <a:xfrm>
                      <a:off x="0" y="0"/>
                      <a:ext cx="4591383" cy="2328757"/>
                    </a:xfrm>
                    <a:prstGeom prst="rect">
                      <a:avLst/>
                    </a:prstGeom>
                  </pic:spPr>
                </pic:pic>
              </a:graphicData>
            </a:graphic>
          </wp:inline>
        </w:drawing>
      </w:r>
    </w:p>
    <w:p w14:paraId="5B30A7A9" w14:textId="18583432" w:rsidR="00D348F1" w:rsidRDefault="00D348F1" w:rsidP="00430F52">
      <w:pPr>
        <w:pStyle w:val="ListParagraph"/>
      </w:pPr>
      <w:r>
        <w:rPr>
          <w:rFonts w:hint="eastAsia"/>
        </w:rPr>
        <w:t>并保存：</w:t>
      </w:r>
    </w:p>
    <w:p w14:paraId="7ABBEB59" w14:textId="7230B621" w:rsidR="00D348F1" w:rsidRDefault="00D348F1" w:rsidP="00430F52">
      <w:pPr>
        <w:pStyle w:val="ListParagraph"/>
      </w:pPr>
    </w:p>
    <w:p w14:paraId="136E441E" w14:textId="1B3142CE" w:rsidR="0047774A" w:rsidRDefault="0047774A" w:rsidP="00430F52">
      <w:pPr>
        <w:pStyle w:val="ListParagraph"/>
      </w:pPr>
      <w:r w:rsidRPr="0047774A">
        <w:rPr>
          <w:noProof/>
        </w:rPr>
        <w:lastRenderedPageBreak/>
        <w:drawing>
          <wp:inline distT="0" distB="0" distL="0" distR="0" wp14:anchorId="4BDC9860" wp14:editId="1BAF849C">
            <wp:extent cx="5259565" cy="1273810"/>
            <wp:effectExtent l="0" t="0" r="0" b="2540"/>
            <wp:docPr id="19948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0156" name=""/>
                    <pic:cNvPicPr/>
                  </pic:nvPicPr>
                  <pic:blipFill>
                    <a:blip r:embed="rId34"/>
                    <a:stretch>
                      <a:fillRect/>
                    </a:stretch>
                  </pic:blipFill>
                  <pic:spPr>
                    <a:xfrm>
                      <a:off x="0" y="0"/>
                      <a:ext cx="5266501" cy="1275490"/>
                    </a:xfrm>
                    <a:prstGeom prst="rect">
                      <a:avLst/>
                    </a:prstGeom>
                  </pic:spPr>
                </pic:pic>
              </a:graphicData>
            </a:graphic>
          </wp:inline>
        </w:drawing>
      </w:r>
    </w:p>
    <w:p w14:paraId="5915A104" w14:textId="2D3B0BB7" w:rsidR="00D348F1" w:rsidRDefault="00D348F1" w:rsidP="00430F52">
      <w:pPr>
        <w:pStyle w:val="ListParagraph"/>
      </w:pPr>
      <w:r>
        <w:rPr>
          <w:noProof/>
        </w:rPr>
        <w:drawing>
          <wp:inline distT="0" distB="0" distL="0" distR="0" wp14:anchorId="4D3D2699" wp14:editId="2520AF99">
            <wp:extent cx="4577787" cy="1134557"/>
            <wp:effectExtent l="0" t="0" r="0" b="8890"/>
            <wp:docPr id="173794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8308" name=""/>
                    <pic:cNvPicPr/>
                  </pic:nvPicPr>
                  <pic:blipFill>
                    <a:blip r:embed="rId35"/>
                    <a:stretch>
                      <a:fillRect/>
                    </a:stretch>
                  </pic:blipFill>
                  <pic:spPr>
                    <a:xfrm>
                      <a:off x="0" y="0"/>
                      <a:ext cx="4621340" cy="1145351"/>
                    </a:xfrm>
                    <a:prstGeom prst="rect">
                      <a:avLst/>
                    </a:prstGeom>
                  </pic:spPr>
                </pic:pic>
              </a:graphicData>
            </a:graphic>
          </wp:inline>
        </w:drawing>
      </w:r>
    </w:p>
    <w:p w14:paraId="4C9C2336" w14:textId="51D8BCD9" w:rsidR="00D348F1" w:rsidRDefault="00D348F1" w:rsidP="00430F52">
      <w:pPr>
        <w:pStyle w:val="ListParagraph"/>
      </w:pPr>
      <w:r>
        <w:rPr>
          <w:rFonts w:hint="eastAsia"/>
        </w:rPr>
        <w:t>打印出库看板：</w:t>
      </w:r>
    </w:p>
    <w:p w14:paraId="4395773D" w14:textId="137A8209" w:rsidR="00D348F1" w:rsidRDefault="0047774A" w:rsidP="00430F52">
      <w:pPr>
        <w:pStyle w:val="ListParagraph"/>
      </w:pPr>
      <w:r w:rsidRPr="0047774A">
        <w:rPr>
          <w:noProof/>
        </w:rPr>
        <w:drawing>
          <wp:inline distT="0" distB="0" distL="0" distR="0" wp14:anchorId="5DDB57D4" wp14:editId="006FB9C4">
            <wp:extent cx="5731510" cy="2117090"/>
            <wp:effectExtent l="0" t="0" r="2540" b="0"/>
            <wp:docPr id="98221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11882" name=""/>
                    <pic:cNvPicPr/>
                  </pic:nvPicPr>
                  <pic:blipFill>
                    <a:blip r:embed="rId36"/>
                    <a:stretch>
                      <a:fillRect/>
                    </a:stretch>
                  </pic:blipFill>
                  <pic:spPr>
                    <a:xfrm>
                      <a:off x="0" y="0"/>
                      <a:ext cx="5731510" cy="2117090"/>
                    </a:xfrm>
                    <a:prstGeom prst="rect">
                      <a:avLst/>
                    </a:prstGeom>
                  </pic:spPr>
                </pic:pic>
              </a:graphicData>
            </a:graphic>
          </wp:inline>
        </w:drawing>
      </w:r>
    </w:p>
    <w:p w14:paraId="5DC1A0D0" w14:textId="3EFD25B7" w:rsidR="0047774A" w:rsidRDefault="0047774A" w:rsidP="00430F52">
      <w:pPr>
        <w:pStyle w:val="ListParagraph"/>
      </w:pPr>
      <w:r w:rsidRPr="0047774A">
        <w:rPr>
          <w:noProof/>
        </w:rPr>
        <w:drawing>
          <wp:inline distT="0" distB="0" distL="0" distR="0" wp14:anchorId="109CBFCA" wp14:editId="15267BB9">
            <wp:extent cx="2025650" cy="3012941"/>
            <wp:effectExtent l="0" t="0" r="0" b="0"/>
            <wp:docPr id="62108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84172" name=""/>
                    <pic:cNvPicPr/>
                  </pic:nvPicPr>
                  <pic:blipFill>
                    <a:blip r:embed="rId37"/>
                    <a:stretch>
                      <a:fillRect/>
                    </a:stretch>
                  </pic:blipFill>
                  <pic:spPr>
                    <a:xfrm>
                      <a:off x="0" y="0"/>
                      <a:ext cx="2032206" cy="3022693"/>
                    </a:xfrm>
                    <a:prstGeom prst="rect">
                      <a:avLst/>
                    </a:prstGeom>
                  </pic:spPr>
                </pic:pic>
              </a:graphicData>
            </a:graphic>
          </wp:inline>
        </w:drawing>
      </w:r>
    </w:p>
    <w:p w14:paraId="45C1FF64" w14:textId="5BC3CF18" w:rsidR="00B632A2" w:rsidRDefault="00B632A2" w:rsidP="00B632A2">
      <w:pPr>
        <w:pStyle w:val="ListParagraph"/>
      </w:pPr>
      <w:r>
        <w:rPr>
          <w:rFonts w:hint="eastAsia"/>
        </w:rPr>
        <w:t>单件扫码出库（移动端）：</w:t>
      </w:r>
    </w:p>
    <w:p w14:paraId="3E6F66CF" w14:textId="290025F6" w:rsidR="00B632A2" w:rsidRDefault="00BE6D56" w:rsidP="00B632A2">
      <w:pPr>
        <w:pStyle w:val="ListParagraph"/>
      </w:pPr>
      <w:r w:rsidRPr="00BE6D56">
        <w:rPr>
          <w:noProof/>
        </w:rPr>
        <w:lastRenderedPageBreak/>
        <w:drawing>
          <wp:inline distT="0" distB="0" distL="0" distR="0" wp14:anchorId="6BA9C2CE" wp14:editId="6D790EB2">
            <wp:extent cx="2163928" cy="4825706"/>
            <wp:effectExtent l="0" t="0" r="8255" b="0"/>
            <wp:docPr id="1052775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69212" cy="4837490"/>
                    </a:xfrm>
                    <a:prstGeom prst="rect">
                      <a:avLst/>
                    </a:prstGeom>
                    <a:noFill/>
                    <a:ln>
                      <a:noFill/>
                    </a:ln>
                  </pic:spPr>
                </pic:pic>
              </a:graphicData>
            </a:graphic>
          </wp:inline>
        </w:drawing>
      </w:r>
      <w:r>
        <w:t xml:space="preserve"> </w:t>
      </w:r>
      <w:r w:rsidRPr="00BE6D56">
        <w:rPr>
          <w:noProof/>
        </w:rPr>
        <w:drawing>
          <wp:inline distT="0" distB="0" distL="0" distR="0" wp14:anchorId="64E8545B" wp14:editId="04E67733">
            <wp:extent cx="2166296" cy="4830992"/>
            <wp:effectExtent l="0" t="0" r="5715" b="8255"/>
            <wp:docPr id="270652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75624" cy="4851795"/>
                    </a:xfrm>
                    <a:prstGeom prst="rect">
                      <a:avLst/>
                    </a:prstGeom>
                    <a:noFill/>
                    <a:ln>
                      <a:noFill/>
                    </a:ln>
                  </pic:spPr>
                </pic:pic>
              </a:graphicData>
            </a:graphic>
          </wp:inline>
        </w:drawing>
      </w:r>
    </w:p>
    <w:p w14:paraId="52C7F7FA" w14:textId="3DCC0249" w:rsidR="00B632A2" w:rsidRDefault="00B632A2" w:rsidP="00B632A2">
      <w:pPr>
        <w:pStyle w:val="ListParagraph"/>
      </w:pPr>
      <w:r>
        <w:rPr>
          <w:rFonts w:hint="eastAsia"/>
        </w:rPr>
        <w:t>快速</w:t>
      </w:r>
      <w:r w:rsidR="003738AA">
        <w:rPr>
          <w:rFonts w:hint="eastAsia"/>
        </w:rPr>
        <w:t>出</w:t>
      </w:r>
      <w:r>
        <w:rPr>
          <w:rFonts w:hint="eastAsia"/>
        </w:rPr>
        <w:t>库（移动端）：</w:t>
      </w:r>
    </w:p>
    <w:p w14:paraId="4A6CA9FC" w14:textId="10E8DB24" w:rsidR="00B632A2" w:rsidRDefault="00967965" w:rsidP="00430F52">
      <w:pPr>
        <w:pStyle w:val="ListParagraph"/>
      </w:pPr>
      <w:r w:rsidRPr="00967965">
        <w:rPr>
          <w:noProof/>
        </w:rPr>
        <w:drawing>
          <wp:inline distT="0" distB="0" distL="0" distR="0" wp14:anchorId="6933932D" wp14:editId="31AF1BE3">
            <wp:extent cx="1670233" cy="3724735"/>
            <wp:effectExtent l="0" t="0" r="6350" b="9525"/>
            <wp:docPr id="98926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77588" cy="3741138"/>
                    </a:xfrm>
                    <a:prstGeom prst="rect">
                      <a:avLst/>
                    </a:prstGeom>
                    <a:noFill/>
                    <a:ln>
                      <a:noFill/>
                    </a:ln>
                  </pic:spPr>
                </pic:pic>
              </a:graphicData>
            </a:graphic>
          </wp:inline>
        </w:drawing>
      </w:r>
      <w:r>
        <w:t xml:space="preserve"> </w:t>
      </w:r>
      <w:r w:rsidRPr="00967965">
        <w:rPr>
          <w:noProof/>
        </w:rPr>
        <w:drawing>
          <wp:inline distT="0" distB="0" distL="0" distR="0" wp14:anchorId="046E35AE" wp14:editId="0402801A">
            <wp:extent cx="1672796" cy="3730451"/>
            <wp:effectExtent l="0" t="0" r="3810" b="3810"/>
            <wp:docPr id="1419838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83252" cy="3753768"/>
                    </a:xfrm>
                    <a:prstGeom prst="rect">
                      <a:avLst/>
                    </a:prstGeom>
                    <a:noFill/>
                    <a:ln>
                      <a:noFill/>
                    </a:ln>
                  </pic:spPr>
                </pic:pic>
              </a:graphicData>
            </a:graphic>
          </wp:inline>
        </w:drawing>
      </w:r>
    </w:p>
    <w:p w14:paraId="1DF76BF2" w14:textId="753FD429" w:rsidR="00D55740" w:rsidRDefault="00D55740" w:rsidP="00430F52">
      <w:pPr>
        <w:pStyle w:val="ListParagraph"/>
      </w:pPr>
      <w:r>
        <w:rPr>
          <w:rFonts w:hint="eastAsia"/>
        </w:rPr>
        <w:lastRenderedPageBreak/>
        <w:t>单件扫码出库</w:t>
      </w:r>
      <w:r w:rsidR="00B632A2">
        <w:rPr>
          <w:rFonts w:hint="eastAsia"/>
        </w:rPr>
        <w:t>（</w:t>
      </w:r>
      <w:r w:rsidR="00B632A2">
        <w:rPr>
          <w:rFonts w:hint="eastAsia"/>
        </w:rPr>
        <w:t>P</w:t>
      </w:r>
      <w:r w:rsidR="00B632A2">
        <w:t>C</w:t>
      </w:r>
      <w:r w:rsidR="00B632A2">
        <w:rPr>
          <w:rFonts w:hint="eastAsia"/>
        </w:rPr>
        <w:t>端）：</w:t>
      </w:r>
    </w:p>
    <w:p w14:paraId="07E73E17" w14:textId="797ACCBC" w:rsidR="00D55740" w:rsidRDefault="00826F72" w:rsidP="00430F52">
      <w:pPr>
        <w:pStyle w:val="ListParagraph"/>
      </w:pPr>
      <w:r>
        <w:rPr>
          <w:noProof/>
        </w:rPr>
        <w:drawing>
          <wp:inline distT="0" distB="0" distL="0" distR="0" wp14:anchorId="770D3431" wp14:editId="71A94BCC">
            <wp:extent cx="4212582" cy="2369520"/>
            <wp:effectExtent l="0" t="0" r="0" b="0"/>
            <wp:docPr id="5476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0610" name=""/>
                    <pic:cNvPicPr/>
                  </pic:nvPicPr>
                  <pic:blipFill>
                    <a:blip r:embed="rId42"/>
                    <a:stretch>
                      <a:fillRect/>
                    </a:stretch>
                  </pic:blipFill>
                  <pic:spPr>
                    <a:xfrm>
                      <a:off x="0" y="0"/>
                      <a:ext cx="4238155" cy="2383904"/>
                    </a:xfrm>
                    <a:prstGeom prst="rect">
                      <a:avLst/>
                    </a:prstGeom>
                  </pic:spPr>
                </pic:pic>
              </a:graphicData>
            </a:graphic>
          </wp:inline>
        </w:drawing>
      </w:r>
    </w:p>
    <w:p w14:paraId="2195B4CE" w14:textId="75FE650D" w:rsidR="00826F72" w:rsidRDefault="00826F72" w:rsidP="00430F52">
      <w:pPr>
        <w:pStyle w:val="ListParagraph"/>
      </w:pPr>
      <w:r>
        <w:rPr>
          <w:noProof/>
        </w:rPr>
        <w:drawing>
          <wp:inline distT="0" distB="0" distL="0" distR="0" wp14:anchorId="3B77A3A0" wp14:editId="1E632A47">
            <wp:extent cx="4498002" cy="2530063"/>
            <wp:effectExtent l="0" t="0" r="0" b="3810"/>
            <wp:docPr id="4467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83437" name=""/>
                    <pic:cNvPicPr/>
                  </pic:nvPicPr>
                  <pic:blipFill>
                    <a:blip r:embed="rId43"/>
                    <a:stretch>
                      <a:fillRect/>
                    </a:stretch>
                  </pic:blipFill>
                  <pic:spPr>
                    <a:xfrm>
                      <a:off x="0" y="0"/>
                      <a:ext cx="4509843" cy="2536724"/>
                    </a:xfrm>
                    <a:prstGeom prst="rect">
                      <a:avLst/>
                    </a:prstGeom>
                  </pic:spPr>
                </pic:pic>
              </a:graphicData>
            </a:graphic>
          </wp:inline>
        </w:drawing>
      </w:r>
    </w:p>
    <w:p w14:paraId="76DC3A01" w14:textId="2CBB29B3" w:rsidR="00D348F1" w:rsidRDefault="00D348F1" w:rsidP="00430F52">
      <w:pPr>
        <w:pStyle w:val="ListParagraph"/>
      </w:pPr>
      <w:r>
        <w:rPr>
          <w:rFonts w:hint="eastAsia"/>
        </w:rPr>
        <w:t>快速出库</w:t>
      </w:r>
      <w:r w:rsidR="00B632A2">
        <w:rPr>
          <w:rFonts w:hint="eastAsia"/>
        </w:rPr>
        <w:t>（</w:t>
      </w:r>
      <w:r w:rsidR="00B632A2">
        <w:rPr>
          <w:rFonts w:hint="eastAsia"/>
        </w:rPr>
        <w:t>P</w:t>
      </w:r>
      <w:r w:rsidR="00B632A2">
        <w:t>C</w:t>
      </w:r>
      <w:r w:rsidR="00B632A2">
        <w:rPr>
          <w:rFonts w:hint="eastAsia"/>
        </w:rPr>
        <w:t>端）：</w:t>
      </w:r>
    </w:p>
    <w:p w14:paraId="70DAE72C" w14:textId="52884182" w:rsidR="00D348F1" w:rsidRDefault="00D348F1" w:rsidP="00430F52">
      <w:pPr>
        <w:pStyle w:val="ListParagraph"/>
      </w:pPr>
      <w:r>
        <w:rPr>
          <w:noProof/>
        </w:rPr>
        <w:drawing>
          <wp:inline distT="0" distB="0" distL="0" distR="0" wp14:anchorId="50460446" wp14:editId="7D605970">
            <wp:extent cx="4577285" cy="2064494"/>
            <wp:effectExtent l="0" t="0" r="0" b="0"/>
            <wp:docPr id="4098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10872" name=""/>
                    <pic:cNvPicPr/>
                  </pic:nvPicPr>
                  <pic:blipFill>
                    <a:blip r:embed="rId44"/>
                    <a:stretch>
                      <a:fillRect/>
                    </a:stretch>
                  </pic:blipFill>
                  <pic:spPr>
                    <a:xfrm>
                      <a:off x="0" y="0"/>
                      <a:ext cx="4588416" cy="2069514"/>
                    </a:xfrm>
                    <a:prstGeom prst="rect">
                      <a:avLst/>
                    </a:prstGeom>
                  </pic:spPr>
                </pic:pic>
              </a:graphicData>
            </a:graphic>
          </wp:inline>
        </w:drawing>
      </w:r>
    </w:p>
    <w:p w14:paraId="4713D56A" w14:textId="50CC3EBC" w:rsidR="00D55740" w:rsidRDefault="00D55740" w:rsidP="00430F52">
      <w:pPr>
        <w:pStyle w:val="ListParagraph"/>
      </w:pPr>
      <w:r>
        <w:rPr>
          <w:noProof/>
        </w:rPr>
        <w:drawing>
          <wp:inline distT="0" distB="0" distL="0" distR="0" wp14:anchorId="468FA024" wp14:editId="1DC9CE8A">
            <wp:extent cx="2410210" cy="241445"/>
            <wp:effectExtent l="0" t="0" r="0" b="6350"/>
            <wp:docPr id="83480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7655" name=""/>
                    <pic:cNvPicPr/>
                  </pic:nvPicPr>
                  <pic:blipFill>
                    <a:blip r:embed="rId45"/>
                    <a:stretch>
                      <a:fillRect/>
                    </a:stretch>
                  </pic:blipFill>
                  <pic:spPr>
                    <a:xfrm>
                      <a:off x="0" y="0"/>
                      <a:ext cx="2498028" cy="250242"/>
                    </a:xfrm>
                    <a:prstGeom prst="rect">
                      <a:avLst/>
                    </a:prstGeom>
                  </pic:spPr>
                </pic:pic>
              </a:graphicData>
            </a:graphic>
          </wp:inline>
        </w:drawing>
      </w:r>
    </w:p>
    <w:p w14:paraId="03768C38" w14:textId="09F5EAF7" w:rsidR="00D55740" w:rsidRDefault="00D55740" w:rsidP="00430F52">
      <w:pPr>
        <w:pStyle w:val="ListParagraph"/>
      </w:pPr>
      <w:r>
        <w:rPr>
          <w:noProof/>
        </w:rPr>
        <w:lastRenderedPageBreak/>
        <w:drawing>
          <wp:inline distT="0" distB="0" distL="0" distR="0" wp14:anchorId="3A43C3B2" wp14:editId="428C9496">
            <wp:extent cx="4751708" cy="3002325"/>
            <wp:effectExtent l="0" t="0" r="0" b="7620"/>
            <wp:docPr id="14316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8282" name=""/>
                    <pic:cNvPicPr/>
                  </pic:nvPicPr>
                  <pic:blipFill>
                    <a:blip r:embed="rId46"/>
                    <a:stretch>
                      <a:fillRect/>
                    </a:stretch>
                  </pic:blipFill>
                  <pic:spPr>
                    <a:xfrm>
                      <a:off x="0" y="0"/>
                      <a:ext cx="4773662" cy="3016196"/>
                    </a:xfrm>
                    <a:prstGeom prst="rect">
                      <a:avLst/>
                    </a:prstGeom>
                  </pic:spPr>
                </pic:pic>
              </a:graphicData>
            </a:graphic>
          </wp:inline>
        </w:drawing>
      </w:r>
    </w:p>
    <w:p w14:paraId="0F1F277A" w14:textId="5A10F750" w:rsidR="002E56DE" w:rsidRDefault="002E56DE" w:rsidP="002E56DE">
      <w:pPr>
        <w:pStyle w:val="ListParagraph"/>
      </w:pPr>
      <w:r>
        <w:rPr>
          <w:rFonts w:hint="eastAsia"/>
        </w:rPr>
        <w:t>说明：</w:t>
      </w:r>
      <w:r w:rsidR="00007E9E" w:rsidRPr="00007E9E">
        <w:rPr>
          <w:rFonts w:hint="eastAsia"/>
        </w:rPr>
        <w:t>出库管理模块支持创建出库单，选择出库零件、指定出库数量及目标仓库，完成发货登记作业。系统支持打印出库看板标签，便于仓库现场拣货与核对。同时，</w:t>
      </w:r>
      <w:r w:rsidR="00007E9E" w:rsidRPr="00007E9E">
        <w:rPr>
          <w:rFonts w:hint="eastAsia"/>
        </w:rPr>
        <w:t>PC</w:t>
      </w:r>
      <w:r w:rsidR="00007E9E" w:rsidRPr="00007E9E">
        <w:rPr>
          <w:rFonts w:hint="eastAsia"/>
        </w:rPr>
        <w:t>端与移动端均支持单件扫码出库与快速出库两种操作模式，兼顾批量发货与零星领料等多样化业务场景。出库单审核通过后，系统自动扣减对应库存数量，确保库存数据的实时准确，有效保障出库流程的高效性与准确性。</w:t>
      </w:r>
    </w:p>
    <w:p w14:paraId="61BF9E0C" w14:textId="77777777" w:rsidR="002E56DE" w:rsidRDefault="002E56DE" w:rsidP="00430F52">
      <w:pPr>
        <w:pStyle w:val="ListParagraph"/>
      </w:pPr>
    </w:p>
    <w:p w14:paraId="7E69F312" w14:textId="77777777" w:rsidR="001632C8" w:rsidRDefault="00554810" w:rsidP="00430F52">
      <w:pPr>
        <w:pStyle w:val="ListParagraph"/>
        <w:rPr>
          <w:b/>
          <w:bCs/>
        </w:rPr>
      </w:pPr>
      <w:r w:rsidRPr="00554810">
        <w:rPr>
          <w:rFonts w:hint="eastAsia"/>
          <w:b/>
          <w:bCs/>
        </w:rPr>
        <w:t>9</w:t>
      </w:r>
      <w:r w:rsidRPr="00554810">
        <w:rPr>
          <w:b/>
          <w:bCs/>
        </w:rPr>
        <w:t>.</w:t>
      </w:r>
      <w:r w:rsidR="00D55740" w:rsidRPr="00554810">
        <w:rPr>
          <w:rFonts w:hint="eastAsia"/>
          <w:b/>
          <w:bCs/>
        </w:rPr>
        <w:t>库存追溯：</w:t>
      </w:r>
    </w:p>
    <w:p w14:paraId="1AA05437" w14:textId="6A273D5C" w:rsidR="00D55740" w:rsidRDefault="00D55740" w:rsidP="00430F52">
      <w:pPr>
        <w:pStyle w:val="ListParagraph"/>
        <w:rPr>
          <w:b/>
          <w:bCs/>
        </w:rPr>
      </w:pPr>
      <w:r w:rsidRPr="00554810">
        <w:rPr>
          <w:rFonts w:hint="eastAsia"/>
          <w:b/>
          <w:bCs/>
        </w:rPr>
        <w:t>全部流水</w:t>
      </w:r>
    </w:p>
    <w:p w14:paraId="21D7EB0B" w14:textId="77777777" w:rsidR="002E56DE" w:rsidRPr="00554810" w:rsidRDefault="002E56DE" w:rsidP="00430F52">
      <w:pPr>
        <w:pStyle w:val="ListParagraph"/>
        <w:rPr>
          <w:b/>
          <w:bCs/>
        </w:rPr>
      </w:pPr>
    </w:p>
    <w:p w14:paraId="24226A87" w14:textId="664E2E70" w:rsidR="00D55740" w:rsidRDefault="00D55740" w:rsidP="00430F52">
      <w:pPr>
        <w:pStyle w:val="ListParagraph"/>
      </w:pPr>
      <w:r>
        <w:rPr>
          <w:noProof/>
        </w:rPr>
        <w:drawing>
          <wp:inline distT="0" distB="0" distL="0" distR="0" wp14:anchorId="605860FE" wp14:editId="75DE5D8B">
            <wp:extent cx="4276009" cy="2512736"/>
            <wp:effectExtent l="0" t="0" r="0" b="1905"/>
            <wp:docPr id="37243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33197" name=""/>
                    <pic:cNvPicPr/>
                  </pic:nvPicPr>
                  <pic:blipFill>
                    <a:blip r:embed="rId47"/>
                    <a:stretch>
                      <a:fillRect/>
                    </a:stretch>
                  </pic:blipFill>
                  <pic:spPr>
                    <a:xfrm>
                      <a:off x="0" y="0"/>
                      <a:ext cx="4281773" cy="2516123"/>
                    </a:xfrm>
                    <a:prstGeom prst="rect">
                      <a:avLst/>
                    </a:prstGeom>
                  </pic:spPr>
                </pic:pic>
              </a:graphicData>
            </a:graphic>
          </wp:inline>
        </w:drawing>
      </w:r>
    </w:p>
    <w:p w14:paraId="0D440EB4" w14:textId="0F0BC7CB" w:rsidR="00D55740" w:rsidRDefault="00D55740" w:rsidP="00430F52">
      <w:pPr>
        <w:pStyle w:val="ListParagraph"/>
      </w:pPr>
      <w:r>
        <w:rPr>
          <w:noProof/>
        </w:rPr>
        <w:lastRenderedPageBreak/>
        <w:drawing>
          <wp:inline distT="0" distB="0" distL="0" distR="0" wp14:anchorId="51FC6457" wp14:editId="046D2469">
            <wp:extent cx="4424004" cy="2578138"/>
            <wp:effectExtent l="0" t="0" r="0" b="0"/>
            <wp:docPr id="12475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4714" name=""/>
                    <pic:cNvPicPr/>
                  </pic:nvPicPr>
                  <pic:blipFill>
                    <a:blip r:embed="rId48"/>
                    <a:stretch>
                      <a:fillRect/>
                    </a:stretch>
                  </pic:blipFill>
                  <pic:spPr>
                    <a:xfrm>
                      <a:off x="0" y="0"/>
                      <a:ext cx="4456667" cy="2597173"/>
                    </a:xfrm>
                    <a:prstGeom prst="rect">
                      <a:avLst/>
                    </a:prstGeom>
                  </pic:spPr>
                </pic:pic>
              </a:graphicData>
            </a:graphic>
          </wp:inline>
        </w:drawing>
      </w:r>
    </w:p>
    <w:p w14:paraId="5054E318" w14:textId="30FC5309" w:rsidR="002E56DE" w:rsidRDefault="002E56DE" w:rsidP="002E56DE">
      <w:pPr>
        <w:pStyle w:val="ListParagraph"/>
      </w:pPr>
      <w:r>
        <w:rPr>
          <w:rFonts w:hint="eastAsia"/>
        </w:rPr>
        <w:t>说明：</w:t>
      </w:r>
      <w:r w:rsidR="003524E5" w:rsidRPr="003524E5">
        <w:rPr>
          <w:rFonts w:hint="eastAsia"/>
        </w:rPr>
        <w:t>全部流水页面展示系统中全部库存变动记录，涵盖入库、出库、转包、封存及解封等各类操作。用户可按时间范围、操作类型、零件编号及看板号等条件进行组合查询，快速定位特定交易记录。该模块为库存审计、差异排查及问题追溯提供了完整的数据支撑，实现了库存全生命周期的可追溯性管理。</w:t>
      </w:r>
    </w:p>
    <w:p w14:paraId="40F9F5BB" w14:textId="77777777" w:rsidR="002E56DE" w:rsidRDefault="002E56DE" w:rsidP="00430F52">
      <w:pPr>
        <w:pStyle w:val="ListParagraph"/>
      </w:pPr>
    </w:p>
    <w:p w14:paraId="67CA3B6C" w14:textId="5F371C39" w:rsidR="00D55740" w:rsidRPr="00554810" w:rsidRDefault="00554810" w:rsidP="00430F52">
      <w:pPr>
        <w:pStyle w:val="ListParagraph"/>
        <w:rPr>
          <w:b/>
          <w:bCs/>
        </w:rPr>
      </w:pPr>
      <w:r w:rsidRPr="00554810">
        <w:rPr>
          <w:rFonts w:hint="eastAsia"/>
          <w:b/>
          <w:bCs/>
        </w:rPr>
        <w:t>1</w:t>
      </w:r>
      <w:r w:rsidRPr="00554810">
        <w:rPr>
          <w:b/>
          <w:bCs/>
        </w:rPr>
        <w:t>0.</w:t>
      </w:r>
      <w:r w:rsidR="00D55740" w:rsidRPr="00554810">
        <w:rPr>
          <w:rFonts w:hint="eastAsia"/>
          <w:b/>
          <w:bCs/>
        </w:rPr>
        <w:t>查看生命周期：</w:t>
      </w:r>
    </w:p>
    <w:p w14:paraId="094A1A43" w14:textId="0725B1E7" w:rsidR="00D55740" w:rsidRDefault="00D55740" w:rsidP="00430F52">
      <w:pPr>
        <w:pStyle w:val="ListParagraph"/>
      </w:pPr>
      <w:r>
        <w:rPr>
          <w:noProof/>
        </w:rPr>
        <w:drawing>
          <wp:inline distT="0" distB="0" distL="0" distR="0" wp14:anchorId="50F12A70" wp14:editId="4C6ADA09">
            <wp:extent cx="4450432" cy="2832183"/>
            <wp:effectExtent l="0" t="0" r="7620" b="6350"/>
            <wp:docPr id="149195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4423" name=""/>
                    <pic:cNvPicPr/>
                  </pic:nvPicPr>
                  <pic:blipFill>
                    <a:blip r:embed="rId49"/>
                    <a:stretch>
                      <a:fillRect/>
                    </a:stretch>
                  </pic:blipFill>
                  <pic:spPr>
                    <a:xfrm>
                      <a:off x="0" y="0"/>
                      <a:ext cx="4491222" cy="2858141"/>
                    </a:xfrm>
                    <a:prstGeom prst="rect">
                      <a:avLst/>
                    </a:prstGeom>
                  </pic:spPr>
                </pic:pic>
              </a:graphicData>
            </a:graphic>
          </wp:inline>
        </w:drawing>
      </w:r>
    </w:p>
    <w:p w14:paraId="24A33D44" w14:textId="7558CF17" w:rsidR="002E56DE" w:rsidRDefault="002E56DE" w:rsidP="002E56DE">
      <w:pPr>
        <w:pStyle w:val="ListParagraph"/>
      </w:pPr>
      <w:r>
        <w:rPr>
          <w:rFonts w:hint="eastAsia"/>
        </w:rPr>
        <w:t>说明：</w:t>
      </w:r>
      <w:r w:rsidR="00FD2601" w:rsidRPr="00FD2601">
        <w:rPr>
          <w:rFonts w:hint="eastAsia"/>
        </w:rPr>
        <w:t>生命周期视图以时间线形式展示单个零件或指定看板从入库到出库的完整流转路径，逐条记录每次操作的时间、类型、操作人及关联单据等详细信息。用户可通过该视图全面了解物料的历史状态与流转过程，为质量追溯、根因分析及流程优化提供详实的数据依据，是质量管理和持续改进的重要工具。</w:t>
      </w:r>
    </w:p>
    <w:p w14:paraId="4CE913A3" w14:textId="77777777" w:rsidR="002E56DE" w:rsidRDefault="002E56DE" w:rsidP="00430F52">
      <w:pPr>
        <w:pStyle w:val="ListParagraph"/>
      </w:pPr>
    </w:p>
    <w:p w14:paraId="09429D33" w14:textId="77777777" w:rsidR="00D55740" w:rsidRDefault="00D55740" w:rsidP="00430F52">
      <w:pPr>
        <w:pStyle w:val="ListParagraph"/>
      </w:pPr>
    </w:p>
    <w:p w14:paraId="0674CDF7" w14:textId="4920F527" w:rsidR="00D55740" w:rsidRPr="00CE6CAE" w:rsidRDefault="00CE6CAE" w:rsidP="00430F52">
      <w:pPr>
        <w:pStyle w:val="ListParagraph"/>
        <w:rPr>
          <w:b/>
          <w:bCs/>
        </w:rPr>
      </w:pPr>
      <w:r w:rsidRPr="00CE6CAE">
        <w:rPr>
          <w:b/>
          <w:bCs/>
        </w:rPr>
        <w:t xml:space="preserve">11. </w:t>
      </w:r>
      <w:r w:rsidRPr="00CE6CAE">
        <w:rPr>
          <w:rFonts w:hint="eastAsia"/>
          <w:b/>
          <w:bCs/>
        </w:rPr>
        <w:t>登录页面</w:t>
      </w:r>
    </w:p>
    <w:p w14:paraId="4238E312" w14:textId="4C54B740" w:rsidR="00CE6CAE" w:rsidRDefault="00CE6CAE" w:rsidP="00430F52">
      <w:pPr>
        <w:pStyle w:val="ListParagraph"/>
      </w:pPr>
      <w:r w:rsidRPr="00CE6CAE">
        <w:rPr>
          <w:noProof/>
        </w:rPr>
        <w:lastRenderedPageBreak/>
        <w:drawing>
          <wp:inline distT="0" distB="0" distL="0" distR="0" wp14:anchorId="6906EEB6" wp14:editId="0ACC1D21">
            <wp:extent cx="4953000" cy="2393639"/>
            <wp:effectExtent l="0" t="0" r="0" b="6985"/>
            <wp:docPr id="11664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1114" name=""/>
                    <pic:cNvPicPr/>
                  </pic:nvPicPr>
                  <pic:blipFill>
                    <a:blip r:embed="rId50"/>
                    <a:stretch>
                      <a:fillRect/>
                    </a:stretch>
                  </pic:blipFill>
                  <pic:spPr>
                    <a:xfrm>
                      <a:off x="0" y="0"/>
                      <a:ext cx="4958118" cy="2396112"/>
                    </a:xfrm>
                    <a:prstGeom prst="rect">
                      <a:avLst/>
                    </a:prstGeom>
                  </pic:spPr>
                </pic:pic>
              </a:graphicData>
            </a:graphic>
          </wp:inline>
        </w:drawing>
      </w:r>
    </w:p>
    <w:p w14:paraId="1641B9D3" w14:textId="7BAF3DFC" w:rsidR="002E56DE" w:rsidRDefault="002E56DE" w:rsidP="002E56DE">
      <w:pPr>
        <w:pStyle w:val="ListParagraph"/>
      </w:pPr>
      <w:r>
        <w:rPr>
          <w:rFonts w:hint="eastAsia"/>
        </w:rPr>
        <w:t>说明：</w:t>
      </w:r>
      <w:r w:rsidR="004558AE" w:rsidRPr="004558AE">
        <w:rPr>
          <w:rFonts w:hint="eastAsia"/>
        </w:rPr>
        <w:t>登录页面是系统的入口，支持使用用户名和密码进行用户身份验证。</w:t>
      </w:r>
    </w:p>
    <w:p w14:paraId="0A6315A3" w14:textId="77777777" w:rsidR="002E56DE" w:rsidRDefault="002E56DE" w:rsidP="00430F52">
      <w:pPr>
        <w:pStyle w:val="ListParagraph"/>
      </w:pPr>
    </w:p>
    <w:p w14:paraId="23D1A5AC" w14:textId="687C037D" w:rsidR="0047774A" w:rsidRDefault="0047774A" w:rsidP="0047774A">
      <w:pPr>
        <w:rPr>
          <w:rFonts w:ascii="SimSun" w:eastAsia="SimSun" w:hAnsi="SimSun" w:cs="SimSun"/>
          <w:b/>
          <w:bCs/>
        </w:rPr>
      </w:pPr>
      <w:r>
        <w:rPr>
          <w:b/>
          <w:bCs/>
        </w:rPr>
        <w:t xml:space="preserve">              </w:t>
      </w:r>
      <w:r w:rsidRPr="00CE6CAE">
        <w:rPr>
          <w:b/>
          <w:bCs/>
        </w:rPr>
        <w:t>1</w:t>
      </w:r>
      <w:r>
        <w:rPr>
          <w:b/>
          <w:bCs/>
        </w:rPr>
        <w:t xml:space="preserve">2. </w:t>
      </w:r>
      <w:r w:rsidRPr="0047774A">
        <w:rPr>
          <w:b/>
          <w:bCs/>
        </w:rPr>
        <w:t>AI</w:t>
      </w:r>
      <w:r w:rsidRPr="0047774A">
        <w:rPr>
          <w:b/>
          <w:bCs/>
        </w:rPr>
        <w:t>需求预</w:t>
      </w:r>
      <w:r w:rsidRPr="0047774A">
        <w:rPr>
          <w:rFonts w:ascii="SimSun" w:eastAsia="SimSun" w:hAnsi="SimSun" w:cs="SimSun" w:hint="eastAsia"/>
          <w:b/>
          <w:bCs/>
        </w:rPr>
        <w:t>测</w:t>
      </w:r>
    </w:p>
    <w:p w14:paraId="7FBAC5F0" w14:textId="2019A88D" w:rsidR="0047774A" w:rsidRDefault="00945FB0" w:rsidP="0047774A">
      <w:pPr>
        <w:rPr>
          <w:rFonts w:ascii="MS Mincho" w:hAnsi="MS Mincho" w:cs="MS Mincho"/>
          <w:b/>
          <w:bCs/>
        </w:rPr>
      </w:pPr>
      <w:r>
        <w:rPr>
          <w:noProof/>
        </w:rPr>
        <w:drawing>
          <wp:inline distT="0" distB="0" distL="0" distR="0" wp14:anchorId="1363F5E1" wp14:editId="30B7991F">
            <wp:extent cx="4298950" cy="2418101"/>
            <wp:effectExtent l="0" t="0" r="6350" b="1270"/>
            <wp:docPr id="102863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9000" name=""/>
                    <pic:cNvPicPr/>
                  </pic:nvPicPr>
                  <pic:blipFill>
                    <a:blip r:embed="rId51"/>
                    <a:stretch>
                      <a:fillRect/>
                    </a:stretch>
                  </pic:blipFill>
                  <pic:spPr>
                    <a:xfrm>
                      <a:off x="0" y="0"/>
                      <a:ext cx="4337440" cy="2439751"/>
                    </a:xfrm>
                    <a:prstGeom prst="rect">
                      <a:avLst/>
                    </a:prstGeom>
                  </pic:spPr>
                </pic:pic>
              </a:graphicData>
            </a:graphic>
          </wp:inline>
        </w:drawing>
      </w:r>
    </w:p>
    <w:p w14:paraId="5900C855" w14:textId="6D6FE557" w:rsidR="00B6576E" w:rsidRPr="00B6576E" w:rsidRDefault="00B6576E" w:rsidP="0047774A">
      <w:pPr>
        <w:rPr>
          <w:rFonts w:ascii="MS Mincho" w:hAnsi="MS Mincho" w:cs="MS Mincho"/>
        </w:rPr>
      </w:pPr>
      <w:r w:rsidRPr="00B6576E">
        <w:rPr>
          <w:rFonts w:ascii="MS Mincho" w:hAnsi="MS Mincho" w:cs="MS Mincho" w:hint="eastAsia"/>
        </w:rPr>
        <w:t>点击</w:t>
      </w:r>
      <w:r w:rsidRPr="00B6576E">
        <w:rPr>
          <w:rFonts w:ascii="MS Mincho" w:hAnsi="MS Mincho" w:cs="MS Mincho" w:hint="eastAsia"/>
        </w:rPr>
        <w:t>"</w:t>
      </w:r>
      <w:r w:rsidRPr="00B6576E">
        <w:rPr>
          <w:rFonts w:ascii="MS Mincho" w:hAnsi="MS Mincho" w:cs="MS Mincho" w:hint="eastAsia"/>
        </w:rPr>
        <w:t>趋势</w:t>
      </w:r>
      <w:r w:rsidRPr="00B6576E">
        <w:rPr>
          <w:rFonts w:ascii="MS Mincho" w:hAnsi="MS Mincho" w:cs="MS Mincho" w:hint="eastAsia"/>
        </w:rPr>
        <w:t>"</w:t>
      </w:r>
      <w:r w:rsidRPr="00B6576E">
        <w:rPr>
          <w:rFonts w:ascii="MS Mincho" w:hAnsi="MS Mincho" w:cs="MS Mincho" w:hint="eastAsia"/>
        </w:rPr>
        <w:t>查看历史</w:t>
      </w:r>
      <w:r w:rsidRPr="00B6576E">
        <w:rPr>
          <w:rFonts w:ascii="MS Mincho" w:hAnsi="MS Mincho" w:cs="MS Mincho" w:hint="eastAsia"/>
        </w:rPr>
        <w:t>+AI</w:t>
      </w:r>
      <w:r w:rsidRPr="00B6576E">
        <w:rPr>
          <w:rFonts w:ascii="MS Mincho" w:hAnsi="MS Mincho" w:cs="MS Mincho" w:hint="eastAsia"/>
        </w:rPr>
        <w:t>预测</w:t>
      </w:r>
    </w:p>
    <w:p w14:paraId="64909028" w14:textId="3F25566A" w:rsidR="00945FB0" w:rsidRDefault="00945FB0" w:rsidP="0047774A">
      <w:pPr>
        <w:rPr>
          <w:rFonts w:ascii="MS Mincho" w:hAnsi="MS Mincho" w:cs="MS Mincho"/>
          <w:b/>
          <w:bCs/>
        </w:rPr>
      </w:pPr>
      <w:r>
        <w:rPr>
          <w:noProof/>
        </w:rPr>
        <w:drawing>
          <wp:inline distT="0" distB="0" distL="0" distR="0" wp14:anchorId="1670E811" wp14:editId="2710B123">
            <wp:extent cx="4368800" cy="2457389"/>
            <wp:effectExtent l="0" t="0" r="0" b="635"/>
            <wp:docPr id="42914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1715" name=""/>
                    <pic:cNvPicPr/>
                  </pic:nvPicPr>
                  <pic:blipFill>
                    <a:blip r:embed="rId52"/>
                    <a:stretch>
                      <a:fillRect/>
                    </a:stretch>
                  </pic:blipFill>
                  <pic:spPr>
                    <a:xfrm>
                      <a:off x="0" y="0"/>
                      <a:ext cx="4372216" cy="2459310"/>
                    </a:xfrm>
                    <a:prstGeom prst="rect">
                      <a:avLst/>
                    </a:prstGeom>
                  </pic:spPr>
                </pic:pic>
              </a:graphicData>
            </a:graphic>
          </wp:inline>
        </w:drawing>
      </w:r>
    </w:p>
    <w:p w14:paraId="4D0A20C6" w14:textId="0E305C3A" w:rsidR="00945FB0" w:rsidRDefault="00945FB0" w:rsidP="0047774A">
      <w:pPr>
        <w:rPr>
          <w:rFonts w:ascii="MS Mincho" w:hAnsi="MS Mincho" w:cs="MS Mincho"/>
          <w:b/>
          <w:bCs/>
        </w:rPr>
      </w:pPr>
      <w:r>
        <w:rPr>
          <w:rFonts w:hint="eastAsia"/>
        </w:rPr>
        <w:lastRenderedPageBreak/>
        <w:t>说明：</w:t>
      </w:r>
      <w:r w:rsidR="00FD2601" w:rsidRPr="00FD2601">
        <w:rPr>
          <w:rFonts w:hint="eastAsia"/>
        </w:rPr>
        <w:t>AI</w:t>
      </w:r>
      <w:r w:rsidR="00FD2601" w:rsidRPr="00FD2601">
        <w:rPr>
          <w:rFonts w:hint="eastAsia"/>
        </w:rPr>
        <w:t>需求预测模块是一款智能化的库存监控与预警看板，旨在实时监控全部零件的库存状态并提供数据驱动的决策支持。该模块基于历史业务数据，运用人工智能算法对零件未来需求趋势进行预测分析。用户点击</w:t>
      </w:r>
      <w:r w:rsidR="00FD2601" w:rsidRPr="00FD2601">
        <w:rPr>
          <w:rFonts w:hint="eastAsia"/>
        </w:rPr>
        <w:t>"</w:t>
      </w:r>
      <w:r w:rsidR="00FD2601" w:rsidRPr="00FD2601">
        <w:rPr>
          <w:rFonts w:hint="eastAsia"/>
        </w:rPr>
        <w:t>趋势</w:t>
      </w:r>
      <w:r w:rsidR="00FD2601" w:rsidRPr="00FD2601">
        <w:rPr>
          <w:rFonts w:hint="eastAsia"/>
        </w:rPr>
        <w:t>"</w:t>
      </w:r>
      <w:r w:rsidR="00FD2601" w:rsidRPr="00FD2601">
        <w:rPr>
          <w:rFonts w:hint="eastAsia"/>
        </w:rPr>
        <w:t>按钮后，系统将以图表形式呈现历史数据与</w:t>
      </w:r>
      <w:r w:rsidR="00FD2601" w:rsidRPr="00FD2601">
        <w:rPr>
          <w:rFonts w:hint="eastAsia"/>
        </w:rPr>
        <w:t>AI</w:t>
      </w:r>
      <w:r w:rsidR="00FD2601" w:rsidRPr="00FD2601">
        <w:rPr>
          <w:rFonts w:hint="eastAsia"/>
        </w:rPr>
        <w:t>预测结果的对比视图，对可能出现的缺货或积压风险提前发出预警。该模块将传统的被动式库存管理转变为主动式智能规划，有效辅助采购与仓储人员提前制定应对策略，降低断货与库存积压风险，提升供应链整体运营效率。</w:t>
      </w:r>
    </w:p>
    <w:p w14:paraId="60BD9183" w14:textId="77777777" w:rsidR="00945FB0" w:rsidRPr="0047774A" w:rsidRDefault="00945FB0" w:rsidP="0047774A">
      <w:pPr>
        <w:rPr>
          <w:rFonts w:ascii="MS Mincho" w:hAnsi="MS Mincho" w:cs="MS Mincho"/>
          <w:b/>
          <w:bCs/>
        </w:rPr>
      </w:pPr>
    </w:p>
    <w:p w14:paraId="4ED2CCF9" w14:textId="3CCD7CA5" w:rsidR="0047774A" w:rsidRPr="00CE6CAE" w:rsidRDefault="0047774A" w:rsidP="0047774A">
      <w:pPr>
        <w:pStyle w:val="ListParagraph"/>
        <w:rPr>
          <w:b/>
          <w:bCs/>
        </w:rPr>
      </w:pPr>
    </w:p>
    <w:p w14:paraId="1ED35ACC" w14:textId="3735E6A6" w:rsidR="00D348F1" w:rsidRDefault="00F67D40" w:rsidP="00430F52">
      <w:pPr>
        <w:pStyle w:val="ListParagraph"/>
      </w:pPr>
      <w:r>
        <w:br/>
      </w:r>
    </w:p>
    <w:p w14:paraId="41ED0AD5" w14:textId="77777777" w:rsidR="00D348F1" w:rsidRDefault="00D348F1" w:rsidP="00430F52">
      <w:pPr>
        <w:pStyle w:val="ListParagraph"/>
      </w:pPr>
    </w:p>
    <w:p w14:paraId="6989A5C3" w14:textId="77777777" w:rsidR="00D348F1" w:rsidRDefault="00D348F1" w:rsidP="00430F52">
      <w:pPr>
        <w:pStyle w:val="ListParagraph"/>
      </w:pPr>
    </w:p>
    <w:sectPr w:rsidR="00D34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F0627"/>
    <w:multiLevelType w:val="hybridMultilevel"/>
    <w:tmpl w:val="AF9C67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AE1586"/>
    <w:multiLevelType w:val="hybridMultilevel"/>
    <w:tmpl w:val="2DAEF0DA"/>
    <w:lvl w:ilvl="0" w:tplc="38090001">
      <w:start w:val="1"/>
      <w:numFmt w:val="bullet"/>
      <w:lvlText w:val=""/>
      <w:lvlJc w:val="left"/>
      <w:pPr>
        <w:ind w:left="45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36866353"/>
    <w:multiLevelType w:val="hybridMultilevel"/>
    <w:tmpl w:val="7B72217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22549192">
    <w:abstractNumId w:val="0"/>
  </w:num>
  <w:num w:numId="2" w16cid:durableId="1314291130">
    <w:abstractNumId w:val="1"/>
  </w:num>
  <w:num w:numId="3" w16cid:durableId="1882742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C5"/>
    <w:rsid w:val="00007E9E"/>
    <w:rsid w:val="000A13E7"/>
    <w:rsid w:val="001632C8"/>
    <w:rsid w:val="002E56DE"/>
    <w:rsid w:val="003524E5"/>
    <w:rsid w:val="003738AA"/>
    <w:rsid w:val="00430F52"/>
    <w:rsid w:val="00437832"/>
    <w:rsid w:val="004558AE"/>
    <w:rsid w:val="0047774A"/>
    <w:rsid w:val="00554810"/>
    <w:rsid w:val="005A6B4F"/>
    <w:rsid w:val="007C28C5"/>
    <w:rsid w:val="00826F72"/>
    <w:rsid w:val="008A163E"/>
    <w:rsid w:val="00902907"/>
    <w:rsid w:val="00945FB0"/>
    <w:rsid w:val="00967965"/>
    <w:rsid w:val="00973E7F"/>
    <w:rsid w:val="00A11797"/>
    <w:rsid w:val="00A96D66"/>
    <w:rsid w:val="00B632A2"/>
    <w:rsid w:val="00B6576E"/>
    <w:rsid w:val="00BE6D56"/>
    <w:rsid w:val="00C327D7"/>
    <w:rsid w:val="00CE6CAE"/>
    <w:rsid w:val="00D348F1"/>
    <w:rsid w:val="00D55740"/>
    <w:rsid w:val="00DB2D8E"/>
    <w:rsid w:val="00F67D40"/>
    <w:rsid w:val="00FD260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2D46"/>
  <w15:chartTrackingRefBased/>
  <w15:docId w15:val="{13778865-D901-4BCA-8B18-301BD62E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A163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C5"/>
    <w:pPr>
      <w:ind w:left="720"/>
      <w:contextualSpacing/>
    </w:pPr>
  </w:style>
  <w:style w:type="character" w:customStyle="1" w:styleId="Heading2Char">
    <w:name w:val="Heading 2 Char"/>
    <w:basedOn w:val="DefaultParagraphFont"/>
    <w:link w:val="Heading2"/>
    <w:uiPriority w:val="9"/>
    <w:rsid w:val="008A163E"/>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646259">
      <w:bodyDiv w:val="1"/>
      <w:marLeft w:val="0"/>
      <w:marRight w:val="0"/>
      <w:marTop w:val="0"/>
      <w:marBottom w:val="0"/>
      <w:divBdr>
        <w:top w:val="none" w:sz="0" w:space="0" w:color="auto"/>
        <w:left w:val="none" w:sz="0" w:space="0" w:color="auto"/>
        <w:bottom w:val="none" w:sz="0" w:space="0" w:color="auto"/>
        <w:right w:val="none" w:sz="0" w:space="0" w:color="auto"/>
      </w:divBdr>
    </w:div>
    <w:div w:id="144653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pn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17</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Callysta Kalyana</dc:creator>
  <cp:keywords/>
  <dc:description/>
  <cp:lastModifiedBy>Callysta Kalyana</cp:lastModifiedBy>
  <cp:revision>26</cp:revision>
  <dcterms:created xsi:type="dcterms:W3CDTF">2026-06-26T05:58:00Z</dcterms:created>
  <dcterms:modified xsi:type="dcterms:W3CDTF">2026-06-28T12:26:00Z</dcterms:modified>
</cp:coreProperties>
</file>