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D21" w:rsidRDefault="00376A3A" w:rsidP="008A2D21">
      <w:pPr>
        <w:pStyle w:val="Title"/>
      </w:pPr>
      <w:r>
        <w:t>Software Component</w:t>
      </w:r>
      <w:r w:rsidR="008A2D21" w:rsidRPr="008A2D21">
        <w:t xml:space="preserve"> </w:t>
      </w:r>
      <w:r w:rsidR="00E546F9">
        <w:t>Support</w:t>
      </w:r>
      <w:r w:rsidR="008A2D21" w:rsidRPr="008A2D21">
        <w:t xml:space="preserve"> Usage</w:t>
      </w:r>
    </w:p>
    <w:p w:rsidR="008A2D21" w:rsidRDefault="00B617E8" w:rsidP="008A2D21">
      <w:pPr>
        <w:pStyle w:val="Subtitle"/>
      </w:pPr>
      <w:r>
        <w:t>TL1</w:t>
      </w:r>
      <w:r w:rsidR="00E546F9">
        <w:t>0</w:t>
      </w:r>
      <w:r w:rsidR="00376A3A">
        <w:t>9</w:t>
      </w:r>
      <w:r>
        <w:t>A_</w:t>
      </w:r>
      <w:r w:rsidR="00376A3A">
        <w:t>Swc</w:t>
      </w:r>
      <w:r w:rsidR="00E546F9">
        <w:t>Suprt</w:t>
      </w:r>
      <w:bookmarkStart w:id="0" w:name="_GoBack"/>
      <w:bookmarkEnd w:id="0"/>
    </w:p>
    <w:tbl>
      <w:tblPr>
        <w:tblStyle w:val="LightList-Accent1"/>
        <w:tblW w:w="0" w:type="auto"/>
        <w:tblLook w:val="04A0" w:firstRow="1" w:lastRow="0" w:firstColumn="1" w:lastColumn="0" w:noHBand="0" w:noVBand="1"/>
      </w:tblPr>
      <w:tblGrid>
        <w:gridCol w:w="1098"/>
        <w:gridCol w:w="1440"/>
        <w:gridCol w:w="1620"/>
        <w:gridCol w:w="5418"/>
      </w:tblGrid>
      <w:tr w:rsidR="00E075EA" w:rsidTr="00E07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075EA" w:rsidRDefault="00E075EA" w:rsidP="00E075EA">
            <w:r>
              <w:t>Version</w:t>
            </w:r>
          </w:p>
        </w:tc>
        <w:tc>
          <w:tcPr>
            <w:tcW w:w="1440"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Date</w:t>
            </w:r>
          </w:p>
        </w:tc>
        <w:tc>
          <w:tcPr>
            <w:tcW w:w="1620"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Author</w:t>
            </w:r>
          </w:p>
        </w:tc>
        <w:tc>
          <w:tcPr>
            <w:tcW w:w="5418"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Description</w:t>
            </w:r>
          </w:p>
        </w:tc>
      </w:tr>
      <w:tr w:rsidR="00E075EA" w:rsidTr="00E0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075EA" w:rsidRDefault="00AE7616" w:rsidP="00E075EA">
            <w:r>
              <w:t>1</w:t>
            </w:r>
          </w:p>
        </w:tc>
        <w:tc>
          <w:tcPr>
            <w:tcW w:w="1440" w:type="dxa"/>
          </w:tcPr>
          <w:p w:rsidR="00E075EA" w:rsidRDefault="00AE7616" w:rsidP="00AE7616">
            <w:pPr>
              <w:cnfStyle w:val="000000100000" w:firstRow="0" w:lastRow="0" w:firstColumn="0" w:lastColumn="0" w:oddVBand="0" w:evenVBand="0" w:oddHBand="1" w:evenHBand="0" w:firstRowFirstColumn="0" w:firstRowLastColumn="0" w:lastRowFirstColumn="0" w:lastRowLastColumn="0"/>
            </w:pPr>
            <w:r>
              <w:t>01</w:t>
            </w:r>
            <w:r w:rsidR="00E075EA">
              <w:t>-</w:t>
            </w:r>
            <w:r w:rsidR="00114D94">
              <w:t>Dec</w:t>
            </w:r>
            <w:r w:rsidR="00E075EA">
              <w:t>-2016</w:t>
            </w:r>
          </w:p>
        </w:tc>
        <w:tc>
          <w:tcPr>
            <w:tcW w:w="1620"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Owen Tosh</w:t>
            </w:r>
          </w:p>
        </w:tc>
        <w:tc>
          <w:tcPr>
            <w:tcW w:w="5418"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Initial version</w:t>
            </w:r>
          </w:p>
        </w:tc>
      </w:tr>
      <w:tr w:rsidR="00AE7616" w:rsidTr="00E075EA">
        <w:tc>
          <w:tcPr>
            <w:cnfStyle w:val="001000000000" w:firstRow="0" w:lastRow="0" w:firstColumn="1" w:lastColumn="0" w:oddVBand="0" w:evenVBand="0" w:oddHBand="0" w:evenHBand="0" w:firstRowFirstColumn="0" w:firstRowLastColumn="0" w:lastRowFirstColumn="0" w:lastRowLastColumn="0"/>
            <w:tcW w:w="1098" w:type="dxa"/>
          </w:tcPr>
          <w:p w:rsidR="00AE7616" w:rsidRDefault="00AE7616" w:rsidP="00E075EA">
            <w:r>
              <w:t>2</w:t>
            </w:r>
          </w:p>
        </w:tc>
        <w:tc>
          <w:tcPr>
            <w:tcW w:w="1440" w:type="dxa"/>
          </w:tcPr>
          <w:p w:rsidR="00AE7616" w:rsidRDefault="00AE7616" w:rsidP="00114D94">
            <w:pPr>
              <w:cnfStyle w:val="000000000000" w:firstRow="0" w:lastRow="0" w:firstColumn="0" w:lastColumn="0" w:oddVBand="0" w:evenVBand="0" w:oddHBand="0" w:evenHBand="0" w:firstRowFirstColumn="0" w:firstRowLastColumn="0" w:lastRowFirstColumn="0" w:lastRowLastColumn="0"/>
            </w:pPr>
            <w:r>
              <w:t>07-Dec-2016</w:t>
            </w:r>
          </w:p>
        </w:tc>
        <w:tc>
          <w:tcPr>
            <w:tcW w:w="1620" w:type="dxa"/>
          </w:tcPr>
          <w:p w:rsidR="00AE7616" w:rsidRDefault="00AE7616" w:rsidP="00E075EA">
            <w:pPr>
              <w:cnfStyle w:val="000000000000" w:firstRow="0" w:lastRow="0" w:firstColumn="0" w:lastColumn="0" w:oddVBand="0" w:evenVBand="0" w:oddHBand="0" w:evenHBand="0" w:firstRowFirstColumn="0" w:firstRowLastColumn="0" w:lastRowFirstColumn="0" w:lastRowLastColumn="0"/>
            </w:pPr>
            <w:r>
              <w:t>Owen Tosh</w:t>
            </w:r>
          </w:p>
        </w:tc>
        <w:tc>
          <w:tcPr>
            <w:tcW w:w="5418" w:type="dxa"/>
          </w:tcPr>
          <w:p w:rsidR="00AE7616" w:rsidRDefault="00AE7616" w:rsidP="00E075EA">
            <w:pPr>
              <w:cnfStyle w:val="000000000000" w:firstRow="0" w:lastRow="0" w:firstColumn="0" w:lastColumn="0" w:oddVBand="0" w:evenVBand="0" w:oddHBand="0" w:evenHBand="0" w:firstRowFirstColumn="0" w:firstRowLastColumn="0" w:lastRowFirstColumn="0" w:lastRowLastColumn="0"/>
            </w:pPr>
            <w:r>
              <w:t>Added Polyspace report generation</w:t>
            </w:r>
          </w:p>
        </w:tc>
      </w:tr>
    </w:tbl>
    <w:p w:rsidR="00E075EA" w:rsidRDefault="00E075EA" w:rsidP="00E075EA">
      <w:r>
        <w:br w:type="page"/>
      </w:r>
    </w:p>
    <w:p w:rsidR="00B55AF5" w:rsidRDefault="00B55AF5" w:rsidP="00B55AF5">
      <w:pPr>
        <w:pStyle w:val="TOCHeading"/>
      </w:pPr>
      <w:r>
        <w:lastRenderedPageBreak/>
        <w:t>Table of Contents</w:t>
      </w:r>
    </w:p>
    <w:p w:rsidR="004013B3" w:rsidRDefault="00B55AF5">
      <w:pPr>
        <w:pStyle w:val="TOC1"/>
        <w:tabs>
          <w:tab w:val="right" w:leader="dot" w:pos="9350"/>
        </w:tabs>
        <w:rPr>
          <w:noProof/>
          <w:sz w:val="22"/>
          <w:szCs w:val="22"/>
        </w:rPr>
      </w:pPr>
      <w:r>
        <w:fldChar w:fldCharType="begin"/>
      </w:r>
      <w:r>
        <w:instrText xml:space="preserve"> TOC \o "1-1" \h \z \u </w:instrText>
      </w:r>
      <w:r>
        <w:fldChar w:fldCharType="separate"/>
      </w:r>
      <w:hyperlink w:anchor="_Toc466623812" w:history="1">
        <w:r w:rsidR="004013B3" w:rsidRPr="00C87FD9">
          <w:rPr>
            <w:rStyle w:val="Hyperlink"/>
            <w:noProof/>
          </w:rPr>
          <w:t>Introduction</w:t>
        </w:r>
        <w:r w:rsidR="004013B3">
          <w:rPr>
            <w:noProof/>
            <w:webHidden/>
          </w:rPr>
          <w:tab/>
        </w:r>
        <w:r w:rsidR="004013B3">
          <w:rPr>
            <w:noProof/>
            <w:webHidden/>
          </w:rPr>
          <w:fldChar w:fldCharType="begin"/>
        </w:r>
        <w:r w:rsidR="004013B3">
          <w:rPr>
            <w:noProof/>
            <w:webHidden/>
          </w:rPr>
          <w:instrText xml:space="preserve"> PAGEREF _Toc466623812 \h </w:instrText>
        </w:r>
        <w:r w:rsidR="004013B3">
          <w:rPr>
            <w:noProof/>
            <w:webHidden/>
          </w:rPr>
        </w:r>
        <w:r w:rsidR="004013B3">
          <w:rPr>
            <w:noProof/>
            <w:webHidden/>
          </w:rPr>
          <w:fldChar w:fldCharType="separate"/>
        </w:r>
        <w:r w:rsidR="004013B3">
          <w:rPr>
            <w:noProof/>
            <w:webHidden/>
          </w:rPr>
          <w:t>3</w:t>
        </w:r>
        <w:r w:rsidR="004013B3">
          <w:rPr>
            <w:noProof/>
            <w:webHidden/>
          </w:rPr>
          <w:fldChar w:fldCharType="end"/>
        </w:r>
      </w:hyperlink>
    </w:p>
    <w:p w:rsidR="004013B3" w:rsidRDefault="00DD18CA">
      <w:pPr>
        <w:pStyle w:val="TOC1"/>
        <w:tabs>
          <w:tab w:val="right" w:leader="dot" w:pos="9350"/>
        </w:tabs>
        <w:rPr>
          <w:noProof/>
          <w:sz w:val="22"/>
          <w:szCs w:val="22"/>
        </w:rPr>
      </w:pPr>
      <w:hyperlink w:anchor="_Toc466623813" w:history="1">
        <w:r w:rsidR="004013B3" w:rsidRPr="00C87FD9">
          <w:rPr>
            <w:rStyle w:val="Hyperlink"/>
            <w:noProof/>
          </w:rPr>
          <w:t>Running the Tool</w:t>
        </w:r>
        <w:r w:rsidR="004013B3">
          <w:rPr>
            <w:noProof/>
            <w:webHidden/>
          </w:rPr>
          <w:tab/>
        </w:r>
        <w:r w:rsidR="004013B3">
          <w:rPr>
            <w:noProof/>
            <w:webHidden/>
          </w:rPr>
          <w:fldChar w:fldCharType="begin"/>
        </w:r>
        <w:r w:rsidR="004013B3">
          <w:rPr>
            <w:noProof/>
            <w:webHidden/>
          </w:rPr>
          <w:instrText xml:space="preserve"> PAGEREF _Toc466623813 \h </w:instrText>
        </w:r>
        <w:r w:rsidR="004013B3">
          <w:rPr>
            <w:noProof/>
            <w:webHidden/>
          </w:rPr>
        </w:r>
        <w:r w:rsidR="004013B3">
          <w:rPr>
            <w:noProof/>
            <w:webHidden/>
          </w:rPr>
          <w:fldChar w:fldCharType="separate"/>
        </w:r>
        <w:r w:rsidR="004013B3">
          <w:rPr>
            <w:noProof/>
            <w:webHidden/>
          </w:rPr>
          <w:t>4</w:t>
        </w:r>
        <w:r w:rsidR="004013B3">
          <w:rPr>
            <w:noProof/>
            <w:webHidden/>
          </w:rPr>
          <w:fldChar w:fldCharType="end"/>
        </w:r>
      </w:hyperlink>
    </w:p>
    <w:p w:rsidR="004013B3" w:rsidRDefault="00DD18CA">
      <w:pPr>
        <w:pStyle w:val="TOC1"/>
        <w:tabs>
          <w:tab w:val="right" w:leader="dot" w:pos="9350"/>
        </w:tabs>
        <w:rPr>
          <w:noProof/>
          <w:sz w:val="22"/>
          <w:szCs w:val="22"/>
        </w:rPr>
      </w:pPr>
      <w:hyperlink w:anchor="_Toc466623814" w:history="1">
        <w:r w:rsidR="004013B3" w:rsidRPr="00C87FD9">
          <w:rPr>
            <w:rStyle w:val="Hyperlink"/>
            <w:noProof/>
          </w:rPr>
          <w:t>The Main Menu</w:t>
        </w:r>
        <w:r w:rsidR="004013B3">
          <w:rPr>
            <w:noProof/>
            <w:webHidden/>
          </w:rPr>
          <w:tab/>
        </w:r>
        <w:r w:rsidR="004013B3">
          <w:rPr>
            <w:noProof/>
            <w:webHidden/>
          </w:rPr>
          <w:fldChar w:fldCharType="begin"/>
        </w:r>
        <w:r w:rsidR="004013B3">
          <w:rPr>
            <w:noProof/>
            <w:webHidden/>
          </w:rPr>
          <w:instrText xml:space="preserve"> PAGEREF _Toc466623814 \h </w:instrText>
        </w:r>
        <w:r w:rsidR="004013B3">
          <w:rPr>
            <w:noProof/>
            <w:webHidden/>
          </w:rPr>
        </w:r>
        <w:r w:rsidR="004013B3">
          <w:rPr>
            <w:noProof/>
            <w:webHidden/>
          </w:rPr>
          <w:fldChar w:fldCharType="separate"/>
        </w:r>
        <w:r w:rsidR="004013B3">
          <w:rPr>
            <w:noProof/>
            <w:webHidden/>
          </w:rPr>
          <w:t>5</w:t>
        </w:r>
        <w:r w:rsidR="004013B3">
          <w:rPr>
            <w:noProof/>
            <w:webHidden/>
          </w:rPr>
          <w:fldChar w:fldCharType="end"/>
        </w:r>
      </w:hyperlink>
    </w:p>
    <w:p w:rsidR="004013B3" w:rsidRDefault="00DD18CA">
      <w:pPr>
        <w:pStyle w:val="TOC1"/>
        <w:tabs>
          <w:tab w:val="right" w:leader="dot" w:pos="9350"/>
        </w:tabs>
        <w:rPr>
          <w:noProof/>
          <w:sz w:val="22"/>
          <w:szCs w:val="22"/>
        </w:rPr>
      </w:pPr>
      <w:hyperlink w:anchor="_Toc466623815" w:history="1">
        <w:r w:rsidR="004013B3" w:rsidRPr="00C87FD9">
          <w:rPr>
            <w:rStyle w:val="Hyperlink"/>
            <w:noProof/>
          </w:rPr>
          <w:t>The Component Menu</w:t>
        </w:r>
        <w:r w:rsidR="004013B3">
          <w:rPr>
            <w:noProof/>
            <w:webHidden/>
          </w:rPr>
          <w:tab/>
        </w:r>
        <w:r w:rsidR="004013B3">
          <w:rPr>
            <w:noProof/>
            <w:webHidden/>
          </w:rPr>
          <w:fldChar w:fldCharType="begin"/>
        </w:r>
        <w:r w:rsidR="004013B3">
          <w:rPr>
            <w:noProof/>
            <w:webHidden/>
          </w:rPr>
          <w:instrText xml:space="preserve"> PAGEREF _Toc466623815 \h </w:instrText>
        </w:r>
        <w:r w:rsidR="004013B3">
          <w:rPr>
            <w:noProof/>
            <w:webHidden/>
          </w:rPr>
        </w:r>
        <w:r w:rsidR="004013B3">
          <w:rPr>
            <w:noProof/>
            <w:webHidden/>
          </w:rPr>
          <w:fldChar w:fldCharType="separate"/>
        </w:r>
        <w:r w:rsidR="004013B3">
          <w:rPr>
            <w:noProof/>
            <w:webHidden/>
          </w:rPr>
          <w:t>6</w:t>
        </w:r>
        <w:r w:rsidR="004013B3">
          <w:rPr>
            <w:noProof/>
            <w:webHidden/>
          </w:rPr>
          <w:fldChar w:fldCharType="end"/>
        </w:r>
      </w:hyperlink>
    </w:p>
    <w:p w:rsidR="004013B3" w:rsidRDefault="00DD18CA">
      <w:pPr>
        <w:pStyle w:val="TOC1"/>
        <w:tabs>
          <w:tab w:val="right" w:leader="dot" w:pos="9350"/>
        </w:tabs>
        <w:rPr>
          <w:noProof/>
          <w:sz w:val="22"/>
          <w:szCs w:val="22"/>
        </w:rPr>
      </w:pPr>
      <w:hyperlink w:anchor="_Toc466623816" w:history="1">
        <w:r w:rsidR="004013B3" w:rsidRPr="00C87FD9">
          <w:rPr>
            <w:rStyle w:val="Hyperlink"/>
            <w:noProof/>
          </w:rPr>
          <w:t>File and Directory Structure</w:t>
        </w:r>
        <w:r w:rsidR="004013B3">
          <w:rPr>
            <w:noProof/>
            <w:webHidden/>
          </w:rPr>
          <w:tab/>
        </w:r>
        <w:r w:rsidR="004013B3">
          <w:rPr>
            <w:noProof/>
            <w:webHidden/>
          </w:rPr>
          <w:fldChar w:fldCharType="begin"/>
        </w:r>
        <w:r w:rsidR="004013B3">
          <w:rPr>
            <w:noProof/>
            <w:webHidden/>
          </w:rPr>
          <w:instrText xml:space="preserve"> PAGEREF _Toc466623816 \h </w:instrText>
        </w:r>
        <w:r w:rsidR="004013B3">
          <w:rPr>
            <w:noProof/>
            <w:webHidden/>
          </w:rPr>
        </w:r>
        <w:r w:rsidR="004013B3">
          <w:rPr>
            <w:noProof/>
            <w:webHidden/>
          </w:rPr>
          <w:fldChar w:fldCharType="separate"/>
        </w:r>
        <w:r w:rsidR="004013B3">
          <w:rPr>
            <w:noProof/>
            <w:webHidden/>
          </w:rPr>
          <w:t>8</w:t>
        </w:r>
        <w:r w:rsidR="004013B3">
          <w:rPr>
            <w:noProof/>
            <w:webHidden/>
          </w:rPr>
          <w:fldChar w:fldCharType="end"/>
        </w:r>
      </w:hyperlink>
    </w:p>
    <w:p w:rsidR="00B55AF5" w:rsidRDefault="00B55AF5" w:rsidP="00B55AF5">
      <w:r>
        <w:fldChar w:fldCharType="end"/>
      </w:r>
    </w:p>
    <w:p w:rsidR="00E075EA" w:rsidRDefault="00E075EA" w:rsidP="00B55AF5">
      <w:r>
        <w:br w:type="page"/>
      </w:r>
    </w:p>
    <w:p w:rsidR="00E075EA" w:rsidRDefault="00E075EA" w:rsidP="00E075EA">
      <w:pPr>
        <w:pStyle w:val="Heading1"/>
      </w:pPr>
      <w:bookmarkStart w:id="1" w:name="_Toc463260546"/>
      <w:bookmarkStart w:id="2" w:name="_Toc463260669"/>
      <w:bookmarkStart w:id="3" w:name="_Toc466623812"/>
      <w:r>
        <w:lastRenderedPageBreak/>
        <w:t>Introduction</w:t>
      </w:r>
      <w:bookmarkEnd w:id="1"/>
      <w:bookmarkEnd w:id="2"/>
      <w:bookmarkEnd w:id="3"/>
    </w:p>
    <w:p w:rsidR="00376A3A" w:rsidRDefault="00376A3A" w:rsidP="00376A3A">
      <w:proofErr w:type="spellStart"/>
      <w:r>
        <w:t>SwcSuprt</w:t>
      </w:r>
      <w:proofErr w:type="spellEnd"/>
      <w:r>
        <w:t xml:space="preserve"> is a component support script for EA4 component development.  It automates many redundant tasks, and is useful to easily update a component to the latest standards.</w:t>
      </w:r>
    </w:p>
    <w:p w:rsidR="00376A3A" w:rsidRDefault="00376A3A" w:rsidP="00376A3A">
      <w:r>
        <w:t>Both GUI and command-line interfaces are supported.  If this script is run with both a path to a component and a command, the script continues running in the command line.  Otherwise, the GUI is initialized.</w:t>
      </w:r>
    </w:p>
    <w:p w:rsidR="00B72C73" w:rsidRDefault="00B72C73" w:rsidP="00B72C73">
      <w:pPr>
        <w:pStyle w:val="Heading2"/>
      </w:pPr>
      <w:bookmarkStart w:id="4" w:name="_Toc463260670"/>
      <w:r>
        <w:t>Dependencies</w:t>
      </w:r>
      <w:bookmarkEnd w:id="4"/>
    </w:p>
    <w:p w:rsidR="00B72C73" w:rsidRPr="00B72C73" w:rsidRDefault="00B72C73" w:rsidP="00B72C73">
      <w:r>
        <w:t>This tool requires the TL112A_Python component.</w:t>
      </w:r>
      <w:r w:rsidR="00F8665F">
        <w:t xml:space="preserve">  This component contains the Nexteer Python library </w:t>
      </w:r>
      <w:r w:rsidR="00F8665F" w:rsidRPr="00F8665F">
        <w:rPr>
          <w:rStyle w:val="Monospaced"/>
        </w:rPr>
        <w:t>nxtr.py</w:t>
      </w:r>
      <w:r w:rsidR="00F8665F">
        <w:t>, which is required by this tool (a vanilla Python environment will not contain this library).</w:t>
      </w:r>
    </w:p>
    <w:p w:rsidR="00B72C73" w:rsidRDefault="00B72C73">
      <w:r>
        <w:br w:type="page"/>
      </w:r>
    </w:p>
    <w:p w:rsidR="00B72C73" w:rsidRDefault="00B72C73" w:rsidP="00B72C73">
      <w:pPr>
        <w:pStyle w:val="Heading1"/>
      </w:pPr>
      <w:bookmarkStart w:id="5" w:name="_Toc463260547"/>
      <w:bookmarkStart w:id="6" w:name="_Toc463260671"/>
      <w:bookmarkStart w:id="7" w:name="_Toc466623813"/>
      <w:r>
        <w:lastRenderedPageBreak/>
        <w:t>Running the Tool</w:t>
      </w:r>
      <w:bookmarkEnd w:id="5"/>
      <w:bookmarkEnd w:id="6"/>
      <w:bookmarkEnd w:id="7"/>
    </w:p>
    <w:p w:rsidR="00B72C73" w:rsidRDefault="00051EEB" w:rsidP="00051EEB">
      <w:pPr>
        <w:pStyle w:val="Heading2"/>
      </w:pPr>
      <w:bookmarkStart w:id="8" w:name="_Toc463260672"/>
      <w:r>
        <w:t>Launch.bat</w:t>
      </w:r>
      <w:bookmarkEnd w:id="8"/>
    </w:p>
    <w:p w:rsidR="00051EEB" w:rsidRDefault="00051EEB" w:rsidP="00B72C73">
      <w:r>
        <w:t>In the tools directory, running Launch.bat will load the tool directly with no arguments.  The to</w:t>
      </w:r>
      <w:r w:rsidR="00376A3A">
        <w:t>ol prompts the user with the main menu, which can be used to create a new component or select an existing component.  Once this is done, the user is prompted with the component menu.</w:t>
      </w:r>
    </w:p>
    <w:p w:rsidR="00051EEB" w:rsidRDefault="00376A3A" w:rsidP="00051EEB">
      <w:pPr>
        <w:pStyle w:val="Heading2"/>
      </w:pPr>
      <w:bookmarkStart w:id="9" w:name="_Toc463260673"/>
      <w:r>
        <w:t>SWCSupport</w:t>
      </w:r>
      <w:r w:rsidR="00051EEB">
        <w:t>.bat</w:t>
      </w:r>
      <w:bookmarkEnd w:id="9"/>
    </w:p>
    <w:p w:rsidR="00051EEB" w:rsidRDefault="00051EEB" w:rsidP="00051EEB">
      <w:r>
        <w:t>Once the tool is integrated</w:t>
      </w:r>
      <w:r w:rsidR="00376A3A">
        <w:t xml:space="preserve"> with a component</w:t>
      </w:r>
      <w:r>
        <w:t xml:space="preserve">, it can be launched with </w:t>
      </w:r>
      <w:r w:rsidR="00376A3A">
        <w:t>SWCSupport</w:t>
      </w:r>
      <w:r>
        <w:t xml:space="preserve">.bat, located in the </w:t>
      </w:r>
      <w:r w:rsidR="00376A3A">
        <w:t>component</w:t>
      </w:r>
      <w:r>
        <w:t>’s tools directory.  This will immed</w:t>
      </w:r>
      <w:r w:rsidR="00376A3A">
        <w:t>iately launch the component menu</w:t>
      </w:r>
      <w:r>
        <w:t>.</w:t>
      </w:r>
    </w:p>
    <w:p w:rsidR="009D142C" w:rsidRDefault="009D142C" w:rsidP="009D142C">
      <w:pPr>
        <w:pStyle w:val="Heading2"/>
      </w:pPr>
      <w:r>
        <w:t>Command Line Usage</w:t>
      </w:r>
    </w:p>
    <w:p w:rsidR="006C20EA" w:rsidRDefault="006C20EA" w:rsidP="009D142C">
      <w:r>
        <w:t>The expected command line format is as follows:</w:t>
      </w:r>
    </w:p>
    <w:p w:rsidR="006C20EA" w:rsidRPr="006C20EA" w:rsidRDefault="006C20EA" w:rsidP="006C20EA">
      <w:pPr>
        <w:ind w:firstLine="720"/>
        <w:rPr>
          <w:rStyle w:val="Monospaced"/>
        </w:rPr>
      </w:pPr>
      <w:r w:rsidRPr="006C20EA">
        <w:rPr>
          <w:rStyle w:val="Monospaced"/>
        </w:rPr>
        <w:t>swcsuprt.py ["/path/to/component" [command]]</w:t>
      </w:r>
    </w:p>
    <w:p w:rsidR="006C20EA" w:rsidRDefault="006C20EA" w:rsidP="009D142C">
      <w:r>
        <w:t>If no arguments are provided, the tool will present the main menu.  If run with a single argument, the tool will open the component menu for the component at the path provided.  The path may be relative or absolute.</w:t>
      </w:r>
    </w:p>
    <w:p w:rsidR="009D142C" w:rsidRDefault="006C20EA" w:rsidP="009D142C">
      <w:r>
        <w:t xml:space="preserve">If run with two arguments, the tool will run in a non-interactive command line format.  </w:t>
      </w:r>
      <w:proofErr w:type="gramStart"/>
      <w:r w:rsidRPr="006C20EA">
        <w:rPr>
          <w:rStyle w:val="Monospaced"/>
        </w:rPr>
        <w:t>command</w:t>
      </w:r>
      <w:proofErr w:type="gramEnd"/>
      <w:r>
        <w:t xml:space="preserve"> may be one of the following:</w:t>
      </w:r>
    </w:p>
    <w:p w:rsidR="00F8665F" w:rsidRPr="00F8665F" w:rsidRDefault="00F8665F" w:rsidP="00F8665F">
      <w:pPr>
        <w:pStyle w:val="ListParagraph"/>
        <w:numPr>
          <w:ilvl w:val="0"/>
          <w:numId w:val="2"/>
        </w:numPr>
        <w:rPr>
          <w:rStyle w:val="Monospaced"/>
          <w:rFonts w:asciiTheme="minorHAnsi" w:hAnsiTheme="minorHAnsi" w:cstheme="minorBidi"/>
          <w:color w:val="auto"/>
        </w:rPr>
      </w:pPr>
      <w:r w:rsidRPr="00F8665F">
        <w:rPr>
          <w:rStyle w:val="Monospaced"/>
        </w:rPr>
        <w:t>initialize</w:t>
      </w:r>
      <w:r>
        <w:rPr>
          <w:rStyle w:val="Monospaced"/>
          <w:rFonts w:asciiTheme="minorHAnsi" w:hAnsiTheme="minorHAnsi" w:cstheme="minorBidi"/>
          <w:color w:val="auto"/>
        </w:rPr>
        <w:t xml:space="preserve"> – create </w:t>
      </w:r>
      <w:r w:rsidRPr="00F8665F">
        <w:rPr>
          <w:rStyle w:val="Monospaced"/>
          <w:rFonts w:asciiTheme="minorHAnsi" w:hAnsiTheme="minorHAnsi" w:cstheme="minorBidi"/>
          <w:color w:val="auto"/>
        </w:rPr>
        <w:t>basic directories if they don't already exist</w:t>
      </w:r>
    </w:p>
    <w:p w:rsidR="006C20EA" w:rsidRDefault="006C20EA" w:rsidP="006C20EA">
      <w:pPr>
        <w:pStyle w:val="ListParagraph"/>
        <w:numPr>
          <w:ilvl w:val="0"/>
          <w:numId w:val="2"/>
        </w:numPr>
      </w:pPr>
      <w:proofErr w:type="gramStart"/>
      <w:r w:rsidRPr="00DA317D">
        <w:rPr>
          <w:rStyle w:val="Monospaced"/>
        </w:rPr>
        <w:t>migrate</w:t>
      </w:r>
      <w:proofErr w:type="gramEnd"/>
      <w:r>
        <w:t xml:space="preserve"> – p</w:t>
      </w:r>
      <w:r w:rsidRPr="006C20EA">
        <w:t xml:space="preserve">erform component migration to </w:t>
      </w:r>
      <w:r>
        <w:t>latest</w:t>
      </w:r>
      <w:r w:rsidRPr="006C20EA">
        <w:t xml:space="preserve"> directory format</w:t>
      </w:r>
      <w:r>
        <w:t>.  Also runs:</w:t>
      </w:r>
    </w:p>
    <w:p w:rsidR="006C20EA" w:rsidRPr="00DA317D" w:rsidRDefault="006C20EA" w:rsidP="006C20EA">
      <w:pPr>
        <w:pStyle w:val="ListParagraph"/>
        <w:numPr>
          <w:ilvl w:val="1"/>
          <w:numId w:val="2"/>
        </w:numPr>
        <w:rPr>
          <w:rStyle w:val="Monospaced"/>
        </w:rPr>
      </w:pPr>
      <w:proofErr w:type="spellStart"/>
      <w:r w:rsidRPr="00DA317D">
        <w:rPr>
          <w:rStyle w:val="Monospaced"/>
        </w:rPr>
        <w:t>generate_greenhills</w:t>
      </w:r>
      <w:proofErr w:type="spellEnd"/>
    </w:p>
    <w:p w:rsidR="006C20EA" w:rsidRPr="00DA317D" w:rsidRDefault="006C20EA" w:rsidP="006C20EA">
      <w:pPr>
        <w:pStyle w:val="ListParagraph"/>
        <w:numPr>
          <w:ilvl w:val="1"/>
          <w:numId w:val="2"/>
        </w:numPr>
        <w:rPr>
          <w:rStyle w:val="Monospaced"/>
        </w:rPr>
      </w:pPr>
      <w:proofErr w:type="spellStart"/>
      <w:r w:rsidRPr="00DA317D">
        <w:rPr>
          <w:rStyle w:val="Monospaced"/>
        </w:rPr>
        <w:t>generate_davinci</w:t>
      </w:r>
      <w:proofErr w:type="spellEnd"/>
    </w:p>
    <w:p w:rsidR="006C20EA" w:rsidRPr="00DA317D" w:rsidRDefault="006C20EA" w:rsidP="006C20EA">
      <w:pPr>
        <w:pStyle w:val="ListParagraph"/>
        <w:numPr>
          <w:ilvl w:val="1"/>
          <w:numId w:val="2"/>
        </w:numPr>
        <w:rPr>
          <w:rStyle w:val="Monospaced"/>
        </w:rPr>
      </w:pPr>
      <w:proofErr w:type="spellStart"/>
      <w:r w:rsidRPr="00DA317D">
        <w:rPr>
          <w:rStyle w:val="Monospaced"/>
        </w:rPr>
        <w:t>generate_integration_files</w:t>
      </w:r>
      <w:proofErr w:type="spellEnd"/>
    </w:p>
    <w:p w:rsidR="006C20EA" w:rsidRPr="00DA317D" w:rsidRDefault="006C20EA" w:rsidP="006C20EA">
      <w:pPr>
        <w:pStyle w:val="ListParagraph"/>
        <w:numPr>
          <w:ilvl w:val="1"/>
          <w:numId w:val="2"/>
        </w:numPr>
        <w:rPr>
          <w:rStyle w:val="Monospaced"/>
        </w:rPr>
      </w:pPr>
      <w:proofErr w:type="spellStart"/>
      <w:r w:rsidRPr="00DA317D">
        <w:rPr>
          <w:rStyle w:val="Monospaced"/>
        </w:rPr>
        <w:t>generate_generation_script</w:t>
      </w:r>
      <w:proofErr w:type="spellEnd"/>
    </w:p>
    <w:p w:rsidR="006C20EA" w:rsidRDefault="006C20EA" w:rsidP="006C20EA">
      <w:pPr>
        <w:pStyle w:val="ListParagraph"/>
        <w:numPr>
          <w:ilvl w:val="0"/>
          <w:numId w:val="2"/>
        </w:numPr>
      </w:pPr>
      <w:proofErr w:type="spellStart"/>
      <w:r w:rsidRPr="00DA317D">
        <w:rPr>
          <w:rStyle w:val="Monospaced"/>
        </w:rPr>
        <w:t>generate_greenhills</w:t>
      </w:r>
      <w:proofErr w:type="spellEnd"/>
      <w:r>
        <w:t xml:space="preserve"> – g</w:t>
      </w:r>
      <w:r w:rsidRPr="006C20EA">
        <w:t>enerate Green Hills project file</w:t>
      </w:r>
    </w:p>
    <w:p w:rsidR="006C20EA" w:rsidRDefault="006C20EA" w:rsidP="006C20EA">
      <w:pPr>
        <w:pStyle w:val="ListParagraph"/>
        <w:numPr>
          <w:ilvl w:val="0"/>
          <w:numId w:val="2"/>
        </w:numPr>
      </w:pPr>
      <w:proofErr w:type="spellStart"/>
      <w:r w:rsidRPr="00DA317D">
        <w:rPr>
          <w:rStyle w:val="Monospaced"/>
        </w:rPr>
        <w:t>generate_davinci</w:t>
      </w:r>
      <w:proofErr w:type="spellEnd"/>
      <w:r w:rsidR="007A62C2">
        <w:t xml:space="preserve"> – generate </w:t>
      </w:r>
      <w:proofErr w:type="spellStart"/>
      <w:r w:rsidR="007A62C2">
        <w:t>DaVinci</w:t>
      </w:r>
      <w:proofErr w:type="spellEnd"/>
      <w:r w:rsidR="007A62C2">
        <w:t xml:space="preserve"> component files</w:t>
      </w:r>
    </w:p>
    <w:p w:rsidR="007A62C2" w:rsidRDefault="007A62C2" w:rsidP="007A62C2">
      <w:pPr>
        <w:pStyle w:val="ListParagraph"/>
        <w:numPr>
          <w:ilvl w:val="0"/>
          <w:numId w:val="2"/>
        </w:numPr>
      </w:pPr>
      <w:proofErr w:type="spellStart"/>
      <w:r w:rsidRPr="00DA317D">
        <w:rPr>
          <w:rStyle w:val="Monospaced"/>
        </w:rPr>
        <w:t>generate_integration_files</w:t>
      </w:r>
      <w:proofErr w:type="spellEnd"/>
      <w:r>
        <w:t xml:space="preserve"> – generate integration files</w:t>
      </w:r>
    </w:p>
    <w:p w:rsidR="007A62C2" w:rsidRDefault="007A62C2" w:rsidP="007A62C2">
      <w:pPr>
        <w:pStyle w:val="ListParagraph"/>
        <w:numPr>
          <w:ilvl w:val="0"/>
          <w:numId w:val="2"/>
        </w:numPr>
      </w:pPr>
      <w:proofErr w:type="spellStart"/>
      <w:r w:rsidRPr="00DA317D">
        <w:rPr>
          <w:rStyle w:val="Monospaced"/>
        </w:rPr>
        <w:t>generate_generation_script</w:t>
      </w:r>
      <w:proofErr w:type="spellEnd"/>
      <w:r>
        <w:t xml:space="preserve"> – generate generation batch script, or remove it if not necessary</w:t>
      </w:r>
    </w:p>
    <w:p w:rsidR="007A62C2" w:rsidRDefault="007A62C2" w:rsidP="007A62C2">
      <w:pPr>
        <w:pStyle w:val="ListParagraph"/>
        <w:numPr>
          <w:ilvl w:val="0"/>
          <w:numId w:val="2"/>
        </w:numPr>
      </w:pPr>
      <w:proofErr w:type="spellStart"/>
      <w:r w:rsidRPr="005321D1">
        <w:rPr>
          <w:color w:val="1F497D" w:themeColor="text2"/>
        </w:rPr>
        <w:t>generate_local_headers</w:t>
      </w:r>
      <w:proofErr w:type="spellEnd"/>
      <w:r w:rsidRPr="005321D1">
        <w:rPr>
          <w:color w:val="1F497D" w:themeColor="text2"/>
        </w:rPr>
        <w:t xml:space="preserve"> </w:t>
      </w:r>
      <w:r>
        <w:t xml:space="preserve">– generate </w:t>
      </w:r>
      <w:r w:rsidRPr="007A62C2">
        <w:t>local header files from Configurator</w:t>
      </w:r>
    </w:p>
    <w:p w:rsidR="007A62C2" w:rsidRDefault="00DA317D" w:rsidP="00DA317D">
      <w:pPr>
        <w:pStyle w:val="ListParagraph"/>
        <w:numPr>
          <w:ilvl w:val="0"/>
          <w:numId w:val="2"/>
        </w:numPr>
      </w:pPr>
      <w:proofErr w:type="spellStart"/>
      <w:r w:rsidRPr="005321D1">
        <w:rPr>
          <w:color w:val="1F497D" w:themeColor="text2"/>
        </w:rPr>
        <w:t>generate_polyspace_files</w:t>
      </w:r>
      <w:proofErr w:type="spellEnd"/>
      <w:r w:rsidRPr="005321D1">
        <w:rPr>
          <w:color w:val="1F497D" w:themeColor="text2"/>
        </w:rPr>
        <w:t xml:space="preserve"> </w:t>
      </w:r>
      <w:r>
        <w:t xml:space="preserve">– generate </w:t>
      </w:r>
      <w:r w:rsidRPr="00DA317D">
        <w:t>Polyspace project files and stubs</w:t>
      </w:r>
    </w:p>
    <w:p w:rsidR="00DA317D" w:rsidRDefault="00DA317D" w:rsidP="00DA317D">
      <w:pPr>
        <w:pStyle w:val="ListParagraph"/>
        <w:numPr>
          <w:ilvl w:val="0"/>
          <w:numId w:val="2"/>
        </w:numPr>
      </w:pPr>
      <w:proofErr w:type="spellStart"/>
      <w:r w:rsidRPr="005321D1">
        <w:rPr>
          <w:color w:val="1F497D" w:themeColor="text2"/>
        </w:rPr>
        <w:t>unzip_polyspace</w:t>
      </w:r>
      <w:proofErr w:type="spellEnd"/>
      <w:r w:rsidRPr="005321D1">
        <w:rPr>
          <w:color w:val="1F497D" w:themeColor="text2"/>
        </w:rPr>
        <w:t xml:space="preserve"> </w:t>
      </w:r>
      <w:r>
        <w:t>– unzip Polyspace archives</w:t>
      </w:r>
    </w:p>
    <w:p w:rsidR="00DA317D" w:rsidRDefault="00DA317D" w:rsidP="00DA317D">
      <w:pPr>
        <w:pStyle w:val="ListParagraph"/>
        <w:numPr>
          <w:ilvl w:val="0"/>
          <w:numId w:val="2"/>
        </w:numPr>
      </w:pPr>
      <w:proofErr w:type="spellStart"/>
      <w:r w:rsidRPr="005321D1">
        <w:rPr>
          <w:color w:val="1F497D" w:themeColor="text2"/>
        </w:rPr>
        <w:t>open_bugfinder</w:t>
      </w:r>
      <w:proofErr w:type="spellEnd"/>
      <w:r w:rsidRPr="005321D1">
        <w:rPr>
          <w:color w:val="1F497D" w:themeColor="text2"/>
        </w:rPr>
        <w:t xml:space="preserve"> </w:t>
      </w:r>
      <w:r>
        <w:t>– open Polyspace Bug Finder project</w:t>
      </w:r>
    </w:p>
    <w:p w:rsidR="00DA317D" w:rsidRDefault="00DA317D" w:rsidP="00DA317D">
      <w:pPr>
        <w:pStyle w:val="ListParagraph"/>
        <w:numPr>
          <w:ilvl w:val="0"/>
          <w:numId w:val="2"/>
        </w:numPr>
      </w:pPr>
      <w:proofErr w:type="spellStart"/>
      <w:r w:rsidRPr="005321D1">
        <w:rPr>
          <w:color w:val="1F497D" w:themeColor="text2"/>
        </w:rPr>
        <w:t>open_codeprover</w:t>
      </w:r>
      <w:proofErr w:type="spellEnd"/>
      <w:r w:rsidRPr="005321D1">
        <w:rPr>
          <w:color w:val="1F497D" w:themeColor="text2"/>
        </w:rPr>
        <w:t xml:space="preserve"> </w:t>
      </w:r>
      <w:r>
        <w:t xml:space="preserve">– open Polyspace Code </w:t>
      </w:r>
      <w:proofErr w:type="spellStart"/>
      <w:r>
        <w:t>Prover</w:t>
      </w:r>
      <w:proofErr w:type="spellEnd"/>
      <w:r>
        <w:t xml:space="preserve"> project</w:t>
      </w:r>
    </w:p>
    <w:p w:rsidR="00DA317D" w:rsidRDefault="00DA317D" w:rsidP="00DA317D">
      <w:pPr>
        <w:pStyle w:val="ListParagraph"/>
        <w:numPr>
          <w:ilvl w:val="0"/>
          <w:numId w:val="2"/>
        </w:numPr>
      </w:pPr>
      <w:proofErr w:type="spellStart"/>
      <w:r w:rsidRPr="005321D1">
        <w:rPr>
          <w:color w:val="1F497D" w:themeColor="text2"/>
        </w:rPr>
        <w:t>zip_polyspace</w:t>
      </w:r>
      <w:proofErr w:type="spellEnd"/>
      <w:r w:rsidRPr="005321D1">
        <w:rPr>
          <w:color w:val="1F497D" w:themeColor="text2"/>
        </w:rPr>
        <w:t xml:space="preserve"> </w:t>
      </w:r>
      <w:r>
        <w:t>– zip current Polyspace results into archives</w:t>
      </w:r>
    </w:p>
    <w:p w:rsidR="007D2C44" w:rsidRPr="009D142C" w:rsidRDefault="007D2C44" w:rsidP="007D2C44">
      <w:r>
        <w:t>See the description of the functions in the component menu for more details on each command.</w:t>
      </w:r>
    </w:p>
    <w:p w:rsidR="00051EEB" w:rsidRDefault="00051EEB">
      <w:r>
        <w:br w:type="page"/>
      </w:r>
    </w:p>
    <w:p w:rsidR="00051EEB" w:rsidRDefault="00051EEB" w:rsidP="00051EEB">
      <w:pPr>
        <w:pStyle w:val="Heading1"/>
      </w:pPr>
      <w:bookmarkStart w:id="10" w:name="_Toc463260548"/>
      <w:bookmarkStart w:id="11" w:name="_Toc463260674"/>
      <w:bookmarkStart w:id="12" w:name="_Toc466623814"/>
      <w:r>
        <w:lastRenderedPageBreak/>
        <w:t xml:space="preserve">The Main </w:t>
      </w:r>
      <w:bookmarkEnd w:id="10"/>
      <w:bookmarkEnd w:id="11"/>
      <w:r w:rsidR="00376A3A">
        <w:t>Menu</w:t>
      </w:r>
      <w:bookmarkEnd w:id="12"/>
    </w:p>
    <w:p w:rsidR="00051EEB" w:rsidRDefault="00693A60" w:rsidP="00051EEB">
      <w:pPr>
        <w:jc w:val="center"/>
      </w:pPr>
      <w:r>
        <w:rPr>
          <w:noProof/>
        </w:rPr>
        <w:drawing>
          <wp:inline distT="0" distB="0" distL="0" distR="0">
            <wp:extent cx="1526540" cy="2115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540" cy="2115185"/>
                    </a:xfrm>
                    <a:prstGeom prst="rect">
                      <a:avLst/>
                    </a:prstGeom>
                    <a:noFill/>
                    <a:ln>
                      <a:noFill/>
                    </a:ln>
                  </pic:spPr>
                </pic:pic>
              </a:graphicData>
            </a:graphic>
          </wp:inline>
        </w:drawing>
      </w:r>
    </w:p>
    <w:p w:rsidR="00693A60" w:rsidRDefault="00693A60" w:rsidP="00051EEB">
      <w:r>
        <w:t xml:space="preserve">Click </w:t>
      </w:r>
      <w:r w:rsidRPr="00693A60">
        <w:rPr>
          <w:b/>
        </w:rPr>
        <w:t>New Component</w:t>
      </w:r>
      <w:r>
        <w:t xml:space="preserve"> to create a folder template for a new component.  The tool will prompt for a full component name and parent directory, </w:t>
      </w:r>
      <w:r w:rsidR="002F1D05">
        <w:t>and then</w:t>
      </w:r>
      <w:r>
        <w:t xml:space="preserve"> present the component menu for the newly created component.</w:t>
      </w:r>
      <w:r w:rsidR="00F8665F">
        <w:t xml:space="preserve">  The new component will only contain the basic folder structure, and the </w:t>
      </w:r>
      <w:r w:rsidR="00F8665F" w:rsidRPr="00F8665F">
        <w:rPr>
          <w:rStyle w:val="Monospaced"/>
        </w:rPr>
        <w:t>SWCSupport.bat</w:t>
      </w:r>
      <w:r w:rsidR="00F8665F">
        <w:t xml:space="preserve"> script.</w:t>
      </w:r>
    </w:p>
    <w:p w:rsidR="00693A60" w:rsidRDefault="00693A60" w:rsidP="00051EEB">
      <w:r>
        <w:t xml:space="preserve">Click </w:t>
      </w:r>
      <w:r w:rsidRPr="00693A60">
        <w:rPr>
          <w:b/>
        </w:rPr>
        <w:t>Select Existing</w:t>
      </w:r>
      <w:r>
        <w:t xml:space="preserve"> to open the component menu for an existing component.  The tool will prompt for the main component directory.  If the </w:t>
      </w:r>
      <w:r w:rsidR="002F1D05">
        <w:t>selected</w:t>
      </w:r>
      <w:r>
        <w:t xml:space="preserve"> directory is missing the standard component subfolders (e.g. </w:t>
      </w:r>
      <w:proofErr w:type="spellStart"/>
      <w:r w:rsidRPr="002F1D05">
        <w:rPr>
          <w:rStyle w:val="Monospaced"/>
        </w:rPr>
        <w:t>autosar</w:t>
      </w:r>
      <w:proofErr w:type="spellEnd"/>
      <w:r>
        <w:t xml:space="preserve">, </w:t>
      </w:r>
      <w:proofErr w:type="spellStart"/>
      <w:r w:rsidRPr="00261FAC">
        <w:rPr>
          <w:rStyle w:val="Monospaced"/>
        </w:rPr>
        <w:t>src</w:t>
      </w:r>
      <w:proofErr w:type="spellEnd"/>
      <w:r>
        <w:t xml:space="preserve">, </w:t>
      </w:r>
      <w:r w:rsidRPr="00261FAC">
        <w:rPr>
          <w:rStyle w:val="Monospaced"/>
        </w:rPr>
        <w:t>include</w:t>
      </w:r>
      <w:r>
        <w:t>), the tool will display a warning.</w:t>
      </w:r>
    </w:p>
    <w:p w:rsidR="00693A60" w:rsidRDefault="00693A60" w:rsidP="00693A60">
      <w:proofErr w:type="gramStart"/>
      <w:r>
        <w:t xml:space="preserve">Click </w:t>
      </w:r>
      <w:r w:rsidRPr="00693A60">
        <w:rPr>
          <w:b/>
        </w:rPr>
        <w:t>?</w:t>
      </w:r>
      <w:proofErr w:type="gramEnd"/>
      <w:r>
        <w:t xml:space="preserve"> </w:t>
      </w:r>
      <w:proofErr w:type="gramStart"/>
      <w:r>
        <w:t>to</w:t>
      </w:r>
      <w:proofErr w:type="gramEnd"/>
      <w:r>
        <w:t xml:space="preserve"> open this usage document.</w:t>
      </w:r>
    </w:p>
    <w:p w:rsidR="0054394A" w:rsidRDefault="0054394A" w:rsidP="0054394A">
      <w:r>
        <w:t xml:space="preserve">Click </w:t>
      </w:r>
      <w:r w:rsidR="00693A60" w:rsidRPr="00693A60">
        <w:rPr>
          <w:b/>
        </w:rPr>
        <w:t>Quit</w:t>
      </w:r>
      <w:r>
        <w:t xml:space="preserve"> </w:t>
      </w:r>
      <w:proofErr w:type="gramStart"/>
      <w:r>
        <w:t>to close</w:t>
      </w:r>
      <w:proofErr w:type="gramEnd"/>
      <w:r>
        <w:t xml:space="preserve"> the tool.</w:t>
      </w:r>
    </w:p>
    <w:p w:rsidR="00693A60" w:rsidRDefault="00693A60">
      <w:r>
        <w:br w:type="page"/>
      </w:r>
    </w:p>
    <w:p w:rsidR="00693A60" w:rsidRDefault="00693A60" w:rsidP="00693A60">
      <w:pPr>
        <w:pStyle w:val="Heading1"/>
      </w:pPr>
      <w:bookmarkStart w:id="13" w:name="_Toc466623815"/>
      <w:r>
        <w:lastRenderedPageBreak/>
        <w:t>The Component Menu</w:t>
      </w:r>
      <w:bookmarkEnd w:id="13"/>
    </w:p>
    <w:p w:rsidR="00693A60" w:rsidRDefault="00AE7616" w:rsidP="00693A60">
      <w:pPr>
        <w:jc w:val="center"/>
      </w:pPr>
      <w:r>
        <w:rPr>
          <w:noProof/>
        </w:rPr>
        <w:drawing>
          <wp:inline distT="0" distB="0" distL="0" distR="0">
            <wp:extent cx="1558290" cy="5669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8290" cy="5669280"/>
                    </a:xfrm>
                    <a:prstGeom prst="rect">
                      <a:avLst/>
                    </a:prstGeom>
                    <a:noFill/>
                    <a:ln>
                      <a:noFill/>
                    </a:ln>
                  </pic:spPr>
                </pic:pic>
              </a:graphicData>
            </a:graphic>
          </wp:inline>
        </w:drawing>
      </w:r>
    </w:p>
    <w:p w:rsidR="00693A60" w:rsidRDefault="00693A60" w:rsidP="00693A60">
      <w:r>
        <w:t>The main menu contains five sections:</w:t>
      </w:r>
    </w:p>
    <w:p w:rsidR="00693A60" w:rsidRDefault="00693A60" w:rsidP="00693A60">
      <w:pPr>
        <w:pStyle w:val="Heading2"/>
      </w:pPr>
      <w:r>
        <w:t>Component</w:t>
      </w:r>
    </w:p>
    <w:p w:rsidR="00693A60" w:rsidRDefault="00693A60" w:rsidP="00693A60">
      <w:r>
        <w:t>The component short name is shown here.</w:t>
      </w:r>
    </w:p>
    <w:p w:rsidR="00693A60" w:rsidRDefault="00693A60" w:rsidP="00693A60">
      <w:r>
        <w:t xml:space="preserve">If the component appears to be of an older format (e.g. contains a </w:t>
      </w:r>
      <w:r w:rsidRPr="00261FAC">
        <w:rPr>
          <w:rStyle w:val="Monospaced"/>
        </w:rPr>
        <w:t>tools/contract</w:t>
      </w:r>
      <w:r>
        <w:t xml:space="preserve"> directory), this section will also contain an additional button.  Click </w:t>
      </w:r>
      <w:r w:rsidRPr="00693A60">
        <w:rPr>
          <w:b/>
        </w:rPr>
        <w:t>Migrate</w:t>
      </w:r>
      <w:r>
        <w:t xml:space="preserve"> to automatically update this component to the latest format</w:t>
      </w:r>
      <w:r w:rsidR="00E072D8">
        <w:t>, moving files as needed</w:t>
      </w:r>
      <w:r>
        <w:t>.  Note that this will also run all commands in the Create/Update section.</w:t>
      </w:r>
    </w:p>
    <w:p w:rsidR="00AE7616" w:rsidRDefault="00AE7616">
      <w:pPr>
        <w:rPr>
          <w:caps/>
          <w:spacing w:val="15"/>
          <w:sz w:val="22"/>
          <w:szCs w:val="22"/>
        </w:rPr>
      </w:pPr>
      <w:r>
        <w:br w:type="page"/>
      </w:r>
    </w:p>
    <w:p w:rsidR="00693A60" w:rsidRDefault="00693A60" w:rsidP="00693A60">
      <w:pPr>
        <w:pStyle w:val="Heading2"/>
      </w:pPr>
      <w:r>
        <w:lastRenderedPageBreak/>
        <w:t>Create/Update</w:t>
      </w:r>
    </w:p>
    <w:p w:rsidR="00E072D8" w:rsidRDefault="00E072D8" w:rsidP="00E072D8">
      <w:r>
        <w:t xml:space="preserve">Click </w:t>
      </w:r>
      <w:r w:rsidRPr="00693A60">
        <w:rPr>
          <w:b/>
        </w:rPr>
        <w:t>Green Hills</w:t>
      </w:r>
      <w:r>
        <w:t xml:space="preserve"> to generate the Green Hills project file (</w:t>
      </w:r>
      <w:r w:rsidRPr="00261FAC">
        <w:rPr>
          <w:rStyle w:val="Monospaced"/>
        </w:rPr>
        <w:t>.</w:t>
      </w:r>
      <w:proofErr w:type="spellStart"/>
      <w:r w:rsidRPr="00261FAC">
        <w:rPr>
          <w:rStyle w:val="Monospaced"/>
        </w:rPr>
        <w:t>gpj</w:t>
      </w:r>
      <w:proofErr w:type="spellEnd"/>
      <w:r>
        <w:t>).</w:t>
      </w:r>
    </w:p>
    <w:p w:rsidR="00E072D8" w:rsidRDefault="00E072D8" w:rsidP="00E072D8">
      <w:r>
        <w:t xml:space="preserve">Click </w:t>
      </w:r>
      <w:proofErr w:type="spellStart"/>
      <w:r>
        <w:rPr>
          <w:b/>
        </w:rPr>
        <w:t>DaVinci</w:t>
      </w:r>
      <w:proofErr w:type="spellEnd"/>
      <w:r>
        <w:t xml:space="preserve"> to generate the </w:t>
      </w:r>
      <w:proofErr w:type="spellStart"/>
      <w:r>
        <w:t>DaVinci</w:t>
      </w:r>
      <w:proofErr w:type="spellEnd"/>
      <w:r>
        <w:t xml:space="preserve"> Configurator project files.  This includes the </w:t>
      </w:r>
      <w:proofErr w:type="spellStart"/>
      <w:r>
        <w:t>DaVinci</w:t>
      </w:r>
      <w:proofErr w:type="spellEnd"/>
      <w:r>
        <w:t xml:space="preserve"> Project file (</w:t>
      </w:r>
      <w:r w:rsidRPr="00261FAC">
        <w:rPr>
          <w:rStyle w:val="Monospaced"/>
        </w:rPr>
        <w:t>.</w:t>
      </w:r>
      <w:proofErr w:type="spellStart"/>
      <w:r w:rsidRPr="00261FAC">
        <w:rPr>
          <w:rStyle w:val="Monospaced"/>
        </w:rPr>
        <w:t>dpa</w:t>
      </w:r>
      <w:proofErr w:type="spellEnd"/>
      <w:r>
        <w:t xml:space="preserve">) and some files in the </w:t>
      </w:r>
      <w:r w:rsidRPr="00261FAC">
        <w:rPr>
          <w:rStyle w:val="Monospaced"/>
        </w:rPr>
        <w:t>tools/local/</w:t>
      </w:r>
      <w:proofErr w:type="spellStart"/>
      <w:r w:rsidRPr="00261FAC">
        <w:rPr>
          <w:rStyle w:val="Monospaced"/>
        </w:rPr>
        <w:t>autosar</w:t>
      </w:r>
      <w:proofErr w:type="spellEnd"/>
      <w:r>
        <w:t xml:space="preserve"> directory.</w:t>
      </w:r>
      <w:r w:rsidR="002F1D05">
        <w:t xml:space="preserve">  Note that if a </w:t>
      </w:r>
      <w:r w:rsidR="002F1D05" w:rsidRPr="00261FAC">
        <w:rPr>
          <w:rStyle w:val="Monospaced"/>
        </w:rPr>
        <w:t>.</w:t>
      </w:r>
      <w:proofErr w:type="spellStart"/>
      <w:r w:rsidR="002F1D05" w:rsidRPr="00261FAC">
        <w:rPr>
          <w:rStyle w:val="Monospaced"/>
        </w:rPr>
        <w:t>bswmd.arxml</w:t>
      </w:r>
      <w:proofErr w:type="spellEnd"/>
      <w:r w:rsidR="002F1D05">
        <w:t xml:space="preserve"> file is added to the </w:t>
      </w:r>
      <w:proofErr w:type="spellStart"/>
      <w:r w:rsidR="002F1D05" w:rsidRPr="00261FAC">
        <w:rPr>
          <w:rStyle w:val="Monospaced"/>
        </w:rPr>
        <w:t>autosar</w:t>
      </w:r>
      <w:proofErr w:type="spellEnd"/>
      <w:r w:rsidR="002F1D05">
        <w:t xml:space="preserve"> folder, this function must be run in order to include it in the component configuration.</w:t>
      </w:r>
    </w:p>
    <w:p w:rsidR="00E072D8" w:rsidRDefault="00E072D8" w:rsidP="00E072D8">
      <w:r>
        <w:t xml:space="preserve">Click </w:t>
      </w:r>
      <w:r>
        <w:rPr>
          <w:b/>
        </w:rPr>
        <w:t>Integration Files</w:t>
      </w:r>
      <w:r>
        <w:t xml:space="preserve"> to generate files for integration.  This feature checks for any </w:t>
      </w:r>
      <w:r w:rsidRPr="00261FAC">
        <w:rPr>
          <w:rStyle w:val="Monospaced"/>
        </w:rPr>
        <w:t>.</w:t>
      </w:r>
      <w:proofErr w:type="spellStart"/>
      <w:r w:rsidRPr="00261FAC">
        <w:rPr>
          <w:rStyle w:val="Monospaced"/>
        </w:rPr>
        <w:t>bswmd.arxml</w:t>
      </w:r>
      <w:proofErr w:type="spellEnd"/>
      <w:r>
        <w:t xml:space="preserve"> files in the </w:t>
      </w:r>
      <w:proofErr w:type="spellStart"/>
      <w:r w:rsidRPr="00261FAC">
        <w:rPr>
          <w:rStyle w:val="Monospaced"/>
        </w:rPr>
        <w:t>autosar</w:t>
      </w:r>
      <w:proofErr w:type="spellEnd"/>
      <w:r>
        <w:t xml:space="preserve"> directory, then creates an integration script in the </w:t>
      </w:r>
      <w:r w:rsidRPr="00261FAC">
        <w:rPr>
          <w:rStyle w:val="Monospaced"/>
        </w:rPr>
        <w:t>tools/integrate</w:t>
      </w:r>
      <w:r>
        <w:t xml:space="preserve"> folder.  If no </w:t>
      </w:r>
      <w:r w:rsidRPr="00261FAC">
        <w:rPr>
          <w:rStyle w:val="Monospaced"/>
        </w:rPr>
        <w:t>.</w:t>
      </w:r>
      <w:proofErr w:type="spellStart"/>
      <w:r w:rsidRPr="00261FAC">
        <w:rPr>
          <w:rStyle w:val="Monospaced"/>
        </w:rPr>
        <w:t>bswmd.arxml</w:t>
      </w:r>
      <w:proofErr w:type="spellEnd"/>
      <w:r w:rsidRPr="00261FAC">
        <w:rPr>
          <w:rStyle w:val="Monospaced"/>
        </w:rPr>
        <w:t xml:space="preserve"> </w:t>
      </w:r>
      <w:r>
        <w:t>files are found, no integration script is needed and it is removed.</w:t>
      </w:r>
    </w:p>
    <w:p w:rsidR="00E072D8" w:rsidRDefault="00E072D8" w:rsidP="00E072D8">
      <w:r>
        <w:t xml:space="preserve">Click </w:t>
      </w:r>
      <w:r>
        <w:rPr>
          <w:b/>
        </w:rPr>
        <w:t>Generation Script</w:t>
      </w:r>
      <w:r>
        <w:t xml:space="preserve"> to generate the batch script used by Configurator when generating configuration files from ARTT text template files.  This feature checks for any template files (</w:t>
      </w:r>
      <w:r w:rsidR="00261FAC">
        <w:rPr>
          <w:rStyle w:val="Monospaced"/>
        </w:rPr>
        <w:t>.</w:t>
      </w:r>
      <w:proofErr w:type="spellStart"/>
      <w:r w:rsidRPr="00261FAC">
        <w:rPr>
          <w:rStyle w:val="Monospaced"/>
        </w:rPr>
        <w:t>tt</w:t>
      </w:r>
      <w:proofErr w:type="spellEnd"/>
      <w:r>
        <w:t xml:space="preserve">) in the </w:t>
      </w:r>
      <w:r w:rsidRPr="00261FAC">
        <w:rPr>
          <w:rStyle w:val="Monospaced"/>
        </w:rPr>
        <w:t>tools/template</w:t>
      </w:r>
      <w:r>
        <w:t xml:space="preserve"> directory, and creates a generation script if found.  Otherwise, the generation script is removed.</w:t>
      </w:r>
    </w:p>
    <w:p w:rsidR="00693A60" w:rsidRDefault="00693A60" w:rsidP="00693A60">
      <w:pPr>
        <w:pStyle w:val="Heading2"/>
      </w:pPr>
      <w:r>
        <w:t>Generate</w:t>
      </w:r>
    </w:p>
    <w:p w:rsidR="00693A60" w:rsidRDefault="002F1D05" w:rsidP="00693A60">
      <w:r>
        <w:t xml:space="preserve">Click </w:t>
      </w:r>
      <w:r w:rsidRPr="002F1D05">
        <w:rPr>
          <w:b/>
        </w:rPr>
        <w:t>Configurator</w:t>
      </w:r>
      <w:r>
        <w:t xml:space="preserve"> to generate the RTE files from the project, as well as the contract header files.  If an error occurs, log files may exist in the </w:t>
      </w:r>
      <w:r w:rsidRPr="00261FAC">
        <w:rPr>
          <w:rStyle w:val="Monospaced"/>
        </w:rPr>
        <w:t>tools</w:t>
      </w:r>
      <w:r>
        <w:t xml:space="preserve"> directory, as well as the </w:t>
      </w:r>
      <w:r w:rsidRPr="00261FAC">
        <w:rPr>
          <w:rStyle w:val="Monospaced"/>
        </w:rPr>
        <w:t>tools/local/generate</w:t>
      </w:r>
      <w:r>
        <w:t xml:space="preserve"> directory.</w:t>
      </w:r>
    </w:p>
    <w:p w:rsidR="00693A60" w:rsidRDefault="00693A60" w:rsidP="00693A60">
      <w:pPr>
        <w:pStyle w:val="Heading2"/>
      </w:pPr>
      <w:r>
        <w:t>Polyspace</w:t>
      </w:r>
    </w:p>
    <w:p w:rsidR="00693A60" w:rsidRDefault="002F1D05" w:rsidP="00693A60">
      <w:r>
        <w:t xml:space="preserve">Click </w:t>
      </w:r>
      <w:r w:rsidRPr="002F1D05">
        <w:rPr>
          <w:b/>
        </w:rPr>
        <w:t>Generate Files</w:t>
      </w:r>
      <w:r>
        <w:t xml:space="preserve"> to generate all project and related files to the </w:t>
      </w:r>
      <w:r w:rsidRPr="00261FAC">
        <w:rPr>
          <w:rStyle w:val="Monospaced"/>
        </w:rPr>
        <w:t>tools/Polyspace</w:t>
      </w:r>
      <w:r>
        <w:t xml:space="preserve"> directory.</w:t>
      </w:r>
      <w:r w:rsidR="00261FAC">
        <w:t xml:space="preserve">  This function checks for all source files and include directories, adding them to the Polyspace projects.  It also looks for a corresponding design component in the component’s parent directory.  If </w:t>
      </w:r>
      <w:r w:rsidR="00FA22FD">
        <w:t xml:space="preserve">not automatically found, the user is prompted to locate it manually or proceed without using a data dictionary.  Note that not using a data dictionary causes many orange errors in Code </w:t>
      </w:r>
      <w:proofErr w:type="spellStart"/>
      <w:r w:rsidR="00FA22FD">
        <w:t>Prover</w:t>
      </w:r>
      <w:proofErr w:type="spellEnd"/>
      <w:r w:rsidR="00FA22FD">
        <w:t>.  It is recommended to run this function before analysis is performed.</w:t>
      </w:r>
    </w:p>
    <w:p w:rsidR="00FA22FD" w:rsidRDefault="00FA22FD" w:rsidP="00693A60">
      <w:r>
        <w:t xml:space="preserve">Click </w:t>
      </w:r>
      <w:r w:rsidRPr="00FA22FD">
        <w:rPr>
          <w:b/>
        </w:rPr>
        <w:t>Unzip Results</w:t>
      </w:r>
      <w:r>
        <w:t xml:space="preserve"> to decompress any saved results from previous analyses.  Previous results are stored in the </w:t>
      </w:r>
      <w:r w:rsidRPr="00FA22FD">
        <w:rPr>
          <w:rStyle w:val="Monospaced"/>
        </w:rPr>
        <w:t>tools/Polyspace/Saved</w:t>
      </w:r>
      <w:r>
        <w:t xml:space="preserve"> directory.</w:t>
      </w:r>
    </w:p>
    <w:p w:rsidR="00FA22FD" w:rsidRPr="00693A60" w:rsidRDefault="00FA22FD" w:rsidP="00FA22FD">
      <w:r>
        <w:t xml:space="preserve">Click </w:t>
      </w:r>
      <w:r w:rsidRPr="00FA22FD">
        <w:rPr>
          <w:b/>
        </w:rPr>
        <w:t>Open Bug Finder</w:t>
      </w:r>
      <w:r>
        <w:t xml:space="preserve"> to open the Bug Finder Polyspace project.</w:t>
      </w:r>
    </w:p>
    <w:p w:rsidR="00FA22FD" w:rsidRDefault="00FA22FD" w:rsidP="00FA22FD">
      <w:r>
        <w:t xml:space="preserve">Click </w:t>
      </w:r>
      <w:r w:rsidRPr="00FA22FD">
        <w:rPr>
          <w:b/>
        </w:rPr>
        <w:t xml:space="preserve">Open </w:t>
      </w:r>
      <w:r>
        <w:rPr>
          <w:b/>
        </w:rPr>
        <w:t xml:space="preserve">Code </w:t>
      </w:r>
      <w:proofErr w:type="spellStart"/>
      <w:r>
        <w:rPr>
          <w:b/>
        </w:rPr>
        <w:t>Prover</w:t>
      </w:r>
      <w:proofErr w:type="spellEnd"/>
      <w:r>
        <w:t xml:space="preserve"> to open the Code </w:t>
      </w:r>
      <w:proofErr w:type="spellStart"/>
      <w:r>
        <w:t>Prover</w:t>
      </w:r>
      <w:proofErr w:type="spellEnd"/>
      <w:r>
        <w:t xml:space="preserve"> Polyspace project.</w:t>
      </w:r>
    </w:p>
    <w:p w:rsidR="00AE7616" w:rsidRPr="00693A60" w:rsidRDefault="00AE7616" w:rsidP="00FA22FD">
      <w:r>
        <w:t xml:space="preserve">Click </w:t>
      </w:r>
      <w:r w:rsidRPr="00AE7616">
        <w:rPr>
          <w:b/>
        </w:rPr>
        <w:t>Create Reports</w:t>
      </w:r>
      <w:r>
        <w:t xml:space="preserve"> to generate XML reports from the Bug Finder and Code </w:t>
      </w:r>
      <w:proofErr w:type="spellStart"/>
      <w:r>
        <w:t>Prover</w:t>
      </w:r>
      <w:proofErr w:type="spellEnd"/>
      <w:r>
        <w:t xml:space="preserve"> results.  These will be used for statistical analysis on components, so these reports should be regenerated after any code change.</w:t>
      </w:r>
    </w:p>
    <w:p w:rsidR="00FA22FD" w:rsidRPr="00693A60" w:rsidRDefault="00FA22FD" w:rsidP="00FA22FD">
      <w:r>
        <w:t xml:space="preserve">Click </w:t>
      </w:r>
      <w:r>
        <w:rPr>
          <w:b/>
        </w:rPr>
        <w:t>Zip Results</w:t>
      </w:r>
      <w:r>
        <w:t xml:space="preserve"> to delete backup comment folders and archive the current results to the </w:t>
      </w:r>
      <w:r w:rsidRPr="00FA22FD">
        <w:rPr>
          <w:rStyle w:val="Monospaced"/>
        </w:rPr>
        <w:t>tools/Polyspace/Saved</w:t>
      </w:r>
      <w:r>
        <w:t xml:space="preserve"> directory.</w:t>
      </w:r>
    </w:p>
    <w:p w:rsidR="00693A60" w:rsidRDefault="00693A60" w:rsidP="00693A60">
      <w:pPr>
        <w:pStyle w:val="Heading2"/>
      </w:pPr>
      <w:r>
        <w:t>Other Buttons</w:t>
      </w:r>
    </w:p>
    <w:p w:rsidR="00693A60" w:rsidRDefault="00693A60" w:rsidP="00693A60">
      <w:proofErr w:type="gramStart"/>
      <w:r>
        <w:t xml:space="preserve">Click </w:t>
      </w:r>
      <w:r w:rsidRPr="00693A60">
        <w:rPr>
          <w:b/>
        </w:rPr>
        <w:t>?</w:t>
      </w:r>
      <w:proofErr w:type="gramEnd"/>
      <w:r>
        <w:t xml:space="preserve"> </w:t>
      </w:r>
      <w:proofErr w:type="gramStart"/>
      <w:r>
        <w:t>to</w:t>
      </w:r>
      <w:proofErr w:type="gramEnd"/>
      <w:r>
        <w:t xml:space="preserve"> open this usage document.</w:t>
      </w:r>
    </w:p>
    <w:p w:rsidR="00693A60" w:rsidRDefault="00693A60" w:rsidP="00693A60">
      <w:r>
        <w:t xml:space="preserve">Click </w:t>
      </w:r>
      <w:r w:rsidRPr="00693A60">
        <w:rPr>
          <w:b/>
        </w:rPr>
        <w:t>Quit</w:t>
      </w:r>
      <w:r>
        <w:t xml:space="preserve"> </w:t>
      </w:r>
      <w:proofErr w:type="gramStart"/>
      <w:r>
        <w:t>to close</w:t>
      </w:r>
      <w:proofErr w:type="gramEnd"/>
      <w:r>
        <w:t xml:space="preserve"> the tool.</w:t>
      </w:r>
    </w:p>
    <w:p w:rsidR="0054394A" w:rsidRDefault="0054394A">
      <w:r>
        <w:br w:type="page"/>
      </w:r>
    </w:p>
    <w:p w:rsidR="003416D3" w:rsidRDefault="003416D3" w:rsidP="003416D3">
      <w:pPr>
        <w:pStyle w:val="Heading1"/>
      </w:pPr>
      <w:bookmarkStart w:id="14" w:name="_Toc466623816"/>
      <w:bookmarkStart w:id="15" w:name="_Toc463260549"/>
      <w:bookmarkStart w:id="16" w:name="_Toc463260679"/>
      <w:r>
        <w:lastRenderedPageBreak/>
        <w:t>File and Directory Structure</w:t>
      </w:r>
      <w:bookmarkEnd w:id="14"/>
    </w:p>
    <w:p w:rsidR="003416D3" w:rsidRDefault="00DD18CA" w:rsidP="003416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6.4pt;margin-top:1.2pt;width:226.65pt;height:641.35pt;z-index:251658240;mso-position-horizontal-relative:text;mso-position-vertical-relative:text;mso-width-relative:page;mso-height-relative:page">
            <v:imagedata r:id="rId11" o:title=""/>
            <w10:wrap type="square"/>
          </v:shape>
          <o:OLEObject Type="Embed" ProgID="Visio.Drawing.11" ShapeID="_x0000_s1026" DrawAspect="Content" ObjectID="_1542605524" r:id="rId12"/>
        </w:pict>
      </w:r>
      <w:r w:rsidR="003416D3">
        <w:t>The following directories exist in every software component:</w:t>
      </w:r>
    </w:p>
    <w:p w:rsidR="003416D3" w:rsidRDefault="003416D3" w:rsidP="003416D3">
      <w:pPr>
        <w:ind w:left="720" w:hanging="720"/>
      </w:pPr>
      <w:proofErr w:type="spellStart"/>
      <w:proofErr w:type="gramStart"/>
      <w:r w:rsidRPr="003416D3">
        <w:rPr>
          <w:rStyle w:val="Monospaced"/>
        </w:rPr>
        <w:t>autosar</w:t>
      </w:r>
      <w:proofErr w:type="spellEnd"/>
      <w:proofErr w:type="gramEnd"/>
      <w:r>
        <w:t xml:space="preserve"> – contains all Developer/Configurator files</w:t>
      </w:r>
    </w:p>
    <w:p w:rsidR="003416D3" w:rsidRDefault="003416D3" w:rsidP="003416D3">
      <w:pPr>
        <w:ind w:left="720" w:hanging="720"/>
      </w:pPr>
      <w:proofErr w:type="gramStart"/>
      <w:r w:rsidRPr="003416D3">
        <w:rPr>
          <w:rStyle w:val="Monospaced"/>
        </w:rPr>
        <w:t>doc</w:t>
      </w:r>
      <w:proofErr w:type="gramEnd"/>
      <w:r>
        <w:t xml:space="preserve"> – documentation</w:t>
      </w:r>
    </w:p>
    <w:p w:rsidR="003416D3" w:rsidRDefault="003416D3" w:rsidP="003416D3">
      <w:pPr>
        <w:ind w:left="720" w:hanging="720"/>
      </w:pPr>
      <w:proofErr w:type="gramStart"/>
      <w:r w:rsidRPr="003416D3">
        <w:rPr>
          <w:rStyle w:val="Monospaced"/>
        </w:rPr>
        <w:t>generate</w:t>
      </w:r>
      <w:proofErr w:type="gramEnd"/>
      <w:r>
        <w:t xml:space="preserve"> – all generated source and header files (used in the integration project)</w:t>
      </w:r>
    </w:p>
    <w:p w:rsidR="003416D3" w:rsidRDefault="003416D3" w:rsidP="003416D3">
      <w:pPr>
        <w:ind w:left="720" w:hanging="720"/>
      </w:pPr>
      <w:proofErr w:type="gramStart"/>
      <w:r w:rsidRPr="003416D3">
        <w:rPr>
          <w:rStyle w:val="Monospaced"/>
        </w:rPr>
        <w:t>include</w:t>
      </w:r>
      <w:proofErr w:type="gramEnd"/>
      <w:r>
        <w:t xml:space="preserve"> – component header files</w:t>
      </w:r>
    </w:p>
    <w:p w:rsidR="003416D3" w:rsidRDefault="003416D3" w:rsidP="003416D3">
      <w:pPr>
        <w:ind w:left="720" w:hanging="720"/>
      </w:pPr>
      <w:proofErr w:type="spellStart"/>
      <w:proofErr w:type="gramStart"/>
      <w:r w:rsidRPr="003416D3">
        <w:rPr>
          <w:rStyle w:val="Monospaced"/>
        </w:rPr>
        <w:t>src</w:t>
      </w:r>
      <w:proofErr w:type="spellEnd"/>
      <w:proofErr w:type="gramEnd"/>
      <w:r>
        <w:t xml:space="preserve"> – component source files</w:t>
      </w:r>
    </w:p>
    <w:p w:rsidR="003416D3" w:rsidRDefault="003416D3" w:rsidP="003416D3">
      <w:pPr>
        <w:ind w:left="720" w:hanging="720"/>
      </w:pPr>
      <w:proofErr w:type="gramStart"/>
      <w:r w:rsidRPr="003416D3">
        <w:rPr>
          <w:rStyle w:val="Monospaced"/>
        </w:rPr>
        <w:t>tools</w:t>
      </w:r>
      <w:proofErr w:type="gramEnd"/>
      <w:r>
        <w:t xml:space="preserve"> – contains the component </w:t>
      </w:r>
      <w:proofErr w:type="spellStart"/>
      <w:r>
        <w:t>DaVinci</w:t>
      </w:r>
      <w:proofErr w:type="spellEnd"/>
      <w:r>
        <w:t xml:space="preserve"> project file, the Green Hills Project file, and a script to launch the </w:t>
      </w:r>
      <w:proofErr w:type="spellStart"/>
      <w:r>
        <w:t>SwcSuprt</w:t>
      </w:r>
      <w:proofErr w:type="spellEnd"/>
      <w:r>
        <w:t xml:space="preserve"> tool</w:t>
      </w:r>
    </w:p>
    <w:p w:rsidR="003416D3" w:rsidRDefault="003416D3" w:rsidP="003416D3">
      <w:pPr>
        <w:ind w:left="720" w:hanging="720"/>
      </w:pPr>
      <w:proofErr w:type="gramStart"/>
      <w:r w:rsidRPr="003416D3">
        <w:rPr>
          <w:rStyle w:val="Monospaced"/>
        </w:rPr>
        <w:t>tools/integrate</w:t>
      </w:r>
      <w:proofErr w:type="gramEnd"/>
      <w:r>
        <w:t xml:space="preserve"> – all integration-related files</w:t>
      </w:r>
    </w:p>
    <w:p w:rsidR="003416D3" w:rsidRDefault="003416D3" w:rsidP="003416D3">
      <w:pPr>
        <w:ind w:left="720" w:hanging="720"/>
      </w:pPr>
      <w:proofErr w:type="gramStart"/>
      <w:r w:rsidRPr="003416D3">
        <w:rPr>
          <w:rStyle w:val="Monospaced"/>
        </w:rPr>
        <w:t>tools/local</w:t>
      </w:r>
      <w:proofErr w:type="gramEnd"/>
      <w:r>
        <w:t xml:space="preserve"> – all files used in local component development, but not used at the integration project level.  This contains any stubs required for static analysis, as well as configurator files used to create a local environment.  Each directory in this path resembles the base directory structure (e.g. </w:t>
      </w:r>
      <w:proofErr w:type="spellStart"/>
      <w:r>
        <w:t>autosar</w:t>
      </w:r>
      <w:proofErr w:type="spellEnd"/>
      <w:r>
        <w:t xml:space="preserve">, generate, include, </w:t>
      </w:r>
      <w:proofErr w:type="spellStart"/>
      <w:r>
        <w:t>src</w:t>
      </w:r>
      <w:proofErr w:type="spellEnd"/>
      <w:r>
        <w:t>).</w:t>
      </w:r>
    </w:p>
    <w:p w:rsidR="003416D3" w:rsidRDefault="003416D3" w:rsidP="003416D3">
      <w:pPr>
        <w:ind w:left="720" w:hanging="720"/>
      </w:pPr>
      <w:proofErr w:type="gramStart"/>
      <w:r w:rsidRPr="003416D3">
        <w:rPr>
          <w:rStyle w:val="Monospaced"/>
        </w:rPr>
        <w:t>tools/Polyspace</w:t>
      </w:r>
      <w:proofErr w:type="gramEnd"/>
      <w:r>
        <w:t xml:space="preserve"> – Polyspace Bug Finder and Code </w:t>
      </w:r>
      <w:proofErr w:type="spellStart"/>
      <w:r>
        <w:t>Prover</w:t>
      </w:r>
      <w:proofErr w:type="spellEnd"/>
      <w:r>
        <w:t xml:space="preserve"> project files, along with project-related files.  Also contains the archived results from previous analyses.</w:t>
      </w:r>
    </w:p>
    <w:p w:rsidR="003416D3" w:rsidRDefault="003416D3" w:rsidP="003416D3">
      <w:pPr>
        <w:ind w:left="720" w:hanging="720"/>
      </w:pPr>
      <w:proofErr w:type="gramStart"/>
      <w:r w:rsidRPr="003416D3">
        <w:rPr>
          <w:rStyle w:val="Monospaced"/>
        </w:rPr>
        <w:t>tools/template</w:t>
      </w:r>
      <w:proofErr w:type="gramEnd"/>
      <w:r>
        <w:t xml:space="preserve"> – any files involved in generation from text templates at both the component and integration project level</w:t>
      </w:r>
    </w:p>
    <w:bookmarkEnd w:id="15"/>
    <w:bookmarkEnd w:id="16"/>
    <w:p w:rsidR="009D142C" w:rsidRPr="004013B3" w:rsidRDefault="009D142C" w:rsidP="009D142C">
      <w:pPr>
        <w:rPr>
          <w:rFonts w:ascii="Consolas" w:hAnsi="Consolas" w:cs="Consolas"/>
          <w:color w:val="1F497D" w:themeColor="text2"/>
        </w:rPr>
      </w:pPr>
    </w:p>
    <w:sectPr w:rsidR="009D142C" w:rsidRPr="004013B3" w:rsidSect="00E075EA">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8CA" w:rsidRDefault="00DD18CA" w:rsidP="008A2D21">
      <w:pPr>
        <w:spacing w:before="0" w:after="0" w:line="240" w:lineRule="auto"/>
      </w:pPr>
      <w:r>
        <w:separator/>
      </w:r>
    </w:p>
  </w:endnote>
  <w:endnote w:type="continuationSeparator" w:id="0">
    <w:p w:rsidR="00DD18CA" w:rsidRDefault="00DD18CA" w:rsidP="008A2D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5EA" w:rsidRPr="00E075EA" w:rsidRDefault="009D142C">
    <w:pPr>
      <w:pStyle w:val="Footer"/>
      <w:rPr>
        <w:color w:val="808080" w:themeColor="background1" w:themeShade="80"/>
        <w:sz w:val="16"/>
        <w:szCs w:val="16"/>
      </w:rPr>
    </w:pPr>
    <w:r>
      <w:rPr>
        <w:color w:val="808080" w:themeColor="background1" w:themeShade="80"/>
        <w:sz w:val="16"/>
        <w:szCs w:val="16"/>
      </w:rPr>
      <w:t>Software Component Support</w:t>
    </w:r>
    <w:r w:rsidR="00E075EA" w:rsidRPr="00E075EA">
      <w:rPr>
        <w:color w:val="808080" w:themeColor="background1" w:themeShade="80"/>
        <w:sz w:val="16"/>
        <w:szCs w:val="16"/>
      </w:rPr>
      <w:t xml:space="preserve"> Usage</w:t>
    </w:r>
    <w:r w:rsidR="00E075EA" w:rsidRPr="00E075EA">
      <w:rPr>
        <w:color w:val="808080" w:themeColor="background1" w:themeShade="80"/>
        <w:sz w:val="16"/>
        <w:szCs w:val="16"/>
      </w:rPr>
      <w:tab/>
      <w:t>© Nexteer Automotive</w:t>
    </w:r>
    <w:r w:rsidR="00E075EA" w:rsidRPr="00E075EA">
      <w:rPr>
        <w:color w:val="808080" w:themeColor="background1" w:themeShade="80"/>
        <w:sz w:val="16"/>
        <w:szCs w:val="16"/>
      </w:rPr>
      <w:tab/>
      <w:t xml:space="preserve">Page </w:t>
    </w:r>
    <w:r w:rsidR="00E075EA" w:rsidRPr="00E075EA">
      <w:rPr>
        <w:color w:val="808080" w:themeColor="background1" w:themeShade="80"/>
        <w:sz w:val="16"/>
        <w:szCs w:val="16"/>
      </w:rPr>
      <w:fldChar w:fldCharType="begin"/>
    </w:r>
    <w:r w:rsidR="00E075EA" w:rsidRPr="00E075EA">
      <w:rPr>
        <w:color w:val="808080" w:themeColor="background1" w:themeShade="80"/>
        <w:sz w:val="16"/>
        <w:szCs w:val="16"/>
      </w:rPr>
      <w:instrText xml:space="preserve"> PAGE   \* MERGEFORMAT </w:instrText>
    </w:r>
    <w:r w:rsidR="00E075EA" w:rsidRPr="00E075EA">
      <w:rPr>
        <w:color w:val="808080" w:themeColor="background1" w:themeShade="80"/>
        <w:sz w:val="16"/>
        <w:szCs w:val="16"/>
      </w:rPr>
      <w:fldChar w:fldCharType="separate"/>
    </w:r>
    <w:r w:rsidR="00AE7616">
      <w:rPr>
        <w:noProof/>
        <w:color w:val="808080" w:themeColor="background1" w:themeShade="80"/>
        <w:sz w:val="16"/>
        <w:szCs w:val="16"/>
      </w:rPr>
      <w:t>1</w:t>
    </w:r>
    <w:r w:rsidR="00E075EA" w:rsidRPr="00E075EA">
      <w:rPr>
        <w:noProof/>
        <w:color w:val="808080" w:themeColor="background1" w:themeShade="80"/>
        <w:sz w:val="16"/>
        <w:szCs w:val="16"/>
      </w:rPr>
      <w:fldChar w:fldCharType="end"/>
    </w:r>
    <w:r w:rsidR="00E075EA" w:rsidRPr="00E075EA">
      <w:rPr>
        <w:noProof/>
        <w:color w:val="808080" w:themeColor="background1" w:themeShade="80"/>
        <w:sz w:val="16"/>
        <w:szCs w:val="16"/>
      </w:rPr>
      <w:t xml:space="preserve"> of </w:t>
    </w:r>
    <w:r w:rsidR="00E075EA" w:rsidRPr="00E075EA">
      <w:rPr>
        <w:noProof/>
        <w:color w:val="808080" w:themeColor="background1" w:themeShade="80"/>
        <w:sz w:val="16"/>
        <w:szCs w:val="16"/>
      </w:rPr>
      <w:fldChar w:fldCharType="begin"/>
    </w:r>
    <w:r w:rsidR="00E075EA" w:rsidRPr="00E075EA">
      <w:rPr>
        <w:noProof/>
        <w:color w:val="808080" w:themeColor="background1" w:themeShade="80"/>
        <w:sz w:val="16"/>
        <w:szCs w:val="16"/>
      </w:rPr>
      <w:instrText xml:space="preserve"> NUMPAGES   \* MERGEFORMAT </w:instrText>
    </w:r>
    <w:r w:rsidR="00E075EA" w:rsidRPr="00E075EA">
      <w:rPr>
        <w:noProof/>
        <w:color w:val="808080" w:themeColor="background1" w:themeShade="80"/>
        <w:sz w:val="16"/>
        <w:szCs w:val="16"/>
      </w:rPr>
      <w:fldChar w:fldCharType="separate"/>
    </w:r>
    <w:r w:rsidR="00AE7616">
      <w:rPr>
        <w:noProof/>
        <w:color w:val="808080" w:themeColor="background1" w:themeShade="80"/>
        <w:sz w:val="16"/>
        <w:szCs w:val="16"/>
      </w:rPr>
      <w:t>8</w:t>
    </w:r>
    <w:r w:rsidR="00E075EA" w:rsidRPr="00E075EA">
      <w:rPr>
        <w:noProof/>
        <w:color w:val="808080" w:themeColor="background1" w:themeShade="8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D21" w:rsidRDefault="008A2D21">
    <w:pPr>
      <w:pStyle w:val="Footer"/>
    </w:pPr>
    <w:r>
      <w:tab/>
      <w:t>© Nexteer Automotive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8CA" w:rsidRDefault="00DD18CA" w:rsidP="008A2D21">
      <w:pPr>
        <w:spacing w:before="0" w:after="0" w:line="240" w:lineRule="auto"/>
      </w:pPr>
      <w:r>
        <w:separator/>
      </w:r>
    </w:p>
  </w:footnote>
  <w:footnote w:type="continuationSeparator" w:id="0">
    <w:p w:rsidR="00DD18CA" w:rsidRDefault="00DD18CA" w:rsidP="008A2D2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D21" w:rsidRPr="008A2D21" w:rsidRDefault="008A2D21" w:rsidP="008A2D21">
    <w:pPr>
      <w:pStyle w:val="Header"/>
      <w:rPr>
        <w:color w:val="808080" w:themeColor="background1" w:themeShade="80"/>
        <w:sz w:val="16"/>
        <w:szCs w:val="16"/>
      </w:rPr>
    </w:pPr>
    <w:r w:rsidRPr="008A2D21">
      <w:rPr>
        <w:noProof/>
        <w:color w:val="808080" w:themeColor="background1" w:themeShade="80"/>
        <w:sz w:val="16"/>
        <w:szCs w:val="16"/>
      </w:rPr>
      <w:drawing>
        <wp:anchor distT="0" distB="0" distL="114300" distR="114300" simplePos="0" relativeHeight="251658240" behindDoc="0" locked="0" layoutInCell="1" allowOverlap="1" wp14:anchorId="2767C5E1" wp14:editId="531F05E1">
          <wp:simplePos x="0" y="0"/>
          <wp:positionH relativeFrom="column">
            <wp:posOffset>-591185</wp:posOffset>
          </wp:positionH>
          <wp:positionV relativeFrom="paragraph">
            <wp:posOffset>-120981</wp:posOffset>
          </wp:positionV>
          <wp:extent cx="914400" cy="2103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210312"/>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sz w:val="16"/>
        <w:szCs w:val="16"/>
      </w:rPr>
      <w:tab/>
    </w:r>
    <w:r>
      <w:rPr>
        <w:color w:val="808080" w:themeColor="background1" w:themeShade="8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66B38"/>
    <w:multiLevelType w:val="hybridMultilevel"/>
    <w:tmpl w:val="3A1C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60FDC"/>
    <w:multiLevelType w:val="hybridMultilevel"/>
    <w:tmpl w:val="1E7863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E0"/>
    <w:rsid w:val="00051EEB"/>
    <w:rsid w:val="00114D94"/>
    <w:rsid w:val="00261FAC"/>
    <w:rsid w:val="002F1D05"/>
    <w:rsid w:val="0031319E"/>
    <w:rsid w:val="00322AE4"/>
    <w:rsid w:val="00333E61"/>
    <w:rsid w:val="003416D3"/>
    <w:rsid w:val="00374CEE"/>
    <w:rsid w:val="00376A3A"/>
    <w:rsid w:val="004013B3"/>
    <w:rsid w:val="00513914"/>
    <w:rsid w:val="005321D1"/>
    <w:rsid w:val="0054394A"/>
    <w:rsid w:val="00693A60"/>
    <w:rsid w:val="006C20EA"/>
    <w:rsid w:val="006D7D6F"/>
    <w:rsid w:val="00712EB1"/>
    <w:rsid w:val="007A62C2"/>
    <w:rsid w:val="007D2C44"/>
    <w:rsid w:val="008A2D21"/>
    <w:rsid w:val="00901374"/>
    <w:rsid w:val="009A2EDB"/>
    <w:rsid w:val="009D142C"/>
    <w:rsid w:val="009D6829"/>
    <w:rsid w:val="00AE7616"/>
    <w:rsid w:val="00B55AF5"/>
    <w:rsid w:val="00B617E8"/>
    <w:rsid w:val="00B72C73"/>
    <w:rsid w:val="00C15EA8"/>
    <w:rsid w:val="00C301E7"/>
    <w:rsid w:val="00C3440A"/>
    <w:rsid w:val="00CB7478"/>
    <w:rsid w:val="00D051E0"/>
    <w:rsid w:val="00DA317D"/>
    <w:rsid w:val="00DC5D9F"/>
    <w:rsid w:val="00DD18CA"/>
    <w:rsid w:val="00E04753"/>
    <w:rsid w:val="00E072D8"/>
    <w:rsid w:val="00E075EA"/>
    <w:rsid w:val="00E546F9"/>
    <w:rsid w:val="00F8665F"/>
    <w:rsid w:val="00FA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21"/>
    <w:rPr>
      <w:sz w:val="20"/>
      <w:szCs w:val="20"/>
    </w:rPr>
  </w:style>
  <w:style w:type="paragraph" w:styleId="Heading1">
    <w:name w:val="heading 1"/>
    <w:basedOn w:val="Normal"/>
    <w:next w:val="Normal"/>
    <w:link w:val="Heading1Char"/>
    <w:uiPriority w:val="9"/>
    <w:qFormat/>
    <w:rsid w:val="008A2D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2D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2D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2D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2D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2D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2D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2D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2D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D21"/>
  </w:style>
  <w:style w:type="paragraph" w:styleId="Footer">
    <w:name w:val="footer"/>
    <w:basedOn w:val="Normal"/>
    <w:link w:val="FooterChar"/>
    <w:uiPriority w:val="99"/>
    <w:unhideWhenUsed/>
    <w:rsid w:val="008A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D21"/>
  </w:style>
  <w:style w:type="paragraph" w:styleId="BalloonText">
    <w:name w:val="Balloon Text"/>
    <w:basedOn w:val="Normal"/>
    <w:link w:val="BalloonTextChar"/>
    <w:uiPriority w:val="99"/>
    <w:semiHidden/>
    <w:unhideWhenUsed/>
    <w:rsid w:val="008A2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21"/>
    <w:rPr>
      <w:rFonts w:ascii="Tahoma" w:hAnsi="Tahoma" w:cs="Tahoma"/>
      <w:sz w:val="16"/>
      <w:szCs w:val="16"/>
    </w:rPr>
  </w:style>
  <w:style w:type="paragraph" w:styleId="Title">
    <w:name w:val="Title"/>
    <w:basedOn w:val="Normal"/>
    <w:next w:val="Normal"/>
    <w:link w:val="TitleChar"/>
    <w:uiPriority w:val="10"/>
    <w:qFormat/>
    <w:rsid w:val="008A2D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2D2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2D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A2D2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2D21"/>
    <w:rPr>
      <w:caps/>
      <w:color w:val="243F60" w:themeColor="accent1" w:themeShade="7F"/>
      <w:spacing w:val="15"/>
    </w:rPr>
  </w:style>
  <w:style w:type="character" w:customStyle="1" w:styleId="Heading4Char">
    <w:name w:val="Heading 4 Char"/>
    <w:basedOn w:val="DefaultParagraphFont"/>
    <w:link w:val="Heading4"/>
    <w:uiPriority w:val="9"/>
    <w:semiHidden/>
    <w:rsid w:val="008A2D21"/>
    <w:rPr>
      <w:caps/>
      <w:color w:val="365F91" w:themeColor="accent1" w:themeShade="BF"/>
      <w:spacing w:val="10"/>
    </w:rPr>
  </w:style>
  <w:style w:type="character" w:customStyle="1" w:styleId="Heading5Char">
    <w:name w:val="Heading 5 Char"/>
    <w:basedOn w:val="DefaultParagraphFont"/>
    <w:link w:val="Heading5"/>
    <w:uiPriority w:val="9"/>
    <w:semiHidden/>
    <w:rsid w:val="008A2D21"/>
    <w:rPr>
      <w:caps/>
      <w:color w:val="365F91" w:themeColor="accent1" w:themeShade="BF"/>
      <w:spacing w:val="10"/>
    </w:rPr>
  </w:style>
  <w:style w:type="character" w:customStyle="1" w:styleId="Heading6Char">
    <w:name w:val="Heading 6 Char"/>
    <w:basedOn w:val="DefaultParagraphFont"/>
    <w:link w:val="Heading6"/>
    <w:uiPriority w:val="9"/>
    <w:semiHidden/>
    <w:rsid w:val="008A2D21"/>
    <w:rPr>
      <w:caps/>
      <w:color w:val="365F91" w:themeColor="accent1" w:themeShade="BF"/>
      <w:spacing w:val="10"/>
    </w:rPr>
  </w:style>
  <w:style w:type="character" w:customStyle="1" w:styleId="Heading7Char">
    <w:name w:val="Heading 7 Char"/>
    <w:basedOn w:val="DefaultParagraphFont"/>
    <w:link w:val="Heading7"/>
    <w:uiPriority w:val="9"/>
    <w:semiHidden/>
    <w:rsid w:val="008A2D21"/>
    <w:rPr>
      <w:caps/>
      <w:color w:val="365F91" w:themeColor="accent1" w:themeShade="BF"/>
      <w:spacing w:val="10"/>
    </w:rPr>
  </w:style>
  <w:style w:type="character" w:customStyle="1" w:styleId="Heading8Char">
    <w:name w:val="Heading 8 Char"/>
    <w:basedOn w:val="DefaultParagraphFont"/>
    <w:link w:val="Heading8"/>
    <w:uiPriority w:val="9"/>
    <w:semiHidden/>
    <w:rsid w:val="008A2D21"/>
    <w:rPr>
      <w:caps/>
      <w:spacing w:val="10"/>
      <w:sz w:val="18"/>
      <w:szCs w:val="18"/>
    </w:rPr>
  </w:style>
  <w:style w:type="character" w:customStyle="1" w:styleId="Heading9Char">
    <w:name w:val="Heading 9 Char"/>
    <w:basedOn w:val="DefaultParagraphFont"/>
    <w:link w:val="Heading9"/>
    <w:uiPriority w:val="9"/>
    <w:semiHidden/>
    <w:rsid w:val="008A2D21"/>
    <w:rPr>
      <w:i/>
      <w:caps/>
      <w:spacing w:val="10"/>
      <w:sz w:val="18"/>
      <w:szCs w:val="18"/>
    </w:rPr>
  </w:style>
  <w:style w:type="paragraph" w:styleId="Caption">
    <w:name w:val="caption"/>
    <w:basedOn w:val="Normal"/>
    <w:next w:val="Normal"/>
    <w:uiPriority w:val="35"/>
    <w:semiHidden/>
    <w:unhideWhenUsed/>
    <w:qFormat/>
    <w:rsid w:val="008A2D21"/>
    <w:rPr>
      <w:b/>
      <w:bCs/>
      <w:color w:val="365F91" w:themeColor="accent1" w:themeShade="BF"/>
      <w:sz w:val="16"/>
      <w:szCs w:val="16"/>
    </w:rPr>
  </w:style>
  <w:style w:type="paragraph" w:styleId="Subtitle">
    <w:name w:val="Subtitle"/>
    <w:basedOn w:val="Normal"/>
    <w:next w:val="Normal"/>
    <w:link w:val="SubtitleChar"/>
    <w:uiPriority w:val="11"/>
    <w:qFormat/>
    <w:rsid w:val="008A2D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2D21"/>
    <w:rPr>
      <w:caps/>
      <w:color w:val="595959" w:themeColor="text1" w:themeTint="A6"/>
      <w:spacing w:val="10"/>
      <w:sz w:val="24"/>
      <w:szCs w:val="24"/>
    </w:rPr>
  </w:style>
  <w:style w:type="character" w:styleId="Strong">
    <w:name w:val="Strong"/>
    <w:uiPriority w:val="22"/>
    <w:qFormat/>
    <w:rsid w:val="008A2D21"/>
    <w:rPr>
      <w:b/>
      <w:bCs/>
    </w:rPr>
  </w:style>
  <w:style w:type="character" w:styleId="Emphasis">
    <w:name w:val="Emphasis"/>
    <w:uiPriority w:val="20"/>
    <w:qFormat/>
    <w:rsid w:val="008A2D21"/>
    <w:rPr>
      <w:caps/>
      <w:color w:val="243F60" w:themeColor="accent1" w:themeShade="7F"/>
      <w:spacing w:val="5"/>
    </w:rPr>
  </w:style>
  <w:style w:type="paragraph" w:styleId="NoSpacing">
    <w:name w:val="No Spacing"/>
    <w:basedOn w:val="Normal"/>
    <w:link w:val="NoSpacingChar"/>
    <w:uiPriority w:val="1"/>
    <w:qFormat/>
    <w:rsid w:val="008A2D21"/>
    <w:pPr>
      <w:spacing w:before="0" w:after="0" w:line="240" w:lineRule="auto"/>
    </w:pPr>
  </w:style>
  <w:style w:type="paragraph" w:styleId="ListParagraph">
    <w:name w:val="List Paragraph"/>
    <w:basedOn w:val="Normal"/>
    <w:uiPriority w:val="34"/>
    <w:qFormat/>
    <w:rsid w:val="008A2D21"/>
    <w:pPr>
      <w:ind w:left="720"/>
      <w:contextualSpacing/>
    </w:pPr>
  </w:style>
  <w:style w:type="paragraph" w:styleId="Quote">
    <w:name w:val="Quote"/>
    <w:basedOn w:val="Normal"/>
    <w:next w:val="Normal"/>
    <w:link w:val="QuoteChar"/>
    <w:uiPriority w:val="29"/>
    <w:qFormat/>
    <w:rsid w:val="008A2D21"/>
    <w:rPr>
      <w:i/>
      <w:iCs/>
    </w:rPr>
  </w:style>
  <w:style w:type="character" w:customStyle="1" w:styleId="QuoteChar">
    <w:name w:val="Quote Char"/>
    <w:basedOn w:val="DefaultParagraphFont"/>
    <w:link w:val="Quote"/>
    <w:uiPriority w:val="29"/>
    <w:rsid w:val="008A2D21"/>
    <w:rPr>
      <w:i/>
      <w:iCs/>
      <w:sz w:val="20"/>
      <w:szCs w:val="20"/>
    </w:rPr>
  </w:style>
  <w:style w:type="paragraph" w:styleId="IntenseQuote">
    <w:name w:val="Intense Quote"/>
    <w:basedOn w:val="Normal"/>
    <w:next w:val="Normal"/>
    <w:link w:val="IntenseQuoteChar"/>
    <w:uiPriority w:val="30"/>
    <w:qFormat/>
    <w:rsid w:val="008A2D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2D21"/>
    <w:rPr>
      <w:i/>
      <w:iCs/>
      <w:color w:val="4F81BD" w:themeColor="accent1"/>
      <w:sz w:val="20"/>
      <w:szCs w:val="20"/>
    </w:rPr>
  </w:style>
  <w:style w:type="character" w:styleId="SubtleEmphasis">
    <w:name w:val="Subtle Emphasis"/>
    <w:uiPriority w:val="19"/>
    <w:qFormat/>
    <w:rsid w:val="008A2D21"/>
    <w:rPr>
      <w:i/>
      <w:iCs/>
      <w:color w:val="243F60" w:themeColor="accent1" w:themeShade="7F"/>
    </w:rPr>
  </w:style>
  <w:style w:type="character" w:styleId="IntenseEmphasis">
    <w:name w:val="Intense Emphasis"/>
    <w:uiPriority w:val="21"/>
    <w:qFormat/>
    <w:rsid w:val="008A2D21"/>
    <w:rPr>
      <w:b/>
      <w:bCs/>
      <w:caps/>
      <w:color w:val="243F60" w:themeColor="accent1" w:themeShade="7F"/>
      <w:spacing w:val="10"/>
    </w:rPr>
  </w:style>
  <w:style w:type="character" w:styleId="SubtleReference">
    <w:name w:val="Subtle Reference"/>
    <w:uiPriority w:val="31"/>
    <w:qFormat/>
    <w:rsid w:val="008A2D21"/>
    <w:rPr>
      <w:b/>
      <w:bCs/>
      <w:color w:val="4F81BD" w:themeColor="accent1"/>
    </w:rPr>
  </w:style>
  <w:style w:type="character" w:styleId="IntenseReference">
    <w:name w:val="Intense Reference"/>
    <w:uiPriority w:val="32"/>
    <w:qFormat/>
    <w:rsid w:val="008A2D21"/>
    <w:rPr>
      <w:b/>
      <w:bCs/>
      <w:i/>
      <w:iCs/>
      <w:caps/>
      <w:color w:val="4F81BD" w:themeColor="accent1"/>
    </w:rPr>
  </w:style>
  <w:style w:type="character" w:styleId="BookTitle">
    <w:name w:val="Book Title"/>
    <w:uiPriority w:val="33"/>
    <w:qFormat/>
    <w:rsid w:val="008A2D21"/>
    <w:rPr>
      <w:b/>
      <w:bCs/>
      <w:i/>
      <w:iCs/>
      <w:spacing w:val="9"/>
    </w:rPr>
  </w:style>
  <w:style w:type="paragraph" w:styleId="TOCHeading">
    <w:name w:val="TOC Heading"/>
    <w:basedOn w:val="Heading1"/>
    <w:next w:val="Normal"/>
    <w:uiPriority w:val="39"/>
    <w:unhideWhenUsed/>
    <w:qFormat/>
    <w:rsid w:val="008A2D21"/>
    <w:pPr>
      <w:outlineLvl w:val="9"/>
    </w:pPr>
    <w:rPr>
      <w:lang w:bidi="en-US"/>
    </w:rPr>
  </w:style>
  <w:style w:type="character" w:customStyle="1" w:styleId="NoSpacingChar">
    <w:name w:val="No Spacing Char"/>
    <w:basedOn w:val="DefaultParagraphFont"/>
    <w:link w:val="NoSpacing"/>
    <w:uiPriority w:val="1"/>
    <w:rsid w:val="008A2D21"/>
    <w:rPr>
      <w:sz w:val="20"/>
      <w:szCs w:val="20"/>
    </w:rPr>
  </w:style>
  <w:style w:type="table" w:styleId="TableGrid">
    <w:name w:val="Table Grid"/>
    <w:basedOn w:val="TableNormal"/>
    <w:uiPriority w:val="59"/>
    <w:rsid w:val="00E075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075E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075E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E075EA"/>
    <w:pPr>
      <w:spacing w:after="100"/>
    </w:pPr>
  </w:style>
  <w:style w:type="character" w:styleId="Hyperlink">
    <w:name w:val="Hyperlink"/>
    <w:basedOn w:val="DefaultParagraphFont"/>
    <w:uiPriority w:val="99"/>
    <w:unhideWhenUsed/>
    <w:rsid w:val="00E075EA"/>
    <w:rPr>
      <w:color w:val="0000FF" w:themeColor="hyperlink"/>
      <w:u w:val="single"/>
    </w:rPr>
  </w:style>
  <w:style w:type="paragraph" w:styleId="TOC2">
    <w:name w:val="toc 2"/>
    <w:basedOn w:val="Normal"/>
    <w:next w:val="Normal"/>
    <w:autoRedefine/>
    <w:uiPriority w:val="39"/>
    <w:unhideWhenUsed/>
    <w:rsid w:val="00B72C73"/>
    <w:pPr>
      <w:spacing w:after="100"/>
      <w:ind w:left="200"/>
    </w:pPr>
  </w:style>
  <w:style w:type="character" w:customStyle="1" w:styleId="Monospaced">
    <w:name w:val="Monospaced"/>
    <w:basedOn w:val="DefaultParagraphFont"/>
    <w:uiPriority w:val="1"/>
    <w:qFormat/>
    <w:rsid w:val="00261FAC"/>
    <w:rPr>
      <w:rFonts w:ascii="Consolas" w:hAnsi="Consolas" w:cs="Consolas"/>
      <w:color w:val="1F497D"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21"/>
    <w:rPr>
      <w:sz w:val="20"/>
      <w:szCs w:val="20"/>
    </w:rPr>
  </w:style>
  <w:style w:type="paragraph" w:styleId="Heading1">
    <w:name w:val="heading 1"/>
    <w:basedOn w:val="Normal"/>
    <w:next w:val="Normal"/>
    <w:link w:val="Heading1Char"/>
    <w:uiPriority w:val="9"/>
    <w:qFormat/>
    <w:rsid w:val="008A2D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2D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2D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2D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2D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2D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2D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2D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2D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D21"/>
  </w:style>
  <w:style w:type="paragraph" w:styleId="Footer">
    <w:name w:val="footer"/>
    <w:basedOn w:val="Normal"/>
    <w:link w:val="FooterChar"/>
    <w:uiPriority w:val="99"/>
    <w:unhideWhenUsed/>
    <w:rsid w:val="008A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D21"/>
  </w:style>
  <w:style w:type="paragraph" w:styleId="BalloonText">
    <w:name w:val="Balloon Text"/>
    <w:basedOn w:val="Normal"/>
    <w:link w:val="BalloonTextChar"/>
    <w:uiPriority w:val="99"/>
    <w:semiHidden/>
    <w:unhideWhenUsed/>
    <w:rsid w:val="008A2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21"/>
    <w:rPr>
      <w:rFonts w:ascii="Tahoma" w:hAnsi="Tahoma" w:cs="Tahoma"/>
      <w:sz w:val="16"/>
      <w:szCs w:val="16"/>
    </w:rPr>
  </w:style>
  <w:style w:type="paragraph" w:styleId="Title">
    <w:name w:val="Title"/>
    <w:basedOn w:val="Normal"/>
    <w:next w:val="Normal"/>
    <w:link w:val="TitleChar"/>
    <w:uiPriority w:val="10"/>
    <w:qFormat/>
    <w:rsid w:val="008A2D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2D2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2D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A2D2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2D21"/>
    <w:rPr>
      <w:caps/>
      <w:color w:val="243F60" w:themeColor="accent1" w:themeShade="7F"/>
      <w:spacing w:val="15"/>
    </w:rPr>
  </w:style>
  <w:style w:type="character" w:customStyle="1" w:styleId="Heading4Char">
    <w:name w:val="Heading 4 Char"/>
    <w:basedOn w:val="DefaultParagraphFont"/>
    <w:link w:val="Heading4"/>
    <w:uiPriority w:val="9"/>
    <w:semiHidden/>
    <w:rsid w:val="008A2D21"/>
    <w:rPr>
      <w:caps/>
      <w:color w:val="365F91" w:themeColor="accent1" w:themeShade="BF"/>
      <w:spacing w:val="10"/>
    </w:rPr>
  </w:style>
  <w:style w:type="character" w:customStyle="1" w:styleId="Heading5Char">
    <w:name w:val="Heading 5 Char"/>
    <w:basedOn w:val="DefaultParagraphFont"/>
    <w:link w:val="Heading5"/>
    <w:uiPriority w:val="9"/>
    <w:semiHidden/>
    <w:rsid w:val="008A2D21"/>
    <w:rPr>
      <w:caps/>
      <w:color w:val="365F91" w:themeColor="accent1" w:themeShade="BF"/>
      <w:spacing w:val="10"/>
    </w:rPr>
  </w:style>
  <w:style w:type="character" w:customStyle="1" w:styleId="Heading6Char">
    <w:name w:val="Heading 6 Char"/>
    <w:basedOn w:val="DefaultParagraphFont"/>
    <w:link w:val="Heading6"/>
    <w:uiPriority w:val="9"/>
    <w:semiHidden/>
    <w:rsid w:val="008A2D21"/>
    <w:rPr>
      <w:caps/>
      <w:color w:val="365F91" w:themeColor="accent1" w:themeShade="BF"/>
      <w:spacing w:val="10"/>
    </w:rPr>
  </w:style>
  <w:style w:type="character" w:customStyle="1" w:styleId="Heading7Char">
    <w:name w:val="Heading 7 Char"/>
    <w:basedOn w:val="DefaultParagraphFont"/>
    <w:link w:val="Heading7"/>
    <w:uiPriority w:val="9"/>
    <w:semiHidden/>
    <w:rsid w:val="008A2D21"/>
    <w:rPr>
      <w:caps/>
      <w:color w:val="365F91" w:themeColor="accent1" w:themeShade="BF"/>
      <w:spacing w:val="10"/>
    </w:rPr>
  </w:style>
  <w:style w:type="character" w:customStyle="1" w:styleId="Heading8Char">
    <w:name w:val="Heading 8 Char"/>
    <w:basedOn w:val="DefaultParagraphFont"/>
    <w:link w:val="Heading8"/>
    <w:uiPriority w:val="9"/>
    <w:semiHidden/>
    <w:rsid w:val="008A2D21"/>
    <w:rPr>
      <w:caps/>
      <w:spacing w:val="10"/>
      <w:sz w:val="18"/>
      <w:szCs w:val="18"/>
    </w:rPr>
  </w:style>
  <w:style w:type="character" w:customStyle="1" w:styleId="Heading9Char">
    <w:name w:val="Heading 9 Char"/>
    <w:basedOn w:val="DefaultParagraphFont"/>
    <w:link w:val="Heading9"/>
    <w:uiPriority w:val="9"/>
    <w:semiHidden/>
    <w:rsid w:val="008A2D21"/>
    <w:rPr>
      <w:i/>
      <w:caps/>
      <w:spacing w:val="10"/>
      <w:sz w:val="18"/>
      <w:szCs w:val="18"/>
    </w:rPr>
  </w:style>
  <w:style w:type="paragraph" w:styleId="Caption">
    <w:name w:val="caption"/>
    <w:basedOn w:val="Normal"/>
    <w:next w:val="Normal"/>
    <w:uiPriority w:val="35"/>
    <w:semiHidden/>
    <w:unhideWhenUsed/>
    <w:qFormat/>
    <w:rsid w:val="008A2D21"/>
    <w:rPr>
      <w:b/>
      <w:bCs/>
      <w:color w:val="365F91" w:themeColor="accent1" w:themeShade="BF"/>
      <w:sz w:val="16"/>
      <w:szCs w:val="16"/>
    </w:rPr>
  </w:style>
  <w:style w:type="paragraph" w:styleId="Subtitle">
    <w:name w:val="Subtitle"/>
    <w:basedOn w:val="Normal"/>
    <w:next w:val="Normal"/>
    <w:link w:val="SubtitleChar"/>
    <w:uiPriority w:val="11"/>
    <w:qFormat/>
    <w:rsid w:val="008A2D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2D21"/>
    <w:rPr>
      <w:caps/>
      <w:color w:val="595959" w:themeColor="text1" w:themeTint="A6"/>
      <w:spacing w:val="10"/>
      <w:sz w:val="24"/>
      <w:szCs w:val="24"/>
    </w:rPr>
  </w:style>
  <w:style w:type="character" w:styleId="Strong">
    <w:name w:val="Strong"/>
    <w:uiPriority w:val="22"/>
    <w:qFormat/>
    <w:rsid w:val="008A2D21"/>
    <w:rPr>
      <w:b/>
      <w:bCs/>
    </w:rPr>
  </w:style>
  <w:style w:type="character" w:styleId="Emphasis">
    <w:name w:val="Emphasis"/>
    <w:uiPriority w:val="20"/>
    <w:qFormat/>
    <w:rsid w:val="008A2D21"/>
    <w:rPr>
      <w:caps/>
      <w:color w:val="243F60" w:themeColor="accent1" w:themeShade="7F"/>
      <w:spacing w:val="5"/>
    </w:rPr>
  </w:style>
  <w:style w:type="paragraph" w:styleId="NoSpacing">
    <w:name w:val="No Spacing"/>
    <w:basedOn w:val="Normal"/>
    <w:link w:val="NoSpacingChar"/>
    <w:uiPriority w:val="1"/>
    <w:qFormat/>
    <w:rsid w:val="008A2D21"/>
    <w:pPr>
      <w:spacing w:before="0" w:after="0" w:line="240" w:lineRule="auto"/>
    </w:pPr>
  </w:style>
  <w:style w:type="paragraph" w:styleId="ListParagraph">
    <w:name w:val="List Paragraph"/>
    <w:basedOn w:val="Normal"/>
    <w:uiPriority w:val="34"/>
    <w:qFormat/>
    <w:rsid w:val="008A2D21"/>
    <w:pPr>
      <w:ind w:left="720"/>
      <w:contextualSpacing/>
    </w:pPr>
  </w:style>
  <w:style w:type="paragraph" w:styleId="Quote">
    <w:name w:val="Quote"/>
    <w:basedOn w:val="Normal"/>
    <w:next w:val="Normal"/>
    <w:link w:val="QuoteChar"/>
    <w:uiPriority w:val="29"/>
    <w:qFormat/>
    <w:rsid w:val="008A2D21"/>
    <w:rPr>
      <w:i/>
      <w:iCs/>
    </w:rPr>
  </w:style>
  <w:style w:type="character" w:customStyle="1" w:styleId="QuoteChar">
    <w:name w:val="Quote Char"/>
    <w:basedOn w:val="DefaultParagraphFont"/>
    <w:link w:val="Quote"/>
    <w:uiPriority w:val="29"/>
    <w:rsid w:val="008A2D21"/>
    <w:rPr>
      <w:i/>
      <w:iCs/>
      <w:sz w:val="20"/>
      <w:szCs w:val="20"/>
    </w:rPr>
  </w:style>
  <w:style w:type="paragraph" w:styleId="IntenseQuote">
    <w:name w:val="Intense Quote"/>
    <w:basedOn w:val="Normal"/>
    <w:next w:val="Normal"/>
    <w:link w:val="IntenseQuoteChar"/>
    <w:uiPriority w:val="30"/>
    <w:qFormat/>
    <w:rsid w:val="008A2D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2D21"/>
    <w:rPr>
      <w:i/>
      <w:iCs/>
      <w:color w:val="4F81BD" w:themeColor="accent1"/>
      <w:sz w:val="20"/>
      <w:szCs w:val="20"/>
    </w:rPr>
  </w:style>
  <w:style w:type="character" w:styleId="SubtleEmphasis">
    <w:name w:val="Subtle Emphasis"/>
    <w:uiPriority w:val="19"/>
    <w:qFormat/>
    <w:rsid w:val="008A2D21"/>
    <w:rPr>
      <w:i/>
      <w:iCs/>
      <w:color w:val="243F60" w:themeColor="accent1" w:themeShade="7F"/>
    </w:rPr>
  </w:style>
  <w:style w:type="character" w:styleId="IntenseEmphasis">
    <w:name w:val="Intense Emphasis"/>
    <w:uiPriority w:val="21"/>
    <w:qFormat/>
    <w:rsid w:val="008A2D21"/>
    <w:rPr>
      <w:b/>
      <w:bCs/>
      <w:caps/>
      <w:color w:val="243F60" w:themeColor="accent1" w:themeShade="7F"/>
      <w:spacing w:val="10"/>
    </w:rPr>
  </w:style>
  <w:style w:type="character" w:styleId="SubtleReference">
    <w:name w:val="Subtle Reference"/>
    <w:uiPriority w:val="31"/>
    <w:qFormat/>
    <w:rsid w:val="008A2D21"/>
    <w:rPr>
      <w:b/>
      <w:bCs/>
      <w:color w:val="4F81BD" w:themeColor="accent1"/>
    </w:rPr>
  </w:style>
  <w:style w:type="character" w:styleId="IntenseReference">
    <w:name w:val="Intense Reference"/>
    <w:uiPriority w:val="32"/>
    <w:qFormat/>
    <w:rsid w:val="008A2D21"/>
    <w:rPr>
      <w:b/>
      <w:bCs/>
      <w:i/>
      <w:iCs/>
      <w:caps/>
      <w:color w:val="4F81BD" w:themeColor="accent1"/>
    </w:rPr>
  </w:style>
  <w:style w:type="character" w:styleId="BookTitle">
    <w:name w:val="Book Title"/>
    <w:uiPriority w:val="33"/>
    <w:qFormat/>
    <w:rsid w:val="008A2D21"/>
    <w:rPr>
      <w:b/>
      <w:bCs/>
      <w:i/>
      <w:iCs/>
      <w:spacing w:val="9"/>
    </w:rPr>
  </w:style>
  <w:style w:type="paragraph" w:styleId="TOCHeading">
    <w:name w:val="TOC Heading"/>
    <w:basedOn w:val="Heading1"/>
    <w:next w:val="Normal"/>
    <w:uiPriority w:val="39"/>
    <w:unhideWhenUsed/>
    <w:qFormat/>
    <w:rsid w:val="008A2D21"/>
    <w:pPr>
      <w:outlineLvl w:val="9"/>
    </w:pPr>
    <w:rPr>
      <w:lang w:bidi="en-US"/>
    </w:rPr>
  </w:style>
  <w:style w:type="character" w:customStyle="1" w:styleId="NoSpacingChar">
    <w:name w:val="No Spacing Char"/>
    <w:basedOn w:val="DefaultParagraphFont"/>
    <w:link w:val="NoSpacing"/>
    <w:uiPriority w:val="1"/>
    <w:rsid w:val="008A2D21"/>
    <w:rPr>
      <w:sz w:val="20"/>
      <w:szCs w:val="20"/>
    </w:rPr>
  </w:style>
  <w:style w:type="table" w:styleId="TableGrid">
    <w:name w:val="Table Grid"/>
    <w:basedOn w:val="TableNormal"/>
    <w:uiPriority w:val="59"/>
    <w:rsid w:val="00E075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075E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075E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E075EA"/>
    <w:pPr>
      <w:spacing w:after="100"/>
    </w:pPr>
  </w:style>
  <w:style w:type="character" w:styleId="Hyperlink">
    <w:name w:val="Hyperlink"/>
    <w:basedOn w:val="DefaultParagraphFont"/>
    <w:uiPriority w:val="99"/>
    <w:unhideWhenUsed/>
    <w:rsid w:val="00E075EA"/>
    <w:rPr>
      <w:color w:val="0000FF" w:themeColor="hyperlink"/>
      <w:u w:val="single"/>
    </w:rPr>
  </w:style>
  <w:style w:type="paragraph" w:styleId="TOC2">
    <w:name w:val="toc 2"/>
    <w:basedOn w:val="Normal"/>
    <w:next w:val="Normal"/>
    <w:autoRedefine/>
    <w:uiPriority w:val="39"/>
    <w:unhideWhenUsed/>
    <w:rsid w:val="00B72C73"/>
    <w:pPr>
      <w:spacing w:after="100"/>
      <w:ind w:left="200"/>
    </w:pPr>
  </w:style>
  <w:style w:type="character" w:customStyle="1" w:styleId="Monospaced">
    <w:name w:val="Monospaced"/>
    <w:basedOn w:val="DefaultParagraphFont"/>
    <w:uiPriority w:val="1"/>
    <w:qFormat/>
    <w:rsid w:val="00261FAC"/>
    <w:rPr>
      <w:rFonts w:ascii="Consolas" w:hAnsi="Consolas" w:cs="Consola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B3FAB-763D-45FC-9082-0A02F90D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8</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Tosh</dc:creator>
  <cp:lastModifiedBy>Owen Tosh</cp:lastModifiedBy>
  <cp:revision>16</cp:revision>
  <dcterms:created xsi:type="dcterms:W3CDTF">2016-09-30T16:55:00Z</dcterms:created>
  <dcterms:modified xsi:type="dcterms:W3CDTF">2016-12-07T13:46:00Z</dcterms:modified>
</cp:coreProperties>
</file>