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5F" w:rsidRDefault="00CE5FB4">
      <w:r>
        <w:t>针对</w:t>
      </w:r>
      <w:r w:rsidRPr="00D873C1">
        <w:rPr>
          <w:color w:val="FF0000"/>
        </w:rPr>
        <w:t>集群的实际剩余</w:t>
      </w:r>
      <w:proofErr w:type="spellStart"/>
      <w:r w:rsidRPr="00D873C1">
        <w:rPr>
          <w:color w:val="FF0000"/>
        </w:rPr>
        <w:t>cpu</w:t>
      </w:r>
      <w:proofErr w:type="spellEnd"/>
      <w:r w:rsidR="00D873C1">
        <w:rPr>
          <w:rFonts w:hint="eastAsia"/>
          <w:color w:val="FF0000"/>
        </w:rPr>
        <w:t>（总量</w:t>
      </w:r>
      <w:r w:rsidR="00D873C1">
        <w:rPr>
          <w:rFonts w:hint="eastAsia"/>
          <w:color w:val="FF0000"/>
        </w:rPr>
        <w:t>-</w:t>
      </w:r>
      <w:r w:rsidR="00D873C1">
        <w:rPr>
          <w:rFonts w:hint="eastAsia"/>
          <w:color w:val="FF0000"/>
        </w:rPr>
        <w:t>实际使用量）</w:t>
      </w:r>
      <w:r>
        <w:t>分别使用算法</w:t>
      </w:r>
      <w:proofErr w:type="spellStart"/>
      <w:r>
        <w:t>Arima</w:t>
      </w:r>
      <w:proofErr w:type="spellEnd"/>
      <w:r>
        <w:t>和</w:t>
      </w:r>
      <w:proofErr w:type="spellStart"/>
      <w:r>
        <w:t>Lstm</w:t>
      </w:r>
      <w:proofErr w:type="spellEnd"/>
      <w:r>
        <w:t>完成对未来数据的预测</w:t>
      </w:r>
      <w:r>
        <w:rPr>
          <w:rFonts w:hint="eastAsia"/>
        </w:rPr>
        <w:t>。</w:t>
      </w:r>
      <w:r w:rsidR="00AB7B5F">
        <w:t>原始图形展现如下</w:t>
      </w:r>
      <w:r w:rsidR="00AB7B5F">
        <w:rPr>
          <w:rFonts w:hint="eastAsia"/>
        </w:rPr>
        <w:t>：</w:t>
      </w:r>
    </w:p>
    <w:p w:rsidR="00AB7B5F" w:rsidRDefault="00E903AB">
      <w:r>
        <w:rPr>
          <w:noProof/>
        </w:rPr>
        <w:drawing>
          <wp:inline distT="0" distB="0" distL="0" distR="0" wp14:anchorId="489147F6" wp14:editId="088285E2">
            <wp:extent cx="5274310" cy="26751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8F1E6E">
      <w:pPr>
        <w:pStyle w:val="1"/>
      </w:pPr>
      <w:proofErr w:type="spellStart"/>
      <w:r>
        <w:t>Arima</w:t>
      </w:r>
      <w:proofErr w:type="spellEnd"/>
      <w:r>
        <w:t>处理步骤</w:t>
      </w:r>
      <w:r>
        <w:rPr>
          <w:rFonts w:hint="eastAsia"/>
        </w:rPr>
        <w:t>：</w:t>
      </w:r>
    </w:p>
    <w:p w:rsidR="001D2F6C" w:rsidRDefault="001D2F6C" w:rsidP="001D2F6C">
      <w:pPr>
        <w:pStyle w:val="2"/>
      </w:pPr>
      <w:r>
        <w:rPr>
          <w:rFonts w:hint="eastAsia"/>
        </w:rPr>
        <w:t>数据平稳性分析</w:t>
      </w:r>
    </w:p>
    <w:p w:rsidR="00B565AB" w:rsidRDefault="00B565AB" w:rsidP="001D2F6C">
      <w:pPr>
        <w:pStyle w:val="a4"/>
        <w:ind w:left="360" w:firstLineChars="0" w:firstLine="0"/>
      </w:pPr>
      <w:r w:rsidRPr="00A16EA3">
        <w:rPr>
          <w:rFonts w:hint="eastAsia"/>
        </w:rPr>
        <w:t>对数据绘图，观测是否为平稳时间序列；对于非平稳时间序列要先进行</w:t>
      </w:r>
      <w:r w:rsidRPr="00A16EA3">
        <w:t>d</w:t>
      </w:r>
      <w:r w:rsidRPr="00A16EA3">
        <w:t>阶差分运算，化为平稳时间序列；</w:t>
      </w:r>
      <w:r>
        <w:rPr>
          <w:rFonts w:hint="eastAsia"/>
        </w:rPr>
        <w:t>判断标准（</w:t>
      </w:r>
      <w:r w:rsidRPr="00A16EA3">
        <w:t>ADF</w:t>
      </w:r>
      <w:r w:rsidRPr="00A16EA3">
        <w:t>检验可以得到单位根检验统计量对应的</w:t>
      </w:r>
      <w:r w:rsidRPr="00A16EA3">
        <w:t>p</w:t>
      </w:r>
      <w:r w:rsidRPr="00A16EA3">
        <w:t>值，若此</w:t>
      </w:r>
      <w:proofErr w:type="gramStart"/>
      <w:r w:rsidRPr="00A16EA3">
        <w:t>值显著</w:t>
      </w:r>
      <w:proofErr w:type="gramEnd"/>
      <w:r w:rsidRPr="00A16EA3">
        <w:t>大于</w:t>
      </w:r>
      <w:r w:rsidRPr="00A16EA3">
        <w:t>0.05</w:t>
      </w:r>
      <w:r w:rsidRPr="00A16EA3">
        <w:t>，则该序列非平稳</w:t>
      </w:r>
      <w:r>
        <w:rPr>
          <w:rFonts w:hint="eastAsia"/>
        </w:rPr>
        <w:t>，否则认为是平稳数据），参考算法：</w:t>
      </w:r>
    </w:p>
    <w:p w:rsidR="009378C5" w:rsidRDefault="009378C5" w:rsidP="009378C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7F951B" wp14:editId="318809B9">
            <wp:extent cx="5274310" cy="171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B" w:rsidRDefault="00E903AB" w:rsidP="009378C5">
      <w:pPr>
        <w:pStyle w:val="a4"/>
        <w:ind w:left="360" w:firstLineChars="0" w:firstLine="0"/>
      </w:pPr>
      <w:r>
        <w:t>输出信息如下</w:t>
      </w:r>
      <w:r>
        <w:rPr>
          <w:rFonts w:hint="eastAsia"/>
        </w:rPr>
        <w:t>：</w:t>
      </w:r>
    </w:p>
    <w:p w:rsidR="00E903AB" w:rsidRDefault="00E903AB" w:rsidP="009378C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5BD8892" wp14:editId="332D280D">
            <wp:extent cx="5274310" cy="6692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B" w:rsidRDefault="00E903AB" w:rsidP="009378C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534FFC" wp14:editId="3F305BED">
            <wp:extent cx="5274310" cy="390256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1D2F6C">
      <w:pPr>
        <w:pStyle w:val="2"/>
      </w:pPr>
      <w:r>
        <w:rPr>
          <w:rFonts w:hint="eastAsia"/>
        </w:rPr>
        <w:t>白噪声处理</w:t>
      </w:r>
    </w:p>
    <w:p w:rsidR="009378C5" w:rsidRDefault="005A41FD" w:rsidP="001D2F6C">
      <w:pPr>
        <w:pStyle w:val="a4"/>
        <w:ind w:left="360" w:firstLineChars="0" w:firstLine="0"/>
      </w:pPr>
      <w:r w:rsidRPr="00930C40">
        <w:rPr>
          <w:rFonts w:hint="eastAsia"/>
        </w:rPr>
        <w:t>为了</w:t>
      </w:r>
      <w:proofErr w:type="gramStart"/>
      <w:r w:rsidRPr="00930C40">
        <w:rPr>
          <w:rFonts w:hint="eastAsia"/>
        </w:rPr>
        <w:t>验证平稳</w:t>
      </w:r>
      <w:proofErr w:type="gramEnd"/>
      <w:r w:rsidRPr="00930C40">
        <w:rPr>
          <w:rFonts w:hint="eastAsia"/>
        </w:rPr>
        <w:t>序列中有用信息是否已被提取完，需要对序列进行白噪声检验</w:t>
      </w:r>
      <w:r>
        <w:rPr>
          <w:rFonts w:hint="eastAsia"/>
        </w:rPr>
        <w:t>，</w:t>
      </w:r>
      <w:r w:rsidRPr="00930C40">
        <w:rPr>
          <w:rFonts w:hint="eastAsia"/>
        </w:rPr>
        <w:t>如果序列是白噪声的说明序列中的有用信息已经被提取完毕了，剩下的全是随机扰动，无法进行预测和使用</w:t>
      </w:r>
      <w:r>
        <w:rPr>
          <w:rFonts w:hint="eastAsia"/>
        </w:rPr>
        <w:t>。判断标准（</w:t>
      </w:r>
      <w:r w:rsidRPr="00930C40">
        <w:rPr>
          <w:rFonts w:hint="eastAsia"/>
        </w:rPr>
        <w:t>检验时间序列是否为白噪声序列，一般如果统计量的</w:t>
      </w:r>
      <w:r w:rsidRPr="00930C40">
        <w:t>P</w:t>
      </w:r>
      <w:r w:rsidRPr="00930C40">
        <w:t>值小于</w:t>
      </w:r>
      <w:r w:rsidRPr="00930C40">
        <w:t>0.05</w:t>
      </w:r>
      <w:r w:rsidRPr="00930C40">
        <w:t>时，则可以拒绝原假设，认为该序列为非白噪声序列</w:t>
      </w:r>
      <w:r>
        <w:rPr>
          <w:rFonts w:hint="eastAsia"/>
        </w:rPr>
        <w:t>，否则为白噪声序列），需要循环处理平稳性和白噪声处理，保障序列的平稳性和白噪声序列。（</w:t>
      </w:r>
      <w:r w:rsidRPr="005A41FD">
        <w:rPr>
          <w:rFonts w:hint="eastAsia"/>
          <w:color w:val="FF0000"/>
        </w:rPr>
        <w:t>该步骤可以在模型识别之后处理，来完成模型的校验</w:t>
      </w:r>
      <w:r>
        <w:rPr>
          <w:rFonts w:hint="eastAsia"/>
        </w:rPr>
        <w:t>）</w:t>
      </w:r>
    </w:p>
    <w:p w:rsidR="005A41FD" w:rsidRDefault="005A41FD" w:rsidP="005A41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3D05844" wp14:editId="1AD72E74">
            <wp:extent cx="5274310" cy="901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1D2F6C">
      <w:pPr>
        <w:pStyle w:val="2"/>
      </w:pPr>
      <w:r>
        <w:rPr>
          <w:rFonts w:hint="eastAsia"/>
        </w:rPr>
        <w:t>模型识别</w:t>
      </w:r>
    </w:p>
    <w:p w:rsidR="001D2F6C" w:rsidRDefault="001D2F6C" w:rsidP="001D2F6C">
      <w:pPr>
        <w:ind w:firstLine="420"/>
      </w:pPr>
      <w:r w:rsidRPr="009654CB">
        <w:rPr>
          <w:rFonts w:hint="eastAsia"/>
        </w:rPr>
        <w:t>采用极大似然比方法进行模型的参数估计，估计各个参数值，然后针对各个不同模型</w:t>
      </w:r>
      <w:r>
        <w:rPr>
          <w:rFonts w:hint="eastAsia"/>
        </w:rPr>
        <w:t>，</w:t>
      </w:r>
      <w:r w:rsidRPr="009654CB">
        <w:rPr>
          <w:rFonts w:hint="eastAsia"/>
        </w:rPr>
        <w:t>采用</w:t>
      </w:r>
      <w:r w:rsidRPr="009654CB">
        <w:t>BIC</w:t>
      </w:r>
      <w:r w:rsidRPr="009654CB">
        <w:t>信息准则（贝叶斯信息准则）对模型进行定阶，确定</w:t>
      </w:r>
      <w:proofErr w:type="spellStart"/>
      <w:r w:rsidRPr="009654CB">
        <w:t>p,q</w:t>
      </w:r>
      <w:proofErr w:type="spellEnd"/>
      <w:r w:rsidRPr="009654CB">
        <w:t>参数，从而选择最优模型</w:t>
      </w:r>
      <w:r>
        <w:rPr>
          <w:rFonts w:hint="eastAsia"/>
        </w:rPr>
        <w:t>。</w:t>
      </w:r>
    </w:p>
    <w:p w:rsidR="001D2F6C" w:rsidRDefault="001D2F6C" w:rsidP="001D2F6C">
      <w:pPr>
        <w:ind w:firstLineChars="200" w:firstLine="420"/>
      </w:pPr>
      <w:r>
        <w:t>确定最佳</w:t>
      </w:r>
      <w:r>
        <w:t>p</w:t>
      </w:r>
      <w:r>
        <w:t>、</w:t>
      </w:r>
      <w:r>
        <w:t>d</w:t>
      </w:r>
      <w:r>
        <w:t>、</w:t>
      </w:r>
      <w:r>
        <w:t>q</w:t>
      </w:r>
      <w:r>
        <w:t>值</w:t>
      </w:r>
      <w:r>
        <w:t>,d</w:t>
      </w:r>
      <w:r>
        <w:t>来源于之前</w:t>
      </w:r>
      <w:proofErr w:type="gramStart"/>
      <w:r>
        <w:t>的阶数</w:t>
      </w:r>
      <w:proofErr w:type="gramEnd"/>
      <w:r>
        <w:t>diff</w:t>
      </w:r>
      <w:r>
        <w:t>字段</w:t>
      </w:r>
    </w:p>
    <w:p w:rsidR="005A41FD" w:rsidRDefault="001D2F6C" w:rsidP="001D2F6C">
      <w:pPr>
        <w:ind w:firstLine="420"/>
      </w:pPr>
      <w:r>
        <w:t>p</w:t>
      </w:r>
      <w:r>
        <w:t>和</w:t>
      </w:r>
      <w:r>
        <w:t>q</w:t>
      </w:r>
      <w:r>
        <w:t>的值可以通过对自相关系数图</w:t>
      </w:r>
      <w:proofErr w:type="gramStart"/>
      <w:r>
        <w:t>和偏自相关系数</w:t>
      </w:r>
      <w:proofErr w:type="gramEnd"/>
      <w:r>
        <w:t>图人为识别来确定，确定方法是根据自相关系数图</w:t>
      </w:r>
      <w:proofErr w:type="gramStart"/>
      <w:r>
        <w:t>和偏自相关系数</w:t>
      </w:r>
      <w:proofErr w:type="gramEnd"/>
      <w:r>
        <w:t>图的拖尾</w:t>
      </w:r>
      <w:proofErr w:type="gramStart"/>
      <w:r>
        <w:t>和截尾的</w:t>
      </w:r>
      <w:proofErr w:type="gramEnd"/>
      <w:r>
        <w:t>性质来确定的，同样我们也可以通过</w:t>
      </w:r>
      <w:r>
        <w:t>BIC</w:t>
      </w:r>
      <w:r>
        <w:t>矩阵中的最小</w:t>
      </w:r>
      <w:r>
        <w:t>BIC</w:t>
      </w:r>
      <w:r>
        <w:t>信息量的位置来决定</w:t>
      </w:r>
      <w:r>
        <w:t>.</w:t>
      </w:r>
    </w:p>
    <w:p w:rsidR="001D2F6C" w:rsidRDefault="001D2F6C" w:rsidP="001D2F6C">
      <w:pPr>
        <w:ind w:firstLine="420"/>
      </w:pPr>
      <w:r>
        <w:rPr>
          <w:noProof/>
        </w:rPr>
        <w:lastRenderedPageBreak/>
        <w:drawing>
          <wp:inline distT="0" distB="0" distL="0" distR="0" wp14:anchorId="48C8406C" wp14:editId="67EF1066">
            <wp:extent cx="5274310" cy="3700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D" w:rsidRDefault="00F2715D" w:rsidP="001D2F6C">
      <w:pPr>
        <w:ind w:firstLine="420"/>
      </w:pPr>
      <w:r>
        <w:t>输出信息如下</w:t>
      </w:r>
      <w:r>
        <w:rPr>
          <w:rFonts w:hint="eastAsia"/>
        </w:rPr>
        <w:t>：</w:t>
      </w:r>
    </w:p>
    <w:p w:rsidR="00F2715D" w:rsidRDefault="00F2715D" w:rsidP="001D2F6C">
      <w:pPr>
        <w:ind w:firstLine="420"/>
      </w:pPr>
      <w:r>
        <w:rPr>
          <w:noProof/>
        </w:rPr>
        <w:drawing>
          <wp:inline distT="0" distB="0" distL="0" distR="0" wp14:anchorId="5ED7D293" wp14:editId="226D4301">
            <wp:extent cx="5274310" cy="2546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D" w:rsidRDefault="00F2715D" w:rsidP="00F2715D">
      <w:pPr>
        <w:pStyle w:val="2"/>
      </w:pPr>
      <w:r>
        <w:rPr>
          <w:rFonts w:hint="eastAsia"/>
        </w:rPr>
        <w:t>模型检测</w:t>
      </w:r>
    </w:p>
    <w:p w:rsidR="001D2F6C" w:rsidRDefault="001D2F6C" w:rsidP="00F2715D">
      <w:pPr>
        <w:ind w:firstLine="360"/>
      </w:pPr>
      <w:r w:rsidRPr="000A0600">
        <w:rPr>
          <w:rFonts w:hint="eastAsia"/>
        </w:rPr>
        <w:t>在指数平滑模型下，观察</w:t>
      </w:r>
      <w:r w:rsidRPr="000A0600">
        <w:t>ARIMA</w:t>
      </w:r>
      <w:r w:rsidRPr="000A0600">
        <w:t>模型的残差是否是平均值为</w:t>
      </w:r>
      <w:r w:rsidRPr="000A0600">
        <w:t>0</w:t>
      </w:r>
      <w:r w:rsidRPr="000A0600">
        <w:t>且方差为常数的正态分布（服从零均值、方差不变的正态分布），</w:t>
      </w:r>
      <w:r w:rsidRPr="000A0600">
        <w:rPr>
          <w:rFonts w:hint="eastAsia"/>
        </w:rPr>
        <w:t>同时也要观察连续残差是否（自）相关。</w:t>
      </w:r>
    </w:p>
    <w:p w:rsidR="001D2F6C" w:rsidRDefault="001D2F6C" w:rsidP="00AF064E">
      <w:pPr>
        <w:pStyle w:val="3"/>
      </w:pPr>
      <w:r>
        <w:rPr>
          <w:rFonts w:hint="eastAsia"/>
        </w:rPr>
        <w:lastRenderedPageBreak/>
        <w:t>检验</w:t>
      </w:r>
      <w:r w:rsidRPr="003F2135">
        <w:rPr>
          <w:rFonts w:hint="eastAsia"/>
        </w:rPr>
        <w:t>残差序列</w:t>
      </w:r>
    </w:p>
    <w:p w:rsidR="001D2F6C" w:rsidRDefault="001D2F6C" w:rsidP="001D2F6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031563" wp14:editId="1958348F">
            <wp:extent cx="5274310" cy="998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46" w:rsidRDefault="00823646" w:rsidP="001D2F6C">
      <w:pPr>
        <w:pStyle w:val="a4"/>
        <w:ind w:left="360" w:firstLineChars="0" w:firstLine="0"/>
      </w:pPr>
    </w:p>
    <w:p w:rsidR="00823646" w:rsidRDefault="00823646" w:rsidP="001D2F6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060FC91" wp14:editId="43A95B20">
            <wp:extent cx="5274310" cy="3068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AF064E">
      <w:pPr>
        <w:pStyle w:val="3"/>
      </w:pPr>
      <w:r w:rsidRPr="003F2135">
        <w:rPr>
          <w:rFonts w:hint="eastAsia"/>
        </w:rPr>
        <w:t>做</w:t>
      </w:r>
      <w:r w:rsidRPr="003F2135">
        <w:t>D-W</w:t>
      </w:r>
      <w:r w:rsidRPr="003F2135">
        <w:t>检验</w:t>
      </w:r>
      <w:r w:rsidRPr="003F2135">
        <w:t xml:space="preserve"> </w:t>
      </w:r>
      <w:r w:rsidRPr="003F2135">
        <w:t>德宾</w:t>
      </w:r>
      <w:r w:rsidRPr="003F2135">
        <w:t>-</w:t>
      </w:r>
      <w:r w:rsidRPr="003F2135">
        <w:t>沃森（</w:t>
      </w:r>
      <w:r w:rsidRPr="003F2135">
        <w:t>Durbin-Watson</w:t>
      </w:r>
      <w:r w:rsidRPr="003F2135">
        <w:t>）检验</w:t>
      </w:r>
    </w:p>
    <w:p w:rsidR="001D2F6C" w:rsidRDefault="001D2F6C" w:rsidP="001D2F6C">
      <w:pPr>
        <w:pStyle w:val="a4"/>
        <w:ind w:left="360" w:firstLineChars="0" w:firstLine="0"/>
      </w:pPr>
      <w:r>
        <w:rPr>
          <w:rFonts w:hint="eastAsia"/>
        </w:rPr>
        <w:t>德宾</w:t>
      </w:r>
      <w:r>
        <w:t>-</w:t>
      </w:r>
      <w:r>
        <w:t>沃森检验</w:t>
      </w:r>
      <w:r>
        <w:t>,</w:t>
      </w:r>
      <w:r>
        <w:t>简称</w:t>
      </w:r>
      <w:r>
        <w:t>D-W</w:t>
      </w:r>
      <w:r>
        <w:t>检验，是目前</w:t>
      </w:r>
      <w:proofErr w:type="gramStart"/>
      <w:r>
        <w:t>检验自</w:t>
      </w:r>
      <w:proofErr w:type="gramEnd"/>
      <w:r>
        <w:t>相关性最常用的方法，但它只使用于检验</w:t>
      </w:r>
      <w:proofErr w:type="gramStart"/>
      <w:r>
        <w:t>一阶自相关性</w:t>
      </w:r>
      <w:proofErr w:type="gramEnd"/>
      <w:r>
        <w:t>。</w:t>
      </w:r>
    </w:p>
    <w:p w:rsidR="001D2F6C" w:rsidRDefault="001D2F6C" w:rsidP="001D2F6C">
      <w:pPr>
        <w:pStyle w:val="a4"/>
        <w:ind w:left="360" w:firstLineChars="0" w:firstLine="0"/>
      </w:pPr>
      <w:r>
        <w:t>因为自相关系数</w:t>
      </w:r>
      <w:r>
        <w:t>ρ</w:t>
      </w:r>
      <w:r>
        <w:t>的值介于</w:t>
      </w:r>
      <w:r>
        <w:t>-1</w:t>
      </w:r>
      <w:r>
        <w:t>和</w:t>
      </w:r>
      <w:r>
        <w:t>1</w:t>
      </w:r>
      <w:r>
        <w:t>之间，所以</w:t>
      </w:r>
      <w:r>
        <w:t xml:space="preserve"> 0≤DW≤</w:t>
      </w:r>
      <w:r>
        <w:t>４。并且</w:t>
      </w:r>
      <w:r>
        <w:t>DW</w:t>
      </w:r>
      <w:r>
        <w:t>＝</w:t>
      </w:r>
      <w:r>
        <w:t>O</w:t>
      </w:r>
      <w:r>
        <w:t>＝＞</w:t>
      </w:r>
      <w:r>
        <w:t>ρ</w:t>
      </w:r>
      <w:r>
        <w:t xml:space="preserve">＝１　　</w:t>
      </w:r>
      <w:r>
        <w:t xml:space="preserve"> </w:t>
      </w:r>
      <w:r>
        <w:t>即存在正自相关性</w:t>
      </w:r>
      <w:r>
        <w:t xml:space="preserve"> </w:t>
      </w:r>
    </w:p>
    <w:p w:rsidR="001D2F6C" w:rsidRDefault="001D2F6C" w:rsidP="001D2F6C">
      <w:pPr>
        <w:ind w:firstLineChars="200" w:firstLine="420"/>
      </w:pPr>
      <w:r>
        <w:t>DW</w:t>
      </w:r>
      <w:r>
        <w:t>＝４＜＝＞</w:t>
      </w:r>
      <w:r>
        <w:t>ρ</w:t>
      </w:r>
      <w:r>
        <w:t>＝－１　即</w:t>
      </w:r>
      <w:proofErr w:type="gramStart"/>
      <w:r>
        <w:t>存在负自相关性</w:t>
      </w:r>
      <w:proofErr w:type="gramEnd"/>
      <w:r>
        <w:t xml:space="preserve"> </w:t>
      </w:r>
    </w:p>
    <w:p w:rsidR="001D2F6C" w:rsidRDefault="001D2F6C" w:rsidP="001D2F6C">
      <w:pPr>
        <w:ind w:firstLineChars="200" w:firstLine="420"/>
      </w:pPr>
      <w:r>
        <w:t>DW</w:t>
      </w:r>
      <w:r>
        <w:t>＝２＜＝＞</w:t>
      </w:r>
      <w:r>
        <w:t>ρ</w:t>
      </w:r>
      <w:r>
        <w:t>＝０　　即不存在（一阶）自相关性</w:t>
      </w:r>
      <w:r>
        <w:t xml:space="preserve"> </w:t>
      </w:r>
    </w:p>
    <w:p w:rsidR="001D2F6C" w:rsidRDefault="001D2F6C" w:rsidP="001D2F6C">
      <w:pPr>
        <w:ind w:firstLineChars="200" w:firstLine="420"/>
      </w:pPr>
      <w:r>
        <w:t>因此，当</w:t>
      </w:r>
      <w:r>
        <w:t>DW</w:t>
      </w:r>
      <w:proofErr w:type="gramStart"/>
      <w:r>
        <w:t>值显著</w:t>
      </w:r>
      <w:proofErr w:type="gramEnd"/>
      <w:r>
        <w:t>的接近于</w:t>
      </w:r>
      <w:r>
        <w:t>O</w:t>
      </w:r>
      <w:r>
        <w:t>或４时，则存在自相关性，而接近于２时，则不存在（一阶）自相关性。这样只要知道ＤＷ统计量的概率分布，在给定的显著水平下，根据临界值的位置就可以对原假设Ｈ０进行检验。</w:t>
      </w:r>
    </w:p>
    <w:p w:rsidR="00191A8C" w:rsidRDefault="00191A8C" w:rsidP="001D2F6C">
      <w:pPr>
        <w:ind w:firstLineChars="200" w:firstLine="420"/>
      </w:pPr>
      <w:r>
        <w:rPr>
          <w:noProof/>
        </w:rPr>
        <w:drawing>
          <wp:inline distT="0" distB="0" distL="0" distR="0" wp14:anchorId="0AA585E4" wp14:editId="438C5F22">
            <wp:extent cx="5142857" cy="52381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AF064E">
      <w:pPr>
        <w:pStyle w:val="3"/>
      </w:pPr>
      <w:r w:rsidRPr="003F2135">
        <w:rPr>
          <w:rFonts w:hint="eastAsia"/>
        </w:rPr>
        <w:lastRenderedPageBreak/>
        <w:t>观察是否符合正态分布</w:t>
      </w:r>
    </w:p>
    <w:p w:rsidR="001D2F6C" w:rsidRDefault="001D2F6C" w:rsidP="001D2F6C">
      <w:pPr>
        <w:ind w:firstLineChars="200" w:firstLine="420"/>
      </w:pPr>
      <w:r w:rsidRPr="003F2135">
        <w:rPr>
          <w:rFonts w:hint="eastAsia"/>
        </w:rPr>
        <w:t>这里使用</w:t>
      </w:r>
      <w:r w:rsidRPr="003F2135">
        <w:t>QQ</w:t>
      </w:r>
      <w:r w:rsidRPr="003F2135">
        <w:t>图，它用于直观验证一组数据是否来自某个分布，或者验证某两组数据是否来自同一（族）分布。</w:t>
      </w:r>
    </w:p>
    <w:p w:rsidR="001D2F6C" w:rsidRDefault="001D2F6C" w:rsidP="001D2F6C">
      <w:pPr>
        <w:ind w:firstLineChars="200" w:firstLine="420"/>
      </w:pPr>
      <w:r>
        <w:rPr>
          <w:noProof/>
        </w:rPr>
        <w:drawing>
          <wp:inline distT="0" distB="0" distL="0" distR="0" wp14:anchorId="67E51143" wp14:editId="59D423D6">
            <wp:extent cx="4167218" cy="700093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Pr="003F2135" w:rsidRDefault="00AF064E" w:rsidP="001D2F6C">
      <w:pPr>
        <w:ind w:firstLineChars="200" w:firstLine="420"/>
      </w:pPr>
      <w:r>
        <w:rPr>
          <w:noProof/>
        </w:rPr>
        <w:drawing>
          <wp:inline distT="0" distB="0" distL="0" distR="0" wp14:anchorId="743CF215" wp14:editId="51E5AA19">
            <wp:extent cx="5274310" cy="2806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AF064E">
      <w:pPr>
        <w:pStyle w:val="3"/>
      </w:pPr>
      <w:proofErr w:type="spellStart"/>
      <w:r w:rsidRPr="00771259">
        <w:t>Ljung</w:t>
      </w:r>
      <w:proofErr w:type="spellEnd"/>
      <w:r w:rsidRPr="00771259">
        <w:t>-Box</w:t>
      </w:r>
      <w:r w:rsidRPr="00771259">
        <w:t>检验</w:t>
      </w:r>
    </w:p>
    <w:p w:rsidR="001D2F6C" w:rsidRDefault="001D2F6C" w:rsidP="001D2F6C">
      <w:pPr>
        <w:pStyle w:val="a4"/>
        <w:ind w:left="360" w:firstLineChars="0" w:firstLine="0"/>
      </w:pPr>
      <w:proofErr w:type="spellStart"/>
      <w:r w:rsidRPr="00771259">
        <w:t>Ljung</w:t>
      </w:r>
      <w:proofErr w:type="spellEnd"/>
      <w:r w:rsidRPr="00771259">
        <w:t>-Box test</w:t>
      </w:r>
      <w:r w:rsidRPr="00771259">
        <w:t>是对</w:t>
      </w:r>
      <w:r w:rsidRPr="00771259">
        <w:t>randomness</w:t>
      </w:r>
      <w:r w:rsidRPr="00771259">
        <w:t>的检验</w:t>
      </w:r>
      <w:r w:rsidRPr="00771259">
        <w:t>,</w:t>
      </w:r>
      <w:r w:rsidRPr="00771259">
        <w:t>或者说是对时间序列是否存在滞后相关的一种统计检验。</w:t>
      </w:r>
      <w:r w:rsidRPr="00771259">
        <w:rPr>
          <w:rFonts w:hint="eastAsia"/>
        </w:rPr>
        <w:t>对于滞后相关的检验，我们常常采用的方法还包括计算</w:t>
      </w:r>
      <w:r w:rsidRPr="00771259">
        <w:t>ACF</w:t>
      </w:r>
      <w:r w:rsidRPr="00771259">
        <w:t>和</w:t>
      </w:r>
      <w:r w:rsidRPr="00771259">
        <w:t>PCAF</w:t>
      </w:r>
      <w:r w:rsidRPr="00771259">
        <w:t>并观察其图像，但是无论是</w:t>
      </w:r>
      <w:r w:rsidRPr="00771259">
        <w:t>ACF</w:t>
      </w:r>
      <w:r w:rsidRPr="00771259">
        <w:t>还是</w:t>
      </w:r>
      <w:r w:rsidRPr="00771259">
        <w:t>PACF</w:t>
      </w:r>
      <w:r w:rsidRPr="00771259">
        <w:t>都仅仅考虑是否存在某一特定</w:t>
      </w:r>
      <w:proofErr w:type="gramStart"/>
      <w:r w:rsidRPr="00771259">
        <w:t>滞后阶数的</w:t>
      </w:r>
      <w:proofErr w:type="gramEnd"/>
      <w:r w:rsidRPr="00771259">
        <w:t>相关。</w:t>
      </w:r>
      <w:r w:rsidRPr="00771259">
        <w:t>LB</w:t>
      </w:r>
      <w:r w:rsidRPr="00771259">
        <w:t>检验则是基于一系列滞后阶数，判断序列总体的相关性或者说随机性是否存在。</w:t>
      </w:r>
      <w:r w:rsidRPr="00771259">
        <w:rPr>
          <w:rFonts w:hint="eastAsia"/>
        </w:rPr>
        <w:t>时间序列中一个最基本的模型就是高斯白噪声序列。而对于</w:t>
      </w:r>
      <w:r w:rsidRPr="00771259">
        <w:t>ARIMA</w:t>
      </w:r>
      <w:r w:rsidRPr="00771259">
        <w:t>模型，其残差被假定为高斯白噪声序列，所以当我们用</w:t>
      </w:r>
      <w:r w:rsidRPr="00771259">
        <w:t>ARIMA</w:t>
      </w:r>
      <w:r w:rsidRPr="00771259">
        <w:t>模型去拟合数据时，</w:t>
      </w:r>
      <w:r w:rsidRPr="00771259">
        <w:rPr>
          <w:rFonts w:hint="eastAsia"/>
        </w:rPr>
        <w:t>拟合后我们要对残差的估计序列进行</w:t>
      </w:r>
      <w:r w:rsidRPr="00771259">
        <w:t>LB</w:t>
      </w:r>
      <w:r w:rsidRPr="00771259">
        <w:t>检验，判断其是否是高斯白噪声，如果不是，那么就说明</w:t>
      </w:r>
      <w:r w:rsidRPr="00771259">
        <w:t>ARIMA</w:t>
      </w:r>
      <w:r w:rsidRPr="00771259">
        <w:t>模型也许并不是一个适合样本的模型。</w:t>
      </w:r>
      <w:r w:rsidRPr="00771259">
        <w:rPr>
          <w:rFonts w:hint="eastAsia"/>
        </w:rPr>
        <w:t>检验的结果就是看最后一列前十二行的检验概率（一般观察滞后</w:t>
      </w:r>
      <w:r w:rsidRPr="00771259">
        <w:t>1~12</w:t>
      </w:r>
      <w:r w:rsidRPr="00771259">
        <w:t>阶），</w:t>
      </w:r>
      <w:r w:rsidRPr="00771259">
        <w:rPr>
          <w:rFonts w:hint="eastAsia"/>
        </w:rPr>
        <w:t>如果检验概率小于给定的显著性水平，比如</w:t>
      </w:r>
      <w:r w:rsidRPr="00771259">
        <w:t>0.05</w:t>
      </w:r>
      <w:r w:rsidRPr="00771259">
        <w:t>、</w:t>
      </w:r>
      <w:r w:rsidRPr="00771259">
        <w:t>0.10</w:t>
      </w:r>
      <w:r w:rsidRPr="00771259">
        <w:t>等就拒绝原假设，其原假设是相关系数为零。</w:t>
      </w:r>
      <w:r w:rsidRPr="00771259">
        <w:rPr>
          <w:rFonts w:hint="eastAsia"/>
        </w:rPr>
        <w:t>就结果来看，如果取显著性水平为</w:t>
      </w:r>
      <w:r w:rsidRPr="00771259">
        <w:t>0.05</w:t>
      </w:r>
      <w:r w:rsidRPr="00771259">
        <w:t>，那么相关系数与</w:t>
      </w:r>
      <w:proofErr w:type="gramStart"/>
      <w:r w:rsidRPr="00771259">
        <w:t>零没有</w:t>
      </w:r>
      <w:proofErr w:type="gramEnd"/>
      <w:r w:rsidRPr="00771259">
        <w:t>显著差异，即为白噪声序列。</w:t>
      </w:r>
    </w:p>
    <w:p w:rsidR="001D2F6C" w:rsidRDefault="001D2F6C" w:rsidP="001D2F6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6FA32E" wp14:editId="67D3FEC4">
            <wp:extent cx="5274310" cy="768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19" w:rsidRDefault="00BA1A19" w:rsidP="001D2F6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6F43FE" wp14:editId="33EAC0F9">
            <wp:extent cx="5274310" cy="2969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F940A3">
      <w:pPr>
        <w:pStyle w:val="2"/>
      </w:pPr>
      <w:r>
        <w:rPr>
          <w:rFonts w:hint="eastAsia"/>
        </w:rPr>
        <w:t>数据预测</w:t>
      </w:r>
    </w:p>
    <w:p w:rsidR="006019F8" w:rsidRDefault="006019F8" w:rsidP="006019F8">
      <w:r>
        <w:t>预测</w:t>
      </w:r>
      <w:r>
        <w:rPr>
          <w:rFonts w:hint="eastAsia"/>
        </w:rPr>
        <w:t>范围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03</w:t>
      </w:r>
      <w:r>
        <w:t>到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03</w:t>
      </w:r>
      <w:r>
        <w:t>到</w:t>
      </w:r>
      <w:r w:rsidRPr="006019F8">
        <w:t>2018-01-23</w:t>
      </w:r>
      <w:r>
        <w:t>中的数据为拟合数据</w:t>
      </w:r>
    </w:p>
    <w:p w:rsidR="006019F8" w:rsidRPr="006019F8" w:rsidRDefault="006019F8" w:rsidP="006019F8">
      <w:r>
        <w:t>预测数据</w:t>
      </w:r>
      <w:r>
        <w:rPr>
          <w:rFonts w:hint="eastAsia"/>
        </w:rPr>
        <w:t>：</w:t>
      </w:r>
    </w:p>
    <w:p w:rsidR="00F940A3" w:rsidRDefault="0029271A" w:rsidP="00F940A3">
      <w:r>
        <w:rPr>
          <w:noProof/>
        </w:rPr>
        <w:drawing>
          <wp:inline distT="0" distB="0" distL="0" distR="0" wp14:anchorId="1DB83C9C" wp14:editId="5E5C6A26">
            <wp:extent cx="3209524" cy="44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F8" w:rsidRDefault="006019F8" w:rsidP="00F940A3">
      <w:r>
        <w:lastRenderedPageBreak/>
        <w:t>预测曲线</w:t>
      </w:r>
      <w:r>
        <w:rPr>
          <w:rFonts w:hint="eastAsia"/>
        </w:rPr>
        <w:t>：</w:t>
      </w:r>
    </w:p>
    <w:p w:rsidR="006019F8" w:rsidRDefault="006019F8" w:rsidP="00F940A3">
      <w:r>
        <w:rPr>
          <w:noProof/>
        </w:rPr>
        <w:drawing>
          <wp:inline distT="0" distB="0" distL="0" distR="0" wp14:anchorId="0C2B35DD" wp14:editId="4AAD7B2E">
            <wp:extent cx="5274310" cy="26784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F8" w:rsidRDefault="006019F8" w:rsidP="00F940A3">
      <w:r>
        <w:t>拟合曲线</w:t>
      </w:r>
      <w:r>
        <w:rPr>
          <w:rFonts w:hint="eastAsia"/>
        </w:rPr>
        <w:t>：</w:t>
      </w:r>
    </w:p>
    <w:p w:rsidR="006019F8" w:rsidRDefault="006019F8" w:rsidP="00F940A3">
      <w:r>
        <w:rPr>
          <w:noProof/>
        </w:rPr>
        <w:drawing>
          <wp:inline distT="0" distB="0" distL="0" distR="0" wp14:anchorId="446F0A90" wp14:editId="7D0CC1E3">
            <wp:extent cx="5274310" cy="2725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1" w:rsidRPr="00F940A3" w:rsidRDefault="005127A1" w:rsidP="005127A1">
      <w:pPr>
        <w:jc w:val="center"/>
      </w:pPr>
      <w:proofErr w:type="spellStart"/>
      <w:r>
        <w:t>Arima</w:t>
      </w:r>
      <w:proofErr w:type="spellEnd"/>
      <w:r>
        <w:t>数据拟合度图形</w:t>
      </w:r>
    </w:p>
    <w:p w:rsidR="001D2F6C" w:rsidRDefault="001D2F6C" w:rsidP="00F940A3">
      <w:pPr>
        <w:pStyle w:val="2"/>
      </w:pPr>
      <w:r>
        <w:rPr>
          <w:rFonts w:hint="eastAsia"/>
        </w:rPr>
        <w:t>数据校对</w:t>
      </w:r>
    </w:p>
    <w:p w:rsidR="00760FB1" w:rsidRDefault="00760FB1" w:rsidP="00760FB1">
      <w:r>
        <w:rPr>
          <w:noProof/>
        </w:rPr>
        <w:drawing>
          <wp:inline distT="0" distB="0" distL="0" distR="0" wp14:anchorId="0942BE79" wp14:editId="1D0C51E5">
            <wp:extent cx="5274310" cy="1626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B1" w:rsidRPr="00760FB1" w:rsidRDefault="00760FB1" w:rsidP="00760FB1">
      <w:r>
        <w:rPr>
          <w:noProof/>
        </w:rPr>
        <w:lastRenderedPageBreak/>
        <w:drawing>
          <wp:inline distT="0" distB="0" distL="0" distR="0" wp14:anchorId="1929685E" wp14:editId="02129086">
            <wp:extent cx="5274310" cy="23526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6C" w:rsidRDefault="001D2F6C" w:rsidP="00F940A3">
      <w:pPr>
        <w:pStyle w:val="2"/>
      </w:pPr>
      <w:r>
        <w:rPr>
          <w:rFonts w:hint="eastAsia"/>
        </w:rPr>
        <w:t>模型评价</w:t>
      </w:r>
    </w:p>
    <w:p w:rsidR="001D2F6C" w:rsidRDefault="003E163E" w:rsidP="001D2F6C">
      <w:r>
        <w:rPr>
          <w:noProof/>
        </w:rPr>
        <w:drawing>
          <wp:inline distT="0" distB="0" distL="0" distR="0" wp14:anchorId="0BEFE96F" wp14:editId="6D50F892">
            <wp:extent cx="5274310" cy="1551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E" w:rsidRDefault="003E163E" w:rsidP="001D2F6C"/>
    <w:p w:rsidR="00585EFB" w:rsidRDefault="0079280E" w:rsidP="001D2F6C">
      <w:pPr>
        <w:rPr>
          <w:rFonts w:hint="eastAsia"/>
        </w:rPr>
      </w:pPr>
      <w:r>
        <w:rPr>
          <w:noProof/>
        </w:rPr>
        <w:drawing>
          <wp:inline distT="0" distB="0" distL="0" distR="0" wp14:anchorId="035AE2A6" wp14:editId="5042FDB4">
            <wp:extent cx="5274310" cy="9169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B4" w:rsidRDefault="00CE5FB4"/>
    <w:p w:rsidR="005325EA" w:rsidRDefault="00FF18C6" w:rsidP="00585EFB">
      <w:pPr>
        <w:pStyle w:val="1"/>
      </w:pPr>
      <w:proofErr w:type="spellStart"/>
      <w:r>
        <w:lastRenderedPageBreak/>
        <w:t>Lstm</w:t>
      </w:r>
      <w:proofErr w:type="spellEnd"/>
      <w:r>
        <w:t>处理步骤</w:t>
      </w:r>
    </w:p>
    <w:p w:rsidR="00585EFB" w:rsidRPr="00585EFB" w:rsidRDefault="00585EFB" w:rsidP="00585EFB">
      <w:pPr>
        <w:pStyle w:val="2"/>
        <w:rPr>
          <w:rFonts w:hint="eastAsia"/>
        </w:rPr>
      </w:pPr>
      <w:r>
        <w:rPr>
          <w:rFonts w:hint="eastAsia"/>
        </w:rPr>
        <w:t>参数设定</w:t>
      </w:r>
    </w:p>
    <w:p w:rsidR="00585EFB" w:rsidRDefault="00585EFB" w:rsidP="00585EFB">
      <w:r>
        <w:rPr>
          <w:noProof/>
        </w:rPr>
        <w:drawing>
          <wp:inline distT="0" distB="0" distL="0" distR="0" wp14:anchorId="7F76CE92" wp14:editId="49C953C4">
            <wp:extent cx="5274310" cy="27914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FB" w:rsidRDefault="00585EFB" w:rsidP="00585EFB">
      <w:pPr>
        <w:pStyle w:val="2"/>
      </w:pPr>
      <w:r>
        <w:rPr>
          <w:rFonts w:hint="eastAsia"/>
        </w:rPr>
        <w:t>参考图形</w:t>
      </w:r>
    </w:p>
    <w:p w:rsidR="00585EFB" w:rsidRDefault="00585EFB" w:rsidP="00585EFB">
      <w:r>
        <w:rPr>
          <w:noProof/>
        </w:rPr>
        <w:drawing>
          <wp:inline distT="0" distB="0" distL="0" distR="0" wp14:anchorId="66A16A19" wp14:editId="1DA69E1C">
            <wp:extent cx="4014817" cy="2457468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FB" w:rsidRDefault="00585EFB" w:rsidP="000B20A2">
      <w:pPr>
        <w:pStyle w:val="2"/>
        <w:rPr>
          <w:rFonts w:hint="eastAsia"/>
        </w:rPr>
      </w:pPr>
      <w:r>
        <w:rPr>
          <w:rFonts w:hint="eastAsia"/>
        </w:rPr>
        <w:lastRenderedPageBreak/>
        <w:t>输出结果</w:t>
      </w:r>
    </w:p>
    <w:p w:rsidR="00585EFB" w:rsidRPr="00585EFB" w:rsidRDefault="00585EFB" w:rsidP="00585EFB">
      <w:pPr>
        <w:rPr>
          <w:rFonts w:hint="eastAsia"/>
        </w:rPr>
      </w:pPr>
      <w:r>
        <w:rPr>
          <w:noProof/>
        </w:rPr>
        <w:drawing>
          <wp:inline distT="0" distB="0" distL="0" distR="0" wp14:anchorId="4BEBE78A" wp14:editId="41FE7D80">
            <wp:extent cx="2095515" cy="1514486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A1" w:rsidRDefault="005127A1" w:rsidP="00686022"/>
    <w:p w:rsidR="005127A1" w:rsidRDefault="005127A1" w:rsidP="005127A1">
      <w:pPr>
        <w:pStyle w:val="1"/>
      </w:pPr>
      <w:r>
        <w:rPr>
          <w:rFonts w:hint="eastAsia"/>
        </w:rPr>
        <w:t>比对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5127A1" w:rsidTr="005127A1">
        <w:tc>
          <w:tcPr>
            <w:tcW w:w="1980" w:type="dxa"/>
          </w:tcPr>
          <w:p w:rsidR="005127A1" w:rsidRDefault="005127A1" w:rsidP="005127A1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3118" w:type="dxa"/>
          </w:tcPr>
          <w:p w:rsidR="005127A1" w:rsidRDefault="005127A1" w:rsidP="005127A1">
            <w:pPr>
              <w:jc w:val="left"/>
            </w:pPr>
            <w:proofErr w:type="spellStart"/>
            <w:r>
              <w:rPr>
                <w:rFonts w:hint="eastAsia"/>
              </w:rPr>
              <w:t>Arima</w:t>
            </w:r>
            <w:proofErr w:type="spellEnd"/>
          </w:p>
        </w:tc>
        <w:tc>
          <w:tcPr>
            <w:tcW w:w="3198" w:type="dxa"/>
          </w:tcPr>
          <w:p w:rsidR="005127A1" w:rsidRDefault="005127A1" w:rsidP="005127A1">
            <w:pPr>
              <w:jc w:val="left"/>
            </w:pPr>
            <w:proofErr w:type="spellStart"/>
            <w:r>
              <w:rPr>
                <w:rFonts w:hint="eastAsia"/>
              </w:rPr>
              <w:t>Lstm</w:t>
            </w:r>
            <w:proofErr w:type="spellEnd"/>
          </w:p>
        </w:tc>
      </w:tr>
      <w:tr w:rsidR="005127A1" w:rsidTr="009D4A2E">
        <w:tc>
          <w:tcPr>
            <w:tcW w:w="1980" w:type="dxa"/>
          </w:tcPr>
          <w:p w:rsidR="005127A1" w:rsidRDefault="005127A1" w:rsidP="005127A1">
            <w:pPr>
              <w:jc w:val="left"/>
            </w:pPr>
            <w:r>
              <w:rPr>
                <w:rFonts w:hint="eastAsia"/>
              </w:rPr>
              <w:t>拟合度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5127A1" w:rsidRPr="005127A1" w:rsidRDefault="005127A1" w:rsidP="005127A1">
            <w:pPr>
              <w:jc w:val="left"/>
              <w:rPr>
                <w:sz w:val="18"/>
                <w:szCs w:val="18"/>
              </w:rPr>
            </w:pPr>
            <w:r w:rsidRPr="005127A1">
              <w:rPr>
                <w:rFonts w:hint="eastAsia"/>
                <w:sz w:val="18"/>
                <w:szCs w:val="18"/>
              </w:rPr>
              <w:t>查看“</w:t>
            </w:r>
            <w:proofErr w:type="spellStart"/>
            <w:r w:rsidRPr="005127A1">
              <w:rPr>
                <w:sz w:val="18"/>
                <w:szCs w:val="18"/>
              </w:rPr>
              <w:t>Arima</w:t>
            </w:r>
            <w:proofErr w:type="spellEnd"/>
            <w:r>
              <w:rPr>
                <w:sz w:val="18"/>
                <w:szCs w:val="18"/>
              </w:rPr>
              <w:t>数据拟合度</w:t>
            </w:r>
          </w:p>
          <w:p w:rsidR="005127A1" w:rsidRDefault="005127A1" w:rsidP="005127A1">
            <w:pPr>
              <w:jc w:val="left"/>
            </w:pPr>
            <w:r w:rsidRPr="005127A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图形</w:t>
            </w:r>
            <w:r w:rsidRPr="005127A1">
              <w:rPr>
                <w:rFonts w:hint="eastAsia"/>
                <w:sz w:val="18"/>
                <w:szCs w:val="18"/>
              </w:rPr>
              <w:t>，</w:t>
            </w:r>
            <w:r w:rsidRPr="005127A1">
              <w:rPr>
                <w:rFonts w:hint="eastAsia"/>
                <w:color w:val="FF0000"/>
                <w:sz w:val="18"/>
                <w:szCs w:val="18"/>
              </w:rPr>
              <w:t>可以发现数据拟合度比较高</w:t>
            </w:r>
          </w:p>
        </w:tc>
        <w:tc>
          <w:tcPr>
            <w:tcW w:w="3198" w:type="dxa"/>
          </w:tcPr>
          <w:p w:rsidR="005127A1" w:rsidRPr="005127A1" w:rsidRDefault="005127A1" w:rsidP="005127A1">
            <w:pPr>
              <w:jc w:val="left"/>
              <w:rPr>
                <w:sz w:val="18"/>
                <w:szCs w:val="18"/>
              </w:rPr>
            </w:pPr>
            <w:r w:rsidRPr="005127A1">
              <w:rPr>
                <w:rFonts w:hint="eastAsia"/>
                <w:sz w:val="18"/>
                <w:szCs w:val="18"/>
              </w:rPr>
              <w:t>查看“</w:t>
            </w:r>
            <w:proofErr w:type="spellStart"/>
            <w:r w:rsidRPr="005127A1">
              <w:rPr>
                <w:rFonts w:hint="eastAsia"/>
                <w:sz w:val="18"/>
                <w:szCs w:val="18"/>
              </w:rPr>
              <w:t>Lstm</w:t>
            </w:r>
            <w:proofErr w:type="spellEnd"/>
            <w:r w:rsidRPr="005127A1">
              <w:rPr>
                <w:rFonts w:hint="eastAsia"/>
                <w:sz w:val="18"/>
                <w:szCs w:val="18"/>
              </w:rPr>
              <w:t>数据拟合度”图形（红色和黄色重合部分），拟合度较低</w:t>
            </w:r>
          </w:p>
        </w:tc>
      </w:tr>
      <w:tr w:rsidR="005127A1" w:rsidTr="009D4A2E">
        <w:tc>
          <w:tcPr>
            <w:tcW w:w="1980" w:type="dxa"/>
          </w:tcPr>
          <w:p w:rsidR="005127A1" w:rsidRDefault="009D4A2E" w:rsidP="005127A1">
            <w:pPr>
              <w:jc w:val="left"/>
            </w:pPr>
            <w:r>
              <w:rPr>
                <w:rFonts w:hint="eastAsia"/>
              </w:rPr>
              <w:t>工作量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5127A1" w:rsidRDefault="009D4A2E" w:rsidP="005127A1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人月</w:t>
            </w:r>
          </w:p>
        </w:tc>
        <w:tc>
          <w:tcPr>
            <w:tcW w:w="3198" w:type="dxa"/>
          </w:tcPr>
          <w:p w:rsidR="005127A1" w:rsidRDefault="009D4A2E" w:rsidP="005127A1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人月（需要系统化调研</w:t>
            </w:r>
            <w:proofErr w:type="spellStart"/>
            <w:r>
              <w:rPr>
                <w:rFonts w:hint="eastAsia"/>
              </w:rPr>
              <w:t>Lstm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D4A2E" w:rsidTr="009D4A2E">
        <w:tc>
          <w:tcPr>
            <w:tcW w:w="1980" w:type="dxa"/>
          </w:tcPr>
          <w:p w:rsidR="009D4A2E" w:rsidRDefault="009D4A2E" w:rsidP="005127A1">
            <w:pPr>
              <w:jc w:val="left"/>
            </w:pPr>
            <w:r>
              <w:rPr>
                <w:rFonts w:hint="eastAsia"/>
              </w:rPr>
              <w:t>技术难度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:rsidR="009D4A2E" w:rsidRDefault="009D4A2E" w:rsidP="005127A1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3198" w:type="dxa"/>
          </w:tcPr>
          <w:p w:rsidR="009D4A2E" w:rsidRDefault="009D4A2E" w:rsidP="005127A1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9D4A2E" w:rsidTr="009D4A2E">
        <w:tc>
          <w:tcPr>
            <w:tcW w:w="1980" w:type="dxa"/>
          </w:tcPr>
          <w:p w:rsidR="009D4A2E" w:rsidRPr="00572E49" w:rsidRDefault="009D4A2E" w:rsidP="005127A1">
            <w:pPr>
              <w:jc w:val="left"/>
              <w:rPr>
                <w:highlight w:val="red"/>
              </w:rPr>
            </w:pPr>
            <w:r w:rsidRPr="00572E49">
              <w:rPr>
                <w:rFonts w:hint="eastAsia"/>
                <w:highlight w:val="red"/>
              </w:rPr>
              <w:t>数据模型</w:t>
            </w:r>
          </w:p>
        </w:tc>
        <w:tc>
          <w:tcPr>
            <w:tcW w:w="3118" w:type="dxa"/>
          </w:tcPr>
          <w:p w:rsidR="009D4A2E" w:rsidRPr="00572E49" w:rsidRDefault="00572E49" w:rsidP="005127A1">
            <w:pPr>
              <w:jc w:val="left"/>
              <w:rPr>
                <w:highlight w:val="red"/>
              </w:rPr>
            </w:pPr>
            <w:r w:rsidRPr="00572E49">
              <w:rPr>
                <w:rFonts w:hint="eastAsia"/>
                <w:highlight w:val="red"/>
              </w:rPr>
              <w:t>匹配度相似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:rsidR="009D4A2E" w:rsidRDefault="00572E49" w:rsidP="005127A1">
            <w:pPr>
              <w:jc w:val="left"/>
            </w:pPr>
            <w:r w:rsidRPr="00572E49">
              <w:rPr>
                <w:rFonts w:hint="eastAsia"/>
                <w:highlight w:val="red"/>
              </w:rPr>
              <w:t>匹配度相似</w:t>
            </w:r>
            <w:bookmarkStart w:id="0" w:name="_GoBack"/>
            <w:bookmarkEnd w:id="0"/>
          </w:p>
        </w:tc>
      </w:tr>
      <w:tr w:rsidR="009D4A2E" w:rsidTr="009D4A2E">
        <w:tc>
          <w:tcPr>
            <w:tcW w:w="1980" w:type="dxa"/>
          </w:tcPr>
          <w:p w:rsidR="009D4A2E" w:rsidRDefault="009D4A2E" w:rsidP="005127A1">
            <w:pPr>
              <w:jc w:val="left"/>
            </w:pPr>
            <w:r>
              <w:rPr>
                <w:rFonts w:hint="eastAsia"/>
              </w:rPr>
              <w:t>多因子输入</w:t>
            </w:r>
          </w:p>
        </w:tc>
        <w:tc>
          <w:tcPr>
            <w:tcW w:w="3118" w:type="dxa"/>
          </w:tcPr>
          <w:p w:rsidR="009D4A2E" w:rsidRDefault="009D4A2E" w:rsidP="005127A1">
            <w:pPr>
              <w:jc w:val="left"/>
            </w:pPr>
            <w:r>
              <w:rPr>
                <w:rFonts w:hint="eastAsia"/>
              </w:rPr>
              <w:t>支持率低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:rsidR="009D4A2E" w:rsidRDefault="009D4A2E" w:rsidP="005127A1">
            <w:pPr>
              <w:jc w:val="left"/>
            </w:pPr>
            <w:r>
              <w:rPr>
                <w:rFonts w:hint="eastAsia"/>
              </w:rPr>
              <w:t>支持率高</w:t>
            </w:r>
          </w:p>
        </w:tc>
      </w:tr>
    </w:tbl>
    <w:p w:rsidR="005127A1" w:rsidRPr="005127A1" w:rsidRDefault="005127A1" w:rsidP="005127A1"/>
    <w:sectPr w:rsidR="005127A1" w:rsidRPr="005127A1" w:rsidSect="00E90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E4D85"/>
    <w:multiLevelType w:val="hybridMultilevel"/>
    <w:tmpl w:val="9B8CF5A0"/>
    <w:lvl w:ilvl="0" w:tplc="21342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8123E"/>
    <w:multiLevelType w:val="hybridMultilevel"/>
    <w:tmpl w:val="330E2EEA"/>
    <w:lvl w:ilvl="0" w:tplc="D66A3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22"/>
    <w:rsid w:val="000B20A2"/>
    <w:rsid w:val="00191A8C"/>
    <w:rsid w:val="001D2F6C"/>
    <w:rsid w:val="0029271A"/>
    <w:rsid w:val="003E163E"/>
    <w:rsid w:val="00427722"/>
    <w:rsid w:val="005127A1"/>
    <w:rsid w:val="005325EA"/>
    <w:rsid w:val="00572E49"/>
    <w:rsid w:val="00585EFB"/>
    <w:rsid w:val="005A41FD"/>
    <w:rsid w:val="006019F8"/>
    <w:rsid w:val="00686022"/>
    <w:rsid w:val="00760FB1"/>
    <w:rsid w:val="0079280E"/>
    <w:rsid w:val="00823646"/>
    <w:rsid w:val="008F1E6E"/>
    <w:rsid w:val="009378C5"/>
    <w:rsid w:val="009D4A2E"/>
    <w:rsid w:val="009F0528"/>
    <w:rsid w:val="00AB7B5F"/>
    <w:rsid w:val="00AF064E"/>
    <w:rsid w:val="00B565AB"/>
    <w:rsid w:val="00BA1A19"/>
    <w:rsid w:val="00BD422F"/>
    <w:rsid w:val="00C71E1D"/>
    <w:rsid w:val="00C80D3E"/>
    <w:rsid w:val="00CE5FB4"/>
    <w:rsid w:val="00D873C1"/>
    <w:rsid w:val="00E903AB"/>
    <w:rsid w:val="00F2715D"/>
    <w:rsid w:val="00F940A3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079"/>
  <w15:chartTrackingRefBased/>
  <w15:docId w15:val="{91681181-8FAF-402E-89F5-CE59305F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0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1E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06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7825-FF42-43E3-9CF8-23138A2D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Sun(孙辽东)</dc:creator>
  <cp:keywords/>
  <dc:description/>
  <cp:lastModifiedBy>liaodong sun</cp:lastModifiedBy>
  <cp:revision>31</cp:revision>
  <dcterms:created xsi:type="dcterms:W3CDTF">2018-03-05T00:41:00Z</dcterms:created>
  <dcterms:modified xsi:type="dcterms:W3CDTF">2018-04-25T06:01:00Z</dcterms:modified>
</cp:coreProperties>
</file>