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2376B0BA" w:rsidR="008E2BB9" w:rsidRPr="000A27CB" w:rsidRDefault="008E2BB9" w:rsidP="003230A4">
      <w:pPr>
        <w:spacing w:line="230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410FD2">
        <w:rPr>
          <w:b/>
          <w:sz w:val="19"/>
          <w:szCs w:val="19"/>
          <w:u w:val="single"/>
        </w:rPr>
        <w:t>June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3230A4">
      <w:pPr>
        <w:tabs>
          <w:tab w:val="left" w:pos="990"/>
        </w:tabs>
        <w:spacing w:before="120" w:line="230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3230A4">
      <w:pPr>
        <w:tabs>
          <w:tab w:val="left" w:pos="990"/>
        </w:tabs>
        <w:spacing w:before="120" w:line="230" w:lineRule="auto"/>
        <w:rPr>
          <w:sz w:val="19"/>
          <w:szCs w:val="19"/>
        </w:rPr>
      </w:pPr>
    </w:p>
    <w:p w14:paraId="0C3098C3" w14:textId="6FB08936" w:rsidR="00EC7C47" w:rsidRPr="0027360F" w:rsidRDefault="004A7DAA" w:rsidP="003230A4">
      <w:pPr>
        <w:spacing w:after="160" w:line="230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 xml:space="preserve">Email 1/2 – </w:t>
      </w:r>
      <w:r w:rsidR="0027360F"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7D7B2066" w14:textId="21489C83" w:rsidR="00CE625B" w:rsidRDefault="00CE625B" w:rsidP="003230A4">
      <w:pPr>
        <w:pStyle w:val="ListParagraph"/>
        <w:spacing w:before="180" w:after="120" w:line="230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 xml:space="preserve">The purpose was to get the files small enough to email to whistleblower resources with size-constrained inboxes.  </w:t>
      </w:r>
      <w:bookmarkEnd w:id="1"/>
      <w:r w:rsidRPr="00E6779E">
        <w:rPr>
          <w:color w:val="7030A0"/>
          <w:sz w:val="19"/>
          <w:szCs w:val="19"/>
        </w:rPr>
        <w:t xml:space="preserve">The original </w:t>
      </w:r>
      <w:r>
        <w:rPr>
          <w:color w:val="7030A0"/>
          <w:sz w:val="19"/>
          <w:szCs w:val="19"/>
        </w:rPr>
        <w:t>electronic</w:t>
      </w:r>
      <w:r w:rsidRPr="00E6779E">
        <w:rPr>
          <w:color w:val="7030A0"/>
          <w:sz w:val="19"/>
          <w:szCs w:val="19"/>
        </w:rPr>
        <w:t xml:space="preserve"> versions of th</w:t>
      </w:r>
      <w:r>
        <w:rPr>
          <w:color w:val="7030A0"/>
          <w:sz w:val="19"/>
          <w:szCs w:val="19"/>
        </w:rPr>
        <w:t>ese</w:t>
      </w:r>
      <w:r w:rsidRPr="00E6779E">
        <w:rPr>
          <w:color w:val="7030A0"/>
          <w:sz w:val="19"/>
          <w:szCs w:val="19"/>
        </w:rPr>
        <w:t xml:space="preserve"> document</w:t>
      </w:r>
      <w:r>
        <w:rPr>
          <w:color w:val="7030A0"/>
          <w:sz w:val="19"/>
          <w:szCs w:val="19"/>
        </w:rPr>
        <w:t>s</w:t>
      </w:r>
      <w:r w:rsidRPr="00E6779E">
        <w:rPr>
          <w:color w:val="7030A0"/>
          <w:sz w:val="19"/>
          <w:szCs w:val="19"/>
        </w:rPr>
        <w:t xml:space="preserve"> are </w:t>
      </w:r>
      <w:r w:rsidR="00081994">
        <w:rPr>
          <w:color w:val="7030A0"/>
          <w:sz w:val="19"/>
          <w:szCs w:val="19"/>
        </w:rPr>
        <w:t xml:space="preserve">on email 2/2, or at </w:t>
      </w:r>
      <w:hyperlink r:id="rId8" w:history="1">
        <w:r w:rsidR="00505F3B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05F3B" w:rsidRPr="00505F3B">
        <w:rPr>
          <w:color w:val="7030A0"/>
          <w:sz w:val="19"/>
          <w:szCs w:val="19"/>
        </w:rPr>
        <w:t>.</w:t>
      </w:r>
    </w:p>
    <w:p w14:paraId="7796D82C" w14:textId="48696400" w:rsidR="00CE625B" w:rsidRPr="000A27CB" w:rsidRDefault="00E74FF3" w:rsidP="009833A3">
      <w:pPr>
        <w:pStyle w:val="ListParagraph"/>
        <w:spacing w:before="120" w:after="120" w:line="230" w:lineRule="auto"/>
        <w:contextualSpacing w:val="0"/>
        <w:rPr>
          <w:color w:val="7030A0"/>
          <w:sz w:val="19"/>
          <w:szCs w:val="19"/>
        </w:rPr>
      </w:pPr>
      <w:r w:rsidRPr="00E74FF3">
        <w:rPr>
          <w:color w:val="7030A0"/>
          <w:sz w:val="19"/>
          <w:szCs w:val="19"/>
        </w:rPr>
        <w:t xml:space="preserve">I removed the draft labels (the one difference from these documents’ original printed appearance) because they </w:t>
      </w:r>
      <w:r w:rsidR="009833A3">
        <w:rPr>
          <w:color w:val="7030A0"/>
          <w:sz w:val="19"/>
          <w:szCs w:val="19"/>
        </w:rPr>
        <w:t>confused</w:t>
      </w:r>
      <w:r w:rsidRPr="00E74FF3">
        <w:rPr>
          <w:color w:val="7030A0"/>
          <w:sz w:val="19"/>
          <w:szCs w:val="19"/>
        </w:rPr>
        <w:t xml:space="preserve"> readers.  FEMA has been using this risk assessment since October 2015</w:t>
      </w:r>
      <w:r w:rsidR="00CE625B" w:rsidRPr="000A27CB">
        <w:rPr>
          <w:color w:val="7030A0"/>
          <w:sz w:val="19"/>
          <w:szCs w:val="19"/>
        </w:rPr>
        <w:t xml:space="preserve"> (</w:t>
      </w:r>
      <w:hyperlink r:id="rId9" w:history="1">
        <w:r w:rsidR="00CE625B" w:rsidRPr="000A27CB">
          <w:rPr>
            <w:rStyle w:val="Hyperlink"/>
            <w:sz w:val="19"/>
            <w:szCs w:val="19"/>
          </w:rPr>
          <w:t>https://www.fema.gov/sites/default/files/2020-06/national_preparedness_goal_2nd_edition.pdf</w:t>
        </w:r>
      </w:hyperlink>
      <w:r w:rsidR="00CE625B" w:rsidRPr="000A27CB">
        <w:rPr>
          <w:color w:val="7030A0"/>
          <w:sz w:val="19"/>
          <w:szCs w:val="19"/>
        </w:rPr>
        <w:t>).</w:t>
      </w:r>
    </w:p>
    <w:p w14:paraId="70EFF835" w14:textId="77777777" w:rsidR="00CE625B" w:rsidRDefault="00CE625B" w:rsidP="003230A4">
      <w:pPr>
        <w:pStyle w:val="ListParagraph"/>
        <w:spacing w:before="120" w:after="180" w:line="230" w:lineRule="auto"/>
        <w:ind w:right="-720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10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9B02E49" w:rsidR="00CE625B" w:rsidRPr="000A27CB" w:rsidRDefault="00CE625B" w:rsidP="003230A4">
      <w:pPr>
        <w:pStyle w:val="ListParagraph"/>
        <w:numPr>
          <w:ilvl w:val="0"/>
          <w:numId w:val="16"/>
        </w:numPr>
        <w:spacing w:after="120" w:line="230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>
        <w:rPr>
          <w:sz w:val="19"/>
          <w:szCs w:val="19"/>
        </w:rPr>
        <w:t>580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2"/>
      </w:r>
    </w:p>
    <w:p w14:paraId="6A13357E" w14:textId="07F83ED5" w:rsidR="00CE625B" w:rsidRPr="000A27CB" w:rsidRDefault="00CE625B" w:rsidP="003230A4">
      <w:pPr>
        <w:pStyle w:val="ListParagraph"/>
        <w:numPr>
          <w:ilvl w:val="0"/>
          <w:numId w:val="16"/>
        </w:numPr>
        <w:spacing w:after="120" w:line="230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8,9</w:t>
      </w:r>
      <w:r w:rsidR="00505F3B">
        <w:rPr>
          <w:sz w:val="19"/>
          <w:szCs w:val="19"/>
        </w:rPr>
        <w:t>6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7DF81569" w14:textId="77777777" w:rsidR="00CE625B" w:rsidRPr="000A27CB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 xml:space="preserve">SNRA 2011-15 Instructions and </w:t>
      </w:r>
      <w:r w:rsidRPr="00A54B90">
        <w:rPr>
          <w:sz w:val="19"/>
          <w:szCs w:val="19"/>
        </w:rPr>
        <w:t>terms of reference.zip (</w:t>
      </w:r>
      <w:r>
        <w:rPr>
          <w:sz w:val="19"/>
          <w:szCs w:val="19"/>
        </w:rPr>
        <w:t>440</w:t>
      </w:r>
      <w:r w:rsidRPr="00A54B90">
        <w:rPr>
          <w:sz w:val="19"/>
          <w:szCs w:val="19"/>
        </w:rPr>
        <w:t xml:space="preserve"> kb)</w:t>
      </w:r>
    </w:p>
    <w:p w14:paraId="315A59E7" w14:textId="77777777" w:rsidR="00CE625B" w:rsidRPr="00EC7C47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>
        <w:rPr>
          <w:sz w:val="19"/>
          <w:szCs w:val="19"/>
        </w:rPr>
        <w:t>410</w:t>
      </w:r>
      <w:r w:rsidRPr="00A54B90">
        <w:rPr>
          <w:sz w:val="19"/>
          <w:szCs w:val="19"/>
        </w:rPr>
        <w:t xml:space="preserve"> kb)</w:t>
      </w:r>
    </w:p>
    <w:p w14:paraId="7237B706" w14:textId="77777777" w:rsidR="00CE625B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Technical appendix.pdf (7,145 kb)</w:t>
      </w:r>
    </w:p>
    <w:p w14:paraId="5E7565A7" w14:textId="77777777" w:rsidR="00CE625B" w:rsidRPr="00847E91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>
        <w:rPr>
          <w:sz w:val="19"/>
          <w:szCs w:val="19"/>
        </w:rPr>
        <w:t>220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3230A4">
      <w:pPr>
        <w:pStyle w:val="ListParagraph"/>
        <w:spacing w:before="120" w:line="230" w:lineRule="auto"/>
        <w:contextualSpacing w:val="0"/>
        <w:rPr>
          <w:color w:val="7030A0"/>
          <w:sz w:val="19"/>
          <w:szCs w:val="19"/>
        </w:rPr>
      </w:pPr>
    </w:p>
    <w:p w14:paraId="4B650C21" w14:textId="7E6305BD" w:rsidR="00507331" w:rsidRDefault="004A7DAA" w:rsidP="003230A4">
      <w:pPr>
        <w:spacing w:after="240" w:line="230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 xml:space="preserve">Email 2/2 – </w:t>
      </w:r>
      <w:r w:rsidR="00A551CE"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3230A4">
      <w:pPr>
        <w:pStyle w:val="ListParagraph"/>
        <w:numPr>
          <w:ilvl w:val="0"/>
          <w:numId w:val="22"/>
        </w:numPr>
        <w:spacing w:before="1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73381014" w:rsidR="00410FD2" w:rsidRDefault="00410FD2" w:rsidP="003230A4">
      <w:pPr>
        <w:pStyle w:val="ListParagraph"/>
        <w:numPr>
          <w:ilvl w:val="0"/>
          <w:numId w:val="22"/>
        </w:numPr>
        <w:spacing w:before="20" w:line="230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June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1AEBBC6A" w:rsidR="0087623B" w:rsidRPr="003230A4" w:rsidRDefault="0087623B" w:rsidP="003230A4">
      <w:pPr>
        <w:pStyle w:val="ListParagraph"/>
        <w:numPr>
          <w:ilvl w:val="0"/>
          <w:numId w:val="22"/>
        </w:numPr>
        <w:spacing w:before="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</w:p>
    <w:p w14:paraId="1E307D90" w14:textId="77777777" w:rsidR="00410FD2" w:rsidRDefault="00410FD2" w:rsidP="003230A4">
      <w:pPr>
        <w:spacing w:line="230" w:lineRule="auto"/>
        <w:ind w:left="1022" w:right="432" w:hanging="1022"/>
        <w:rPr>
          <w:sz w:val="19"/>
          <w:szCs w:val="19"/>
          <w:u w:val="single"/>
        </w:rPr>
      </w:pPr>
    </w:p>
    <w:p w14:paraId="298DB359" w14:textId="16C4FD27" w:rsidR="00DE65F5" w:rsidRPr="00DE65F5" w:rsidRDefault="00DE65F5" w:rsidP="003230A4">
      <w:pPr>
        <w:spacing w:after="160" w:line="230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(2,620 kb)</w:t>
      </w:r>
      <w:r>
        <w:rPr>
          <w:rStyle w:val="FootnoteReference"/>
          <w:sz w:val="19"/>
          <w:szCs w:val="19"/>
        </w:rPr>
        <w:footnoteReference w:id="4"/>
      </w:r>
    </w:p>
    <w:p w14:paraId="7E8F2B7F" w14:textId="4A503D7E" w:rsidR="00F06FAD" w:rsidRDefault="00507331" w:rsidP="003230A4">
      <w:pPr>
        <w:pStyle w:val="ListParagraph"/>
        <w:spacing w:before="120" w:after="180" w:line="230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 and with further file compressions to save space.</w:t>
      </w:r>
      <w:r w:rsidR="002A1EF8" w:rsidRPr="000A27CB">
        <w:rPr>
          <w:color w:val="7030A0"/>
          <w:sz w:val="19"/>
          <w:szCs w:val="19"/>
        </w:rPr>
        <w:t xml:space="preserve">  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 xml:space="preserve">also at </w:t>
      </w:r>
      <w:hyperlink r:id="rId11" w:history="1">
        <w:r w:rsidR="00AE377D" w:rsidRPr="00AE377D">
          <w:rPr>
            <w:rStyle w:val="Hyperlink"/>
            <w:sz w:val="19"/>
            <w:szCs w:val="19"/>
          </w:rPr>
          <w:t>https://5usc2302.github.io/risk/5 U.S.C. 2302 justification/20230601/</w:t>
        </w:r>
      </w:hyperlink>
      <w:r w:rsidR="00AE377D" w:rsidRPr="00AE377D">
        <w:rPr>
          <w:color w:val="7030A0"/>
          <w:sz w:val="19"/>
          <w:szCs w:val="19"/>
        </w:rPr>
        <w:t>.</w:t>
      </w:r>
    </w:p>
    <w:p w14:paraId="5B99FB03" w14:textId="67334E10" w:rsidR="00E11447" w:rsidRPr="0087623B" w:rsidRDefault="00E16E7B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 (context and justification for disclosure).doc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14ACEB95" w:rsidR="001804CB" w:rsidRPr="0087623B" w:rsidRDefault="00165D17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Detail</w:t>
      </w:r>
      <w:r w:rsidR="007F14BE" w:rsidRPr="0087623B">
        <w:rPr>
          <w:sz w:val="19"/>
          <w:szCs w:val="19"/>
        </w:rPr>
        <w:t xml:space="preserve"> (</w:t>
      </w:r>
      <w:r w:rsidR="007D442C" w:rsidRPr="0087623B">
        <w:rPr>
          <w:sz w:val="19"/>
          <w:szCs w:val="19"/>
        </w:rPr>
        <w:t>full)</w:t>
      </w:r>
      <w:r w:rsidR="00E034D3" w:rsidRPr="0087623B">
        <w:rPr>
          <w:sz w:val="19"/>
          <w:szCs w:val="19"/>
        </w:rPr>
        <w:t xml:space="preserve"> 20220627</w:t>
      </w:r>
      <w:r w:rsidRPr="0087623B">
        <w:rPr>
          <w:sz w:val="19"/>
          <w:szCs w:val="19"/>
        </w:rPr>
        <w:t>.pdf</w:t>
      </w:r>
      <w:r w:rsidR="001804CB" w:rsidRPr="0087623B">
        <w:rPr>
          <w:sz w:val="19"/>
          <w:szCs w:val="19"/>
        </w:rPr>
        <w:t xml:space="preserve"> (</w:t>
      </w:r>
      <w:r w:rsidR="007A3C83" w:rsidRPr="0087623B">
        <w:rPr>
          <w:sz w:val="19"/>
          <w:szCs w:val="19"/>
        </w:rPr>
        <w:t>9</w:t>
      </w:r>
      <w:r w:rsidR="004550CA" w:rsidRPr="0087623B">
        <w:rPr>
          <w:sz w:val="19"/>
          <w:szCs w:val="19"/>
        </w:rPr>
        <w:t>0</w:t>
      </w:r>
      <w:r w:rsidR="001804CB"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25E4FBC9" w14:textId="782EC298" w:rsidR="007A3C83" w:rsidRPr="0087623B" w:rsidRDefault="007A3C83" w:rsidP="003230A4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3230A4">
      <w:pPr>
        <w:pStyle w:val="ListParagraph"/>
        <w:numPr>
          <w:ilvl w:val="0"/>
          <w:numId w:val="11"/>
        </w:numPr>
        <w:tabs>
          <w:tab w:val="left" w:pos="630"/>
        </w:tabs>
        <w:spacing w:line="230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2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  <w:color w:val="auto"/>
        </w:rPr>
      </w:pPr>
      <w:bookmarkStart w:id="2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2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230A4" w:rsidRDefault="0087623B" w:rsidP="003230A4">
      <w:pPr>
        <w:pStyle w:val="ListParagraph"/>
        <w:numPr>
          <w:ilvl w:val="1"/>
          <w:numId w:val="17"/>
        </w:numPr>
        <w:spacing w:after="20" w:line="230" w:lineRule="auto"/>
        <w:contextualSpacing w:val="0"/>
        <w:rPr>
          <w:color w:val="C00000"/>
          <w:sz w:val="19"/>
          <w:szCs w:val="19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5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 (</w:t>
      </w:r>
      <w:r w:rsidR="00CF242A">
        <w:rPr>
          <w:rStyle w:val="Style1"/>
          <w:color w:val="C00000"/>
        </w:rPr>
        <w:t>was in zipfile, moved up a level</w:t>
      </w:r>
      <w:r w:rsidR="003230A4" w:rsidRPr="003230A4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3230A4">
      <w:pPr>
        <w:pStyle w:val="ListParagraph"/>
        <w:numPr>
          <w:ilvl w:val="0"/>
          <w:numId w:val="17"/>
        </w:numPr>
        <w:spacing w:before="120" w:after="1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Pr="000A27CB" w:rsidRDefault="002F4522" w:rsidP="003230A4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bookmarkStart w:id="3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3"/>
    <w:p w14:paraId="672ACD6F" w14:textId="234BECF4" w:rsidR="0087623B" w:rsidRPr="0087623B" w:rsidRDefault="001F4A75" w:rsidP="003230A4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3230A4">
      <w:pPr>
        <w:pStyle w:val="ListParagraph"/>
        <w:numPr>
          <w:ilvl w:val="1"/>
          <w:numId w:val="17"/>
        </w:numPr>
        <w:spacing w:line="230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3230A4">
      <w:pPr>
        <w:pStyle w:val="ListParagraph"/>
        <w:keepNext/>
        <w:numPr>
          <w:ilvl w:val="1"/>
          <w:numId w:val="17"/>
        </w:numPr>
        <w:spacing w:after="8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4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6"/>
      </w:r>
    </w:p>
    <w:bookmarkEnd w:id="4"/>
    <w:p w14:paraId="5D51CB82" w14:textId="77777777" w:rsidR="00E31795" w:rsidRPr="000A27CB" w:rsidRDefault="00A867D7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7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3230A4">
      <w:pPr>
        <w:pStyle w:val="ListParagraph"/>
        <w:numPr>
          <w:ilvl w:val="1"/>
          <w:numId w:val="17"/>
        </w:numPr>
        <w:spacing w:before="120" w:after="100" w:line="230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3230A4">
      <w:pPr>
        <w:pStyle w:val="ListParagraph"/>
        <w:numPr>
          <w:ilvl w:val="1"/>
          <w:numId w:val="17"/>
        </w:numPr>
        <w:spacing w:before="100" w:after="10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7777777" w:rsidR="00231550" w:rsidRPr="000A27CB" w:rsidRDefault="00231550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3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 xml:space="preserve">(omitted </w:t>
      </w:r>
      <w:r w:rsidR="002B7099">
        <w:rPr>
          <w:color w:val="C00000"/>
          <w:sz w:val="19"/>
          <w:szCs w:val="19"/>
        </w:rPr>
        <w:t xml:space="preserve">from general packet </w:t>
      </w:r>
      <w:r w:rsidR="00364AA1" w:rsidRPr="00364AA1">
        <w:rPr>
          <w:color w:val="C00000"/>
          <w:sz w:val="19"/>
          <w:szCs w:val="19"/>
        </w:rPr>
        <w:t>to save space)</w:t>
      </w:r>
    </w:p>
    <w:p w14:paraId="5AE3E282" w14:textId="0AB3DA61" w:rsidR="007F14BE" w:rsidRPr="000A27CB" w:rsidRDefault="00C35560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to </w:t>
      </w:r>
      <w:r w:rsidR="00F624CD" w:rsidRPr="000A27CB">
        <w:rPr>
          <w:sz w:val="19"/>
          <w:szCs w:val="19"/>
        </w:rPr>
        <w:t>NPD-</w:t>
      </w:r>
      <w:r w:rsidRPr="000A27CB">
        <w:rPr>
          <w:sz w:val="19"/>
          <w:szCs w:val="19"/>
        </w:rPr>
        <w:t>NPAD 20151007, expect Findings document to change.pdf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4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bookmarkStart w:id="5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5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0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3230A4">
      <w:pPr>
        <w:pStyle w:val="ListParagraph"/>
        <w:numPr>
          <w:ilvl w:val="1"/>
          <w:numId w:val="17"/>
        </w:numPr>
        <w:spacing w:before="100" w:after="100" w:line="230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1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2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3230A4">
      <w:pPr>
        <w:spacing w:before="120" w:line="230" w:lineRule="auto"/>
        <w:rPr>
          <w:sz w:val="19"/>
          <w:szCs w:val="19"/>
        </w:rPr>
      </w:pPr>
    </w:p>
    <w:p w14:paraId="5FA87781" w14:textId="77777777" w:rsidR="00A46E50" w:rsidRPr="000A27CB" w:rsidRDefault="00A55AFF" w:rsidP="003230A4">
      <w:pPr>
        <w:tabs>
          <w:tab w:val="left" w:pos="990"/>
        </w:tabs>
        <w:spacing w:after="220" w:line="230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3230A4">
      <w:pPr>
        <w:tabs>
          <w:tab w:val="left" w:pos="990"/>
        </w:tabs>
        <w:spacing w:before="120" w:after="120" w:line="230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3230A4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3230A4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6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3230A4">
      <w:pPr>
        <w:keepNext/>
        <w:tabs>
          <w:tab w:val="left" w:pos="990"/>
        </w:tabs>
        <w:spacing w:before="200" w:after="120" w:line="230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3230A4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3230A4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7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77777777" w:rsidR="00A46E50" w:rsidRPr="000A27CB" w:rsidRDefault="00A159A3" w:rsidP="003230A4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OCRed versions that I sent the committees are at </w:t>
      </w:r>
      <w:hyperlink r:id="rId18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3230A4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9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3230A4">
      <w:pPr>
        <w:pStyle w:val="ListParagraph"/>
        <w:spacing w:before="160" w:line="230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3230A4">
      <w:pPr>
        <w:pStyle w:val="ListParagraph"/>
        <w:spacing w:after="100" w:line="230" w:lineRule="auto"/>
        <w:ind w:left="374"/>
        <w:contextualSpacing w:val="0"/>
        <w:rPr>
          <w:rStyle w:val="Hyperlink"/>
          <w:sz w:val="19"/>
          <w:szCs w:val="19"/>
        </w:rPr>
      </w:pPr>
      <w:hyperlink r:id="rId20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ABD4" w14:textId="77777777" w:rsidR="000C77BA" w:rsidRDefault="000C77BA" w:rsidP="00E50C2E">
      <w:r>
        <w:separator/>
      </w:r>
    </w:p>
  </w:endnote>
  <w:endnote w:type="continuationSeparator" w:id="0">
    <w:p w14:paraId="005F8B84" w14:textId="77777777" w:rsidR="000C77BA" w:rsidRDefault="000C77BA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29D6" w14:textId="77777777" w:rsidR="000C77BA" w:rsidRDefault="000C77BA" w:rsidP="00E50C2E">
      <w:r>
        <w:separator/>
      </w:r>
    </w:p>
  </w:footnote>
  <w:footnote w:type="continuationSeparator" w:id="0">
    <w:p w14:paraId="430105C4" w14:textId="77777777" w:rsidR="000C77BA" w:rsidRDefault="000C77BA" w:rsidP="00E50C2E">
      <w:r>
        <w:continuationSeparator/>
      </w:r>
    </w:p>
  </w:footnote>
  <w:footnote w:id="1">
    <w:p w14:paraId="7A508E12" w14:textId="77777777" w:rsidR="00CE625B" w:rsidRPr="00DE65F5" w:rsidRDefault="00CE625B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Including typos and other small embarrassments. The first attached includes a reader-controllable pdf correction layer, which correct</w:t>
      </w:r>
      <w:r w:rsidRPr="00DE65F5">
        <w:rPr>
          <w:sz w:val="12"/>
          <w:szCs w:val="12"/>
        </w:rPr>
        <w:t>s many of these, but not all.  The others are as they are.</w:t>
      </w:r>
    </w:p>
  </w:footnote>
  <w:footnote w:id="2">
    <w:p w14:paraId="76ECA0B9" w14:textId="77D23354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1" w:history="1">
        <w:r w:rsidR="00E74FF3" w:rsidRPr="00E74FF3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E74FF3">
        <w:rPr>
          <w:sz w:val="12"/>
          <w:szCs w:val="12"/>
        </w:rPr>
        <w:t>.</w:t>
      </w:r>
    </w:p>
  </w:footnote>
  <w:footnote w:id="3">
    <w:p w14:paraId="598F2740" w14:textId="34E8CAA1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2" w:history="1">
        <w:r w:rsidR="00E74FF3" w:rsidRPr="00E74FF3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E74FF3" w:rsidRPr="00E74FF3">
        <w:rPr>
          <w:sz w:val="12"/>
          <w:szCs w:val="12"/>
        </w:rPr>
        <w:t>.</w:t>
      </w:r>
    </w:p>
  </w:footnote>
  <w:footnote w:id="4">
    <w:p w14:paraId="6C35C3E3" w14:textId="63B23002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at </w:t>
      </w:r>
      <w:hyperlink r:id="rId3" w:history="1">
        <w:r w:rsidR="00AE377D" w:rsidRPr="00AE377D">
          <w:rPr>
            <w:rStyle w:val="Hyperlink"/>
            <w:sz w:val="12"/>
            <w:szCs w:val="12"/>
          </w:rPr>
          <w:t>https://web.archive.org/web/20230512102359/https://5usc2302.github.io/risk/5%20U.S.C.%202302%20justification/20230501/Context%20May%202023.zip</w:t>
        </w:r>
      </w:hyperlink>
      <w:r w:rsidR="00AB3648">
        <w:rPr>
          <w:sz w:val="12"/>
          <w:szCs w:val="12"/>
        </w:rPr>
        <w:t xml:space="preserve"> (state-generic version).</w:t>
      </w:r>
    </w:p>
  </w:footnote>
  <w:footnote w:id="5">
    <w:p w14:paraId="646F838C" w14:textId="02712CDC" w:rsidR="0087623B" w:rsidRDefault="0087623B" w:rsidP="003230A4">
      <w:pPr>
        <w:pStyle w:val="FootnoteText"/>
      </w:pPr>
      <w:r w:rsidRPr="00DE65F5">
        <w:rPr>
          <w:rStyle w:val="FootnoteReference"/>
          <w:sz w:val="12"/>
          <w:szCs w:val="12"/>
        </w:rPr>
        <w:footnoteRef/>
      </w:r>
      <w:r w:rsidRPr="0087623B">
        <w:rPr>
          <w:sz w:val="12"/>
          <w:szCs w:val="12"/>
        </w:rPr>
        <w:t xml:space="preserve"> Compressed file: original (higher resolution file) at </w:t>
      </w:r>
      <w:hyperlink r:id="rId4" w:history="1">
        <w:r w:rsidRPr="0087623B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>
        <w:rPr>
          <w:sz w:val="12"/>
          <w:szCs w:val="12"/>
        </w:rPr>
        <w:t>.</w:t>
      </w:r>
    </w:p>
  </w:footnote>
  <w:footnote w:id="6">
    <w:p w14:paraId="48875B91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Most of this file duplicates </w:t>
      </w:r>
      <w:r w:rsidRPr="00364AA1">
        <w:rPr>
          <w:i/>
          <w:iCs/>
          <w:color w:val="CC00CC"/>
          <w:sz w:val="12"/>
          <w:szCs w:val="12"/>
        </w:rPr>
        <w:t xml:space="preserve">SNRA FOIA </w:t>
      </w:r>
      <w:r w:rsidRPr="00364AA1">
        <w:rPr>
          <w:i/>
          <w:iCs/>
          <w:color w:val="CC00CC"/>
          <w:spacing w:val="-2"/>
          <w:sz w:val="12"/>
          <w:szCs w:val="12"/>
        </w:rPr>
        <w:t>appeal</w:t>
      </w:r>
      <w:r w:rsidRPr="00364AA1">
        <w:rPr>
          <w:i/>
          <w:iCs/>
          <w:color w:val="CC00CC"/>
          <w:sz w:val="12"/>
          <w:szCs w:val="12"/>
        </w:rPr>
        <w:t xml:space="preserve"> 2017-FEFO-00165 20171101.pdf</w:t>
      </w:r>
      <w:r w:rsidRPr="00364AA1">
        <w:rPr>
          <w:sz w:val="12"/>
          <w:szCs w:val="12"/>
        </w:rPr>
        <w:t xml:space="preserve"> in the top level folder: the original with the omitted duplicative pages is at </w:t>
      </w:r>
      <w:hyperlink r:id="rId5" w:history="1">
        <w:r w:rsidRPr="00364AA1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364AA1">
        <w:rPr>
          <w:sz w:val="12"/>
          <w:szCs w:val="12"/>
        </w:rPr>
        <w:t xml:space="preserve">. </w:t>
      </w:r>
    </w:p>
  </w:footnote>
  <w:footnote w:id="7">
    <w:p w14:paraId="0BD0B2C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6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8">
    <w:p w14:paraId="6068363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7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9">
    <w:p w14:paraId="18F5C536" w14:textId="77777777" w:rsidR="00BF778A" w:rsidRPr="00364AA1" w:rsidRDefault="00BF778A" w:rsidP="003230A4">
      <w:pPr>
        <w:pStyle w:val="FootnoteText"/>
        <w:ind w:right="-432"/>
        <w:rPr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="001556C2" w:rsidRPr="00364AA1">
        <w:rPr>
          <w:spacing w:val="-2"/>
          <w:sz w:val="12"/>
          <w:szCs w:val="12"/>
        </w:rPr>
        <w:t> </w:t>
      </w:r>
      <w:r w:rsidRPr="00364AA1">
        <w:rPr>
          <w:spacing w:val="-2"/>
          <w:sz w:val="12"/>
          <w:szCs w:val="12"/>
        </w:rPr>
        <w:t>At</w:t>
      </w:r>
      <w:r w:rsidR="001556C2" w:rsidRPr="00364AA1">
        <w:rPr>
          <w:spacing w:val="-2"/>
          <w:sz w:val="12"/>
          <w:szCs w:val="12"/>
        </w:rPr>
        <w:t> </w:t>
      </w:r>
      <w:hyperlink r:id="rId8" w:history="1">
        <w:r w:rsidR="001556C2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364AA1">
        <w:rPr>
          <w:spacing w:val="-2"/>
          <w:sz w:val="12"/>
          <w:szCs w:val="12"/>
        </w:rPr>
        <w:t xml:space="preserve"> (current, updated to end of case December 2021)</w:t>
      </w:r>
      <w:r w:rsidRPr="00364AA1">
        <w:rPr>
          <w:spacing w:val="-2"/>
          <w:sz w:val="12"/>
          <w:szCs w:val="12"/>
        </w:rPr>
        <w:t xml:space="preserve">; or (originals) at </w:t>
      </w:r>
      <w:hyperlink r:id="rId9" w:history="1">
        <w:r w:rsidR="00AE2980" w:rsidRPr="00364AA1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10">
    <w:p w14:paraId="432639A8" w14:textId="77777777" w:rsidR="0028656A" w:rsidRPr="00364AA1" w:rsidRDefault="0028656A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0" w:history="1">
        <w:r w:rsidRPr="009E7C1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>
        <w:rPr>
          <w:sz w:val="12"/>
          <w:szCs w:val="12"/>
        </w:rPr>
        <w:t xml:space="preserve">.  </w:t>
      </w:r>
    </w:p>
  </w:footnote>
  <w:footnote w:id="11">
    <w:p w14:paraId="121F88BE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more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redacted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version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NTHIRA</w:t>
      </w:r>
      <w:r w:rsidR="00364AA1">
        <w:rPr>
          <w:i/>
          <w:iCs/>
          <w:color w:val="CC00CC"/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FOIA…pdf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letter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was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attached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to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forwarded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10/27/2020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[</w:t>
      </w:r>
      <w:r w:rsidRPr="00364AA1">
        <w:rPr>
          <w:i/>
          <w:iCs/>
          <w:color w:val="FF0000"/>
          <w:sz w:val="12"/>
          <w:szCs w:val="12"/>
        </w:rPr>
        <w:t>1/3</w:t>
      </w:r>
      <w:r w:rsidR="00364AA1">
        <w:rPr>
          <w:i/>
          <w:iCs/>
          <w:color w:val="FF0000"/>
          <w:sz w:val="12"/>
          <w:szCs w:val="12"/>
        </w:rPr>
        <w:t> </w:t>
      </w:r>
      <w:r w:rsidR="00364AA1">
        <w:rPr>
          <w:i/>
          <w:iCs/>
          <w:color w:val="FF0000"/>
          <w:sz w:val="12"/>
          <w:szCs w:val="12"/>
        </w:rPr>
        <w:noBreakHyphen/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my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agency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(DHS/FEMA)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each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of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you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factually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inconsistent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with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we're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the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other</w:t>
      </w:r>
      <w:r w:rsidRPr="00364AA1">
        <w:rPr>
          <w:sz w:val="12"/>
          <w:szCs w:val="12"/>
        </w:rPr>
        <w:t>]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bottom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chain.</w:t>
      </w:r>
      <w:r w:rsidR="00364AA1">
        <w:rPr>
          <w:sz w:val="12"/>
          <w:szCs w:val="12"/>
        </w:rPr>
        <w:t>  Omitted to save space: a</w:t>
      </w:r>
      <w:r w:rsidRPr="00364AA1">
        <w:rPr>
          <w:sz w:val="12"/>
          <w:szCs w:val="12"/>
        </w:rPr>
        <w:t>t</w:t>
      </w:r>
      <w:r w:rsidR="00364AA1">
        <w:rPr>
          <w:sz w:val="12"/>
          <w:szCs w:val="12"/>
        </w:rPr>
        <w:t> </w:t>
      </w:r>
      <w:hyperlink r:id="rId11" w:history="1">
        <w:r w:rsidR="00364AA1" w:rsidRPr="009E7C1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>
        <w:rPr>
          <w:sz w:val="12"/>
          <w:szCs w:val="12"/>
        </w:rPr>
        <w:t xml:space="preserve">. </w:t>
      </w:r>
    </w:p>
  </w:footnote>
  <w:footnote w:id="12">
    <w:p w14:paraId="37EDD018" w14:textId="77777777" w:rsidR="002D0CB1" w:rsidRPr="00364AA1" w:rsidRDefault="002D0CB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2" w:history="1">
        <w:r w:rsidRPr="00D55C09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8044B"/>
    <w:rsid w:val="000810F3"/>
    <w:rsid w:val="0008171B"/>
    <w:rsid w:val="00081994"/>
    <w:rsid w:val="00084582"/>
    <w:rsid w:val="000855E9"/>
    <w:rsid w:val="00087CA6"/>
    <w:rsid w:val="00090E14"/>
    <w:rsid w:val="000934DE"/>
    <w:rsid w:val="00093C69"/>
    <w:rsid w:val="00094E40"/>
    <w:rsid w:val="00094F57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308"/>
    <w:rsid w:val="00106085"/>
    <w:rsid w:val="00106704"/>
    <w:rsid w:val="00111FE2"/>
    <w:rsid w:val="00112351"/>
    <w:rsid w:val="0012300E"/>
    <w:rsid w:val="00124CB1"/>
    <w:rsid w:val="001270DA"/>
    <w:rsid w:val="00130D2C"/>
    <w:rsid w:val="00131E37"/>
    <w:rsid w:val="001325B0"/>
    <w:rsid w:val="00134C98"/>
    <w:rsid w:val="00136D8E"/>
    <w:rsid w:val="001446F2"/>
    <w:rsid w:val="0015152B"/>
    <w:rsid w:val="00151F0E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5289"/>
    <w:rsid w:val="002F19FC"/>
    <w:rsid w:val="002F3297"/>
    <w:rsid w:val="002F3FB7"/>
    <w:rsid w:val="002F4522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C00AD"/>
    <w:rsid w:val="003C068D"/>
    <w:rsid w:val="003C2F54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3ADE"/>
    <w:rsid w:val="003F025A"/>
    <w:rsid w:val="003F0CEE"/>
    <w:rsid w:val="004032BB"/>
    <w:rsid w:val="00406EB4"/>
    <w:rsid w:val="00407AAB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9293E"/>
    <w:rsid w:val="00596900"/>
    <w:rsid w:val="00597CD9"/>
    <w:rsid w:val="005A0D4E"/>
    <w:rsid w:val="005A7084"/>
    <w:rsid w:val="005B4F32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4055"/>
    <w:rsid w:val="006D1DD6"/>
    <w:rsid w:val="006D53A4"/>
    <w:rsid w:val="006D5841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7276C"/>
    <w:rsid w:val="007734B9"/>
    <w:rsid w:val="007745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51C4"/>
    <w:rsid w:val="007F126F"/>
    <w:rsid w:val="007F14BE"/>
    <w:rsid w:val="007F2455"/>
    <w:rsid w:val="007F3265"/>
    <w:rsid w:val="007F67BD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998"/>
    <w:rsid w:val="00897EEE"/>
    <w:rsid w:val="008A709F"/>
    <w:rsid w:val="008A714D"/>
    <w:rsid w:val="008B28B1"/>
    <w:rsid w:val="008B5449"/>
    <w:rsid w:val="008B672A"/>
    <w:rsid w:val="008C0C27"/>
    <w:rsid w:val="008C0F62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99C"/>
    <w:rsid w:val="00940570"/>
    <w:rsid w:val="00940A32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C9A"/>
    <w:rsid w:val="009A789E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59A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44B"/>
    <w:rsid w:val="00CF0272"/>
    <w:rsid w:val="00CF074E"/>
    <w:rsid w:val="00CF0F53"/>
    <w:rsid w:val="00CF242A"/>
    <w:rsid w:val="00CF2698"/>
    <w:rsid w:val="00CF5AB0"/>
    <w:rsid w:val="00CF5E25"/>
    <w:rsid w:val="00D05740"/>
    <w:rsid w:val="00D07BC1"/>
    <w:rsid w:val="00D11743"/>
    <w:rsid w:val="00D1371E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3604"/>
    <w:rsid w:val="00DD3EDB"/>
    <w:rsid w:val="00DD5F88"/>
    <w:rsid w:val="00DD7456"/>
    <w:rsid w:val="00DE028A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B56"/>
    <w:rsid w:val="00F24AE1"/>
    <w:rsid w:val="00F25C03"/>
    <w:rsid w:val="00F30AFF"/>
    <w:rsid w:val="00F338B0"/>
    <w:rsid w:val="00F352C2"/>
    <w:rsid w:val="00F36C4F"/>
    <w:rsid w:val="00F40649"/>
    <w:rsid w:val="00F40EF2"/>
    <w:rsid w:val="00F41975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chartTrackingRefBased/>
  <w15:docId w15:val="{EF045B07-28F6-4FD8-ADD2-808F0E8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8" Type="http://schemas.openxmlformats.org/officeDocument/2006/relationships/hyperlink" Target="https://bd02.github.io/external/Released%20documentation/Originals%20OC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5usc2302.github.io/risk/short/Press%20letters%202021-22.pdf" TargetMode="External"/><Relationship Id="rId17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organized/Sent%20to%20committees%20March%202019/" TargetMode="External"/><Relationship Id="rId20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5%20U.S.C.%202302%20justification/202306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" TargetMode="External"/><Relationship Id="rId19" Type="http://schemas.openxmlformats.org/officeDocument/2006/relationships/hyperlink" Target="https://www.courtlistener.com/docket/6284501/24/3/public-employees-for-environmental-responsibility-v-united-st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5usc2302.github.io/risk/5_U.S.C._2302_justification/20220627-0926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Relationship Id="rId3" Type="http://schemas.openxmlformats.org/officeDocument/2006/relationships/hyperlink" Target="https://web.archive.org/web/20230512102359/https:/5usc2302.github.io/risk/5%20U.S.C.%202302%20justification/20230501/Context%20May%202023.zip" TargetMode="External"/><Relationship Id="rId7" Type="http://schemas.openxmlformats.org/officeDocument/2006/relationships/hyperlink" Target="https://bd02.github.io/external/Reorganized/Sent%20to%20committees%20March%202019/SNRA%20FOIA%20letter,%20appeal%20refs.zip" TargetMode="External"/><Relationship Id="rId12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2" Type="http://schemas.openxmlformats.org/officeDocument/2006/relationships/hyperlink" Target="https://5usc2302.github.io/risk/Full%20documentation/Full_unclassified_2015_documentation.zip" TargetMode="External"/><Relationship Id="rId1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6" Type="http://schemas.openxmlformats.org/officeDocument/2006/relationships/hyperlink" Target="https://bd02.github.io/external/Reorganized/Sent%20to%20committees%20March%202019/SNRA%20FOIA%20correspondence%202016-18.zip" TargetMode="External"/><Relationship Id="rId11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5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0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4" Type="http://schemas.openxmlformats.org/officeDocument/2006/relationships/hyperlink" Target="https://web.archive.org/web/20220627235756/https:/5usc2302.github.io/risk/5_U.S.C._2302_justification/What's_missing.pdf" TargetMode="External"/><Relationship Id="rId9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4</cp:revision>
  <cp:lastPrinted>2021-10-11T15:26:00Z</cp:lastPrinted>
  <dcterms:created xsi:type="dcterms:W3CDTF">2023-06-23T00:34:00Z</dcterms:created>
  <dcterms:modified xsi:type="dcterms:W3CDTF">2023-06-23T00:43:00Z</dcterms:modified>
</cp:coreProperties>
</file>