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茶语网》茶评：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"https://chaping.chayu.com/?bid=1"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https://chaping.chayu.com/?bid=1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爬取所有搜索结果，标题，评分，品牌，产地，茶类，id，详情链接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704080"/>
            <wp:effectExtent l="0" t="0" r="1905" b="7620"/>
            <wp:docPr id="2" name="图片 2" descr="16333291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332911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35250" cy="330200"/>
            <wp:effectExtent l="0" t="0" r="6350" b="0"/>
            <wp:docPr id="3" name="图片 3" descr="16333293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332933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根据详情链接下钻爬取推荐指数，总评，茶语排行，茶语分类排行，综合评分排行，热搜排行：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54550" cy="1860550"/>
            <wp:effectExtent l="0" t="0" r="6350" b="6350"/>
            <wp:docPr id="4" name="图片 4" descr="16333295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332954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及其爬取对应的评鉴，包含字段评论人，评论人等级，评分，评论内容，评论时间：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52950" cy="5270500"/>
            <wp:effectExtent l="0" t="0" r="6350" b="0"/>
            <wp:docPr id="5" name="图片 5" descr="16333296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332967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27200" cy="247650"/>
            <wp:effectExtent l="0" t="0" r="0" b="6350"/>
            <wp:docPr id="6" name="图片 6" descr="16333298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332981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爬取后的到两张表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tea.csv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929765"/>
            <wp:effectExtent l="0" t="0" r="11430" b="635"/>
            <wp:docPr id="1" name="图片 1" descr="16334088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340883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comment.csv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68800" cy="3644900"/>
            <wp:effectExtent l="0" t="0" r="0" b="0"/>
            <wp:docPr id="7" name="图片 7" descr="16334088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340884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标题词云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评分分布直方图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品牌词云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产地热力地图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每一种茶类有多少品种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热搜前10茶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评论时间走势图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总评聚类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评论关键词提取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C6BEE"/>
    <w:multiLevelType w:val="singleLevel"/>
    <w:tmpl w:val="BF3C6B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A6EF9"/>
    <w:rsid w:val="22F8371A"/>
    <w:rsid w:val="280E2588"/>
    <w:rsid w:val="292476B6"/>
    <w:rsid w:val="2B4A57D5"/>
    <w:rsid w:val="42206A27"/>
    <w:rsid w:val="5045119A"/>
    <w:rsid w:val="51251A7D"/>
    <w:rsid w:val="59146953"/>
    <w:rsid w:val="6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2021-04-27T10:51:00Z</dcterms:created>
  <dc:creator>DELL</dc:creator>
  <cp:lastModifiedBy>木下瞳</cp:lastModifiedBy>
  <dcterms:modified xsi:type="dcterms:W3CDTF">2021-10-06T04:07:01Z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52BBE13F419643E7A365F706189FCF83</vt:lpwstr>
  </property>
</Properties>
</file>