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474" w:rsidRPr="00EF36E2" w:rsidRDefault="00A11474" w:rsidP="009A14F4">
      <w:pPr>
        <w:pStyle w:val="1"/>
        <w:spacing w:line="360" w:lineRule="auto"/>
        <w:ind w:firstLine="0"/>
        <w:jc w:val="center"/>
        <w:rPr>
          <w:caps/>
          <w:color w:val="000000"/>
          <w:sz w:val="28"/>
          <w:szCs w:val="28"/>
          <w:lang w:val="uk-UA"/>
        </w:rPr>
      </w:pPr>
      <w:bookmarkStart w:id="0" w:name="_Toc200771765"/>
      <w:bookmarkStart w:id="1" w:name="_Toc200398784"/>
      <w:r w:rsidRPr="00EF36E2">
        <w:rPr>
          <w:caps/>
          <w:color w:val="000000"/>
          <w:sz w:val="28"/>
          <w:szCs w:val="28"/>
          <w:lang w:val="uk-UA"/>
        </w:rPr>
        <w:t>10. БЕЗПЕКА ПРАЦІ ПРИ РОБОТІ НА ЕОМ</w:t>
      </w:r>
      <w:bookmarkEnd w:id="0"/>
      <w:bookmarkEnd w:id="1"/>
    </w:p>
    <w:p w:rsidR="00A11474" w:rsidRPr="00EF36E2" w:rsidRDefault="00A11474" w:rsidP="009A14F4">
      <w:pPr>
        <w:pStyle w:val="1"/>
        <w:spacing w:line="360" w:lineRule="auto"/>
        <w:ind w:firstLine="0"/>
        <w:jc w:val="center"/>
        <w:rPr>
          <w:caps/>
          <w:color w:val="000000"/>
          <w:sz w:val="28"/>
          <w:szCs w:val="28"/>
          <w:lang w:val="uk-UA"/>
        </w:rPr>
      </w:pPr>
      <w:bookmarkStart w:id="2" w:name="_Toc200771766"/>
      <w:bookmarkStart w:id="3" w:name="_Toc200398785"/>
      <w:bookmarkStart w:id="4" w:name="_Toc137103430"/>
      <w:r w:rsidRPr="00EF36E2">
        <w:rPr>
          <w:caps/>
          <w:color w:val="000000"/>
          <w:sz w:val="28"/>
          <w:szCs w:val="28"/>
          <w:lang w:val="uk-UA"/>
        </w:rPr>
        <w:t>10.1. Аналіз шкідливих та небезпечних виробничих факторів</w:t>
      </w:r>
      <w:bookmarkEnd w:id="2"/>
      <w:bookmarkEnd w:id="3"/>
      <w:bookmarkEnd w:id="4"/>
    </w:p>
    <w:p w:rsidR="00A11474" w:rsidRPr="00EF36E2" w:rsidRDefault="009A14F4" w:rsidP="002D4111">
      <w:pPr>
        <w:spacing w:line="360" w:lineRule="auto"/>
        <w:jc w:val="both"/>
        <w:rPr>
          <w:color w:val="4F81BD" w:themeColor="accent1"/>
          <w:sz w:val="28"/>
          <w:szCs w:val="28"/>
          <w:lang w:val="uk-UA"/>
        </w:rPr>
      </w:pPr>
      <w:r w:rsidRPr="00EF36E2">
        <w:rPr>
          <w:sz w:val="28"/>
          <w:szCs w:val="28"/>
          <w:lang w:val="uk-UA"/>
        </w:rPr>
        <w:t>Відповідно до ДСТУ 2293-99</w:t>
      </w:r>
      <w:r w:rsidR="002D4111" w:rsidRPr="00EF36E2">
        <w:rPr>
          <w:sz w:val="28"/>
          <w:szCs w:val="28"/>
          <w:lang w:val="uk-UA"/>
        </w:rPr>
        <w:t xml:space="preserve"> «Охорона праці. Терміни та визначення о</w:t>
      </w:r>
      <w:r w:rsidR="002D4111" w:rsidRPr="00EF36E2">
        <w:rPr>
          <w:sz w:val="28"/>
          <w:szCs w:val="28"/>
          <w:lang w:val="uk-UA"/>
        </w:rPr>
        <w:t>с</w:t>
      </w:r>
      <w:r w:rsidR="002D4111" w:rsidRPr="00EF36E2">
        <w:rPr>
          <w:sz w:val="28"/>
          <w:szCs w:val="28"/>
          <w:lang w:val="uk-UA"/>
        </w:rPr>
        <w:t>новних понять»</w:t>
      </w:r>
      <w:r w:rsidRPr="00EF36E2">
        <w:rPr>
          <w:sz w:val="28"/>
          <w:szCs w:val="28"/>
          <w:lang w:val="uk-UA"/>
        </w:rPr>
        <w:t xml:space="preserve"> ш</w:t>
      </w:r>
      <w:r w:rsidR="00A11474" w:rsidRPr="00EF36E2">
        <w:rPr>
          <w:sz w:val="28"/>
          <w:szCs w:val="28"/>
          <w:lang w:val="uk-UA"/>
        </w:rPr>
        <w:t>кідливі фактори – виробничі фактори, тривалий вплив яких на працюючого у визначених умовах людини приведе до захворювання, зн</w:t>
      </w:r>
      <w:r w:rsidR="00A11474" w:rsidRPr="00EF36E2">
        <w:rPr>
          <w:sz w:val="28"/>
          <w:szCs w:val="28"/>
          <w:lang w:val="uk-UA"/>
        </w:rPr>
        <w:t>и</w:t>
      </w:r>
      <w:r w:rsidR="00A11474" w:rsidRPr="00EF36E2">
        <w:rPr>
          <w:sz w:val="28"/>
          <w:szCs w:val="28"/>
          <w:lang w:val="uk-UA"/>
        </w:rPr>
        <w:t>ження працездатності. У залежності від рівня і тривалості впливу шкідливі фа</w:t>
      </w:r>
      <w:r w:rsidR="00A11474" w:rsidRPr="00EF36E2">
        <w:rPr>
          <w:sz w:val="28"/>
          <w:szCs w:val="28"/>
          <w:lang w:val="uk-UA"/>
        </w:rPr>
        <w:t>к</w:t>
      </w:r>
      <w:r w:rsidR="00A11474" w:rsidRPr="00EF36E2">
        <w:rPr>
          <w:sz w:val="28"/>
          <w:szCs w:val="28"/>
          <w:lang w:val="uk-UA"/>
        </w:rPr>
        <w:t>тори можуть класифікуватися і як небезпечні.</w:t>
      </w:r>
    </w:p>
    <w:p w:rsidR="00A11474" w:rsidRPr="00EF36E2" w:rsidRDefault="002D4111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>У</w:t>
      </w:r>
      <w:r w:rsidR="00A11474" w:rsidRPr="00EF36E2">
        <w:rPr>
          <w:color w:val="000000"/>
          <w:sz w:val="28"/>
          <w:szCs w:val="28"/>
          <w:lang w:val="uk-UA"/>
        </w:rPr>
        <w:t>мови праці співробітника відділу, який працює з ПЕОМ, повинні відп</w:t>
      </w:r>
      <w:r w:rsidR="00A11474" w:rsidRPr="00EF36E2">
        <w:rPr>
          <w:color w:val="000000"/>
          <w:sz w:val="28"/>
          <w:szCs w:val="28"/>
          <w:lang w:val="uk-UA"/>
        </w:rPr>
        <w:t>о</w:t>
      </w:r>
      <w:r w:rsidR="00A11474" w:rsidRPr="00EF36E2">
        <w:rPr>
          <w:color w:val="000000"/>
          <w:sz w:val="28"/>
          <w:szCs w:val="28"/>
          <w:lang w:val="uk-UA"/>
        </w:rPr>
        <w:t>відати I або II класу відповідно до Гігієнічної класифікації праці показник</w:t>
      </w:r>
      <w:r w:rsidRPr="00EF36E2">
        <w:rPr>
          <w:color w:val="000000"/>
          <w:sz w:val="28"/>
          <w:szCs w:val="28"/>
          <w:lang w:val="uk-UA"/>
        </w:rPr>
        <w:t>ів</w:t>
      </w:r>
      <w:r w:rsidR="00A11474" w:rsidRPr="00EF36E2">
        <w:rPr>
          <w:color w:val="000000"/>
          <w:sz w:val="28"/>
          <w:szCs w:val="28"/>
          <w:lang w:val="uk-UA"/>
        </w:rPr>
        <w:t xml:space="preserve"> шкідливості і небезпеки факторів виробничого середовища, ваги і напр</w:t>
      </w:r>
      <w:r w:rsidRPr="00EF36E2">
        <w:rPr>
          <w:color w:val="000000"/>
          <w:sz w:val="28"/>
          <w:szCs w:val="28"/>
          <w:lang w:val="uk-UA"/>
        </w:rPr>
        <w:t xml:space="preserve">уженості трудового процесу відповідно до </w:t>
      </w:r>
      <w:proofErr w:type="spellStart"/>
      <w:r w:rsidRPr="00EF36E2">
        <w:rPr>
          <w:color w:val="000000"/>
          <w:sz w:val="28"/>
          <w:szCs w:val="28"/>
          <w:lang w:val="uk-UA"/>
        </w:rPr>
        <w:t>ДСан</w:t>
      </w:r>
      <w:r w:rsidR="00A11474" w:rsidRPr="00EF36E2">
        <w:rPr>
          <w:color w:val="000000"/>
          <w:sz w:val="28"/>
          <w:szCs w:val="28"/>
          <w:lang w:val="uk-UA"/>
        </w:rPr>
        <w:t>П</w:t>
      </w:r>
      <w:r w:rsidRPr="00EF36E2">
        <w:rPr>
          <w:color w:val="000000"/>
          <w:sz w:val="28"/>
          <w:szCs w:val="28"/>
          <w:lang w:val="uk-UA"/>
        </w:rPr>
        <w:t>І</w:t>
      </w:r>
      <w:r w:rsidR="00A11474" w:rsidRPr="00EF36E2">
        <w:rPr>
          <w:color w:val="000000"/>
          <w:sz w:val="28"/>
          <w:szCs w:val="28"/>
          <w:lang w:val="uk-UA"/>
        </w:rPr>
        <w:t>Н</w:t>
      </w:r>
      <w:proofErr w:type="spellEnd"/>
      <w:r w:rsidR="00A11474" w:rsidRPr="00EF36E2">
        <w:rPr>
          <w:color w:val="000000"/>
          <w:sz w:val="28"/>
          <w:szCs w:val="28"/>
          <w:lang w:val="uk-UA"/>
        </w:rPr>
        <w:t xml:space="preserve"> 3.3.2-007-1998</w:t>
      </w:r>
      <w:r w:rsidR="00980E45" w:rsidRPr="00EF36E2">
        <w:rPr>
          <w:color w:val="000000"/>
          <w:sz w:val="28"/>
          <w:szCs w:val="28"/>
          <w:lang w:val="uk-UA"/>
        </w:rPr>
        <w:t xml:space="preserve"> «</w:t>
      </w:r>
      <w:r w:rsidR="00980E45" w:rsidRPr="00EF36E2">
        <w:rPr>
          <w:sz w:val="28"/>
          <w:szCs w:val="28"/>
          <w:lang w:val="uk-UA"/>
        </w:rPr>
        <w:t>Державні санітарні правила і норми роботи з візуальними дисплейними терміналами електронно-обчислювальних машин</w:t>
      </w:r>
      <w:r w:rsidR="00980E45" w:rsidRPr="00EF36E2">
        <w:rPr>
          <w:color w:val="000000"/>
          <w:sz w:val="28"/>
          <w:szCs w:val="28"/>
          <w:lang w:val="uk-UA"/>
        </w:rPr>
        <w:t>»</w:t>
      </w:r>
      <w:r w:rsidR="00A11474" w:rsidRPr="00EF36E2">
        <w:rPr>
          <w:color w:val="000000"/>
          <w:sz w:val="28"/>
          <w:szCs w:val="28"/>
          <w:lang w:val="uk-UA"/>
        </w:rPr>
        <w:t>.</w:t>
      </w:r>
      <w:r w:rsidR="00B15250">
        <w:rPr>
          <w:color w:val="000000"/>
          <w:sz w:val="28"/>
          <w:szCs w:val="28"/>
          <w:lang w:val="uk-UA"/>
        </w:rPr>
        <w:t xml:space="preserve"> </w:t>
      </w:r>
    </w:p>
    <w:p w:rsidR="00A11474" w:rsidRPr="00EF36E2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 xml:space="preserve">Робота на ПЕОМ </w:t>
      </w:r>
      <w:r w:rsidR="00541CBA" w:rsidRPr="00EF36E2">
        <w:rPr>
          <w:color w:val="000000"/>
          <w:sz w:val="28"/>
          <w:szCs w:val="28"/>
          <w:lang w:val="uk-UA"/>
        </w:rPr>
        <w:t>по</w:t>
      </w:r>
      <w:r w:rsidRPr="00EF36E2">
        <w:rPr>
          <w:color w:val="000000"/>
          <w:sz w:val="28"/>
          <w:szCs w:val="28"/>
          <w:lang w:val="uk-UA"/>
        </w:rPr>
        <w:t>в'язана з наступними шкідливими факторами:</w:t>
      </w:r>
    </w:p>
    <w:p w:rsidR="00A11474" w:rsidRPr="00EF36E2" w:rsidRDefault="00B15250" w:rsidP="004209B7">
      <w:pPr>
        <w:numPr>
          <w:ilvl w:val="0"/>
          <w:numId w:val="1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випромінення монітору</w:t>
      </w:r>
      <w:r w:rsidR="00A11474" w:rsidRPr="00EF36E2">
        <w:rPr>
          <w:color w:val="000000"/>
          <w:sz w:val="28"/>
          <w:szCs w:val="28"/>
          <w:lang w:val="uk-UA"/>
        </w:rPr>
        <w:t>;</w:t>
      </w:r>
    </w:p>
    <w:p w:rsidR="00A11474" w:rsidRPr="00EF36E2" w:rsidRDefault="00A11474" w:rsidP="004209B7">
      <w:pPr>
        <w:numPr>
          <w:ilvl w:val="0"/>
          <w:numId w:val="1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>відблиски на екрані монітора;</w:t>
      </w:r>
    </w:p>
    <w:p w:rsidR="00A11474" w:rsidRPr="00EF36E2" w:rsidRDefault="00A11474" w:rsidP="004209B7">
      <w:pPr>
        <w:numPr>
          <w:ilvl w:val="0"/>
          <w:numId w:val="1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>електромагнітне поле.</w:t>
      </w:r>
    </w:p>
    <w:p w:rsidR="00A11474" w:rsidRPr="00EF36E2" w:rsidRDefault="00B15250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Випромінення монітору </w:t>
      </w:r>
      <w:r w:rsidR="00A11474" w:rsidRPr="00EF36E2">
        <w:rPr>
          <w:color w:val="000000"/>
          <w:sz w:val="28"/>
          <w:szCs w:val="28"/>
          <w:lang w:val="uk-UA"/>
        </w:rPr>
        <w:t>при</w:t>
      </w:r>
      <w:r>
        <w:rPr>
          <w:color w:val="000000"/>
          <w:sz w:val="28"/>
          <w:szCs w:val="28"/>
          <w:lang w:val="uk-UA"/>
        </w:rPr>
        <w:t>з</w:t>
      </w:r>
      <w:r w:rsidR="00A11474" w:rsidRPr="00EF36E2">
        <w:rPr>
          <w:color w:val="000000"/>
          <w:sz w:val="28"/>
          <w:szCs w:val="28"/>
          <w:lang w:val="uk-UA"/>
        </w:rPr>
        <w:t xml:space="preserve">водить до швидкої стомленості очей, що у свою чергу, призводить до зниження продуктивності праці і </w:t>
      </w:r>
      <w:r w:rsidR="008A076C">
        <w:rPr>
          <w:color w:val="000000"/>
          <w:sz w:val="28"/>
          <w:szCs w:val="28"/>
          <w:lang w:val="uk-UA"/>
        </w:rPr>
        <w:t>може спричинити хронічні</w:t>
      </w:r>
      <w:r>
        <w:rPr>
          <w:color w:val="000000"/>
          <w:sz w:val="28"/>
          <w:szCs w:val="28"/>
          <w:lang w:val="uk-UA"/>
        </w:rPr>
        <w:t xml:space="preserve"> захворювання очей</w:t>
      </w:r>
      <w:r w:rsidR="00A11474" w:rsidRPr="00EF36E2">
        <w:rPr>
          <w:color w:val="000000"/>
          <w:sz w:val="28"/>
          <w:szCs w:val="28"/>
          <w:lang w:val="uk-UA"/>
        </w:rPr>
        <w:t>.</w:t>
      </w:r>
    </w:p>
    <w:p w:rsidR="00A11474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>Відблиски на екрані монітора, що виникають при неправильному осві</w:t>
      </w:r>
      <w:r w:rsidRPr="00EF36E2">
        <w:rPr>
          <w:color w:val="000000"/>
          <w:sz w:val="28"/>
          <w:szCs w:val="28"/>
          <w:lang w:val="uk-UA"/>
        </w:rPr>
        <w:t>т</w:t>
      </w:r>
      <w:r w:rsidRPr="00EF36E2">
        <w:rPr>
          <w:color w:val="000000"/>
          <w:sz w:val="28"/>
          <w:szCs w:val="28"/>
          <w:lang w:val="uk-UA"/>
        </w:rPr>
        <w:t>ленні, приводить до погіршення зору, а у випадку тривалого впливу даного н</w:t>
      </w:r>
      <w:r w:rsidRPr="00EF36E2">
        <w:rPr>
          <w:color w:val="000000"/>
          <w:sz w:val="28"/>
          <w:szCs w:val="28"/>
          <w:lang w:val="uk-UA"/>
        </w:rPr>
        <w:t>е</w:t>
      </w:r>
      <w:r w:rsidRPr="00EF36E2">
        <w:rPr>
          <w:color w:val="000000"/>
          <w:sz w:val="28"/>
          <w:szCs w:val="28"/>
          <w:lang w:val="uk-UA"/>
        </w:rPr>
        <w:t>безпечного фактору, може привести до повної втрати зору. З метою зниження рівня впливу на працівника даного шкідливого фактора, варто дотримувати</w:t>
      </w:r>
      <w:r w:rsidR="00541CBA" w:rsidRPr="00EF36E2">
        <w:rPr>
          <w:color w:val="000000"/>
          <w:sz w:val="28"/>
          <w:szCs w:val="28"/>
          <w:lang w:val="uk-UA"/>
        </w:rPr>
        <w:t>сь</w:t>
      </w:r>
      <w:r w:rsidRPr="00EF36E2">
        <w:rPr>
          <w:color w:val="000000"/>
          <w:sz w:val="28"/>
          <w:szCs w:val="28"/>
          <w:lang w:val="uk-UA"/>
        </w:rPr>
        <w:t xml:space="preserve"> вимог </w:t>
      </w:r>
      <w:r w:rsidR="00541CBA" w:rsidRPr="00EF36E2">
        <w:rPr>
          <w:color w:val="000000"/>
          <w:sz w:val="28"/>
          <w:szCs w:val="28"/>
          <w:lang w:val="uk-UA"/>
        </w:rPr>
        <w:t>нормативних документів</w:t>
      </w:r>
      <w:r w:rsidRPr="00EF36E2">
        <w:rPr>
          <w:color w:val="000000"/>
          <w:sz w:val="28"/>
          <w:szCs w:val="28"/>
          <w:lang w:val="uk-UA"/>
        </w:rPr>
        <w:t>.</w:t>
      </w:r>
    </w:p>
    <w:p w:rsidR="008A076C" w:rsidRPr="00EF36E2" w:rsidRDefault="008A076C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Електромагнітне поле призводить до підвищеної втомлюваності людини, може викликати головний біль. Тривалий вплив електромагнітного поля при</w:t>
      </w:r>
      <w:r>
        <w:rPr>
          <w:color w:val="000000"/>
          <w:sz w:val="28"/>
          <w:szCs w:val="28"/>
          <w:lang w:val="uk-UA"/>
        </w:rPr>
        <w:t>з</w:t>
      </w:r>
      <w:r>
        <w:rPr>
          <w:color w:val="000000"/>
          <w:sz w:val="28"/>
          <w:szCs w:val="28"/>
          <w:lang w:val="uk-UA"/>
        </w:rPr>
        <w:t>водить до погіршення стану здоров’я людини, та може викликати хронічні з</w:t>
      </w:r>
      <w:r>
        <w:rPr>
          <w:color w:val="000000"/>
          <w:sz w:val="28"/>
          <w:szCs w:val="28"/>
          <w:lang w:val="uk-UA"/>
        </w:rPr>
        <w:t>а</w:t>
      </w:r>
      <w:r>
        <w:rPr>
          <w:color w:val="000000"/>
          <w:sz w:val="28"/>
          <w:szCs w:val="28"/>
          <w:lang w:val="uk-UA"/>
        </w:rPr>
        <w:t>хворювання.</w:t>
      </w:r>
    </w:p>
    <w:p w:rsidR="00A11474" w:rsidRPr="00EF36E2" w:rsidRDefault="00541CBA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sz w:val="28"/>
          <w:szCs w:val="28"/>
          <w:lang w:val="uk-UA"/>
        </w:rPr>
        <w:t>Відповідно до ДСТУ 2293-99 «Охорона праці. Терміни та визначення о</w:t>
      </w:r>
      <w:r w:rsidRPr="00EF36E2">
        <w:rPr>
          <w:sz w:val="28"/>
          <w:szCs w:val="28"/>
          <w:lang w:val="uk-UA"/>
        </w:rPr>
        <w:t>с</w:t>
      </w:r>
      <w:r w:rsidRPr="00EF36E2">
        <w:rPr>
          <w:sz w:val="28"/>
          <w:szCs w:val="28"/>
          <w:lang w:val="uk-UA"/>
        </w:rPr>
        <w:t>новних понять» н</w:t>
      </w:r>
      <w:r w:rsidR="00A11474" w:rsidRPr="00EF36E2">
        <w:rPr>
          <w:color w:val="000000"/>
          <w:sz w:val="28"/>
          <w:szCs w:val="28"/>
          <w:lang w:val="uk-UA"/>
        </w:rPr>
        <w:t xml:space="preserve">ебезпечні фактори – це виробничі фактори, вплив яких на </w:t>
      </w:r>
      <w:r w:rsidR="00A11474" w:rsidRPr="00EF36E2">
        <w:rPr>
          <w:color w:val="000000"/>
          <w:sz w:val="28"/>
          <w:szCs w:val="28"/>
          <w:lang w:val="uk-UA"/>
        </w:rPr>
        <w:lastRenderedPageBreak/>
        <w:t>працюючого у визначених умовах людини, приведе до травми, різкого погі</w:t>
      </w:r>
      <w:r w:rsidR="00A11474" w:rsidRPr="00EF36E2">
        <w:rPr>
          <w:color w:val="000000"/>
          <w:sz w:val="28"/>
          <w:szCs w:val="28"/>
          <w:lang w:val="uk-UA"/>
        </w:rPr>
        <w:t>р</w:t>
      </w:r>
      <w:r w:rsidR="00A11474" w:rsidRPr="00EF36E2">
        <w:rPr>
          <w:color w:val="000000"/>
          <w:sz w:val="28"/>
          <w:szCs w:val="28"/>
          <w:lang w:val="uk-UA"/>
        </w:rPr>
        <w:t>шення здоров'я. До різкого погіршення здоров'я можна віднести отруєння, опромінення, удар електрострумом, тепловий удар та ін.</w:t>
      </w:r>
    </w:p>
    <w:p w:rsidR="00A11474" w:rsidRPr="00EF36E2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>До небезпечних факторів відносяться:</w:t>
      </w:r>
    </w:p>
    <w:p w:rsidR="00A11474" w:rsidRPr="00EF36E2" w:rsidRDefault="00A11474" w:rsidP="004209B7">
      <w:pPr>
        <w:numPr>
          <w:ilvl w:val="0"/>
          <w:numId w:val="2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>електронебезпека;</w:t>
      </w:r>
    </w:p>
    <w:p w:rsidR="00A11474" w:rsidRPr="00EF36E2" w:rsidRDefault="00B15250" w:rsidP="004209B7">
      <w:pPr>
        <w:numPr>
          <w:ilvl w:val="0"/>
          <w:numId w:val="2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пожежо</w:t>
      </w:r>
      <w:r w:rsidRPr="00EF36E2">
        <w:rPr>
          <w:color w:val="000000"/>
          <w:sz w:val="28"/>
          <w:szCs w:val="28"/>
          <w:lang w:val="uk-UA"/>
        </w:rPr>
        <w:t>небезпека</w:t>
      </w:r>
      <w:r w:rsidR="00A11474" w:rsidRPr="00EF36E2">
        <w:rPr>
          <w:color w:val="000000"/>
          <w:sz w:val="28"/>
          <w:szCs w:val="28"/>
          <w:lang w:val="uk-UA"/>
        </w:rPr>
        <w:t>.</w:t>
      </w:r>
    </w:p>
    <w:p w:rsidR="00A11474" w:rsidRPr="00EF36E2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>При роботі з ПЕОМ найчастіше трапляються нещасні випадки, пов’язані з ураженням електричним струмом, які викликані дотиком до оголених місць струмоведучих частин устаткування, або частин, що знаходяться під напругою.</w:t>
      </w:r>
    </w:p>
    <w:p w:rsidR="00A11474" w:rsidRPr="00EF36E2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>Вплив струму на людину залежить від його сили: струм до 0,6мА не ві</w:t>
      </w:r>
      <w:r w:rsidRPr="00EF36E2">
        <w:rPr>
          <w:color w:val="000000"/>
          <w:sz w:val="28"/>
          <w:szCs w:val="28"/>
          <w:lang w:val="uk-UA"/>
        </w:rPr>
        <w:t>д</w:t>
      </w:r>
      <w:r w:rsidRPr="00EF36E2">
        <w:rPr>
          <w:color w:val="000000"/>
          <w:sz w:val="28"/>
          <w:szCs w:val="28"/>
          <w:lang w:val="uk-UA"/>
        </w:rPr>
        <w:t xml:space="preserve">чувається людиною. Струм силою </w:t>
      </w:r>
      <w:r w:rsidR="00980E45" w:rsidRPr="00EF36E2">
        <w:rPr>
          <w:color w:val="000000"/>
          <w:sz w:val="28"/>
          <w:szCs w:val="28"/>
          <w:lang w:val="uk-UA"/>
        </w:rPr>
        <w:t>0,</w:t>
      </w:r>
      <w:r w:rsidRPr="00EF36E2">
        <w:rPr>
          <w:color w:val="000000"/>
          <w:sz w:val="28"/>
          <w:szCs w:val="28"/>
          <w:lang w:val="uk-UA"/>
        </w:rPr>
        <w:t xml:space="preserve">6мА приводить до скорочення м'язів тієї частини, тіла, що піддалася його впливу. Цей струм називається «не відпускає». Значення струму, що перевищує </w:t>
      </w:r>
      <w:r w:rsidR="00980E45" w:rsidRPr="00EF36E2">
        <w:rPr>
          <w:color w:val="000000"/>
          <w:sz w:val="28"/>
          <w:szCs w:val="28"/>
          <w:lang w:val="uk-UA"/>
        </w:rPr>
        <w:t>0,</w:t>
      </w:r>
      <w:r w:rsidRPr="00EF36E2">
        <w:rPr>
          <w:color w:val="000000"/>
          <w:sz w:val="28"/>
          <w:szCs w:val="28"/>
          <w:lang w:val="uk-UA"/>
        </w:rPr>
        <w:t>6мА, здатні викликати утрату свідомості і зупинку подиху, а при досягненні струмом порогу 100мА – смерть. При впливі на тіло людини струму в 3-4А виникає обвуглювання ділянок тіла.</w:t>
      </w:r>
    </w:p>
    <w:p w:rsidR="00A11474" w:rsidRDefault="00A11474" w:rsidP="004209B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F36E2">
        <w:rPr>
          <w:color w:val="000000"/>
          <w:sz w:val="28"/>
          <w:szCs w:val="28"/>
          <w:lang w:val="uk-UA"/>
        </w:rPr>
        <w:t>Пожежі становлять особливу небезпеку для життя людини, і можуть пр</w:t>
      </w:r>
      <w:r w:rsidRPr="00EF36E2">
        <w:rPr>
          <w:color w:val="000000"/>
          <w:sz w:val="28"/>
          <w:szCs w:val="28"/>
          <w:lang w:val="uk-UA"/>
        </w:rPr>
        <w:t>и</w:t>
      </w:r>
      <w:r w:rsidRPr="00EF36E2">
        <w:rPr>
          <w:color w:val="000000"/>
          <w:sz w:val="28"/>
          <w:szCs w:val="28"/>
          <w:lang w:val="uk-UA"/>
        </w:rPr>
        <w:t>звести до великих матеріальних утрат. Під час пожежі людина може отримати опіки різного ступеня тяжкості, а також отруїтися чадним газом. Джерелами загоряння можуть виявитися електронні схеми ПЕОМ, що перегрілися</w:t>
      </w:r>
      <w:r w:rsidRPr="00EF36E2">
        <w:rPr>
          <w:sz w:val="28"/>
          <w:szCs w:val="28"/>
          <w:lang w:val="uk-UA"/>
        </w:rPr>
        <w:t>.</w:t>
      </w:r>
    </w:p>
    <w:p w:rsidR="00A11474" w:rsidRPr="00EF36E2" w:rsidRDefault="00A11474" w:rsidP="00541CBA">
      <w:pPr>
        <w:pStyle w:val="1"/>
        <w:spacing w:line="360" w:lineRule="auto"/>
        <w:ind w:firstLine="0"/>
        <w:jc w:val="center"/>
        <w:rPr>
          <w:caps/>
          <w:color w:val="000000"/>
          <w:sz w:val="28"/>
          <w:szCs w:val="28"/>
          <w:lang w:val="uk-UA"/>
        </w:rPr>
      </w:pPr>
      <w:bookmarkStart w:id="5" w:name="_Toc200771767"/>
      <w:bookmarkStart w:id="6" w:name="_Toc200398786"/>
      <w:bookmarkStart w:id="7" w:name="_Toc137103431"/>
      <w:r w:rsidRPr="00EF36E2">
        <w:rPr>
          <w:caps/>
          <w:color w:val="000000"/>
          <w:sz w:val="28"/>
          <w:szCs w:val="28"/>
          <w:lang w:val="uk-UA"/>
        </w:rPr>
        <w:t>10.2. Проектні заходи</w:t>
      </w:r>
      <w:bookmarkEnd w:id="5"/>
      <w:bookmarkEnd w:id="6"/>
      <w:bookmarkEnd w:id="7"/>
    </w:p>
    <w:p w:rsidR="00A11474" w:rsidRPr="00EF36E2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>Для якісної і зручної роботи співробітника відділу з ПЕОМ, необхідне проведення проектних заходів: відповідна облаштованість, належне дотрима</w:t>
      </w:r>
      <w:r w:rsidRPr="00EF36E2">
        <w:rPr>
          <w:color w:val="000000"/>
          <w:sz w:val="28"/>
          <w:szCs w:val="28"/>
          <w:lang w:val="uk-UA"/>
        </w:rPr>
        <w:t>н</w:t>
      </w:r>
      <w:r w:rsidRPr="00EF36E2">
        <w:rPr>
          <w:color w:val="000000"/>
          <w:sz w:val="28"/>
          <w:szCs w:val="28"/>
          <w:lang w:val="uk-UA"/>
        </w:rPr>
        <w:t>ня ергономічних характеристик основних елементів робочого місця, санітарно-гігієнічних вимог і т.п.</w:t>
      </w:r>
    </w:p>
    <w:p w:rsidR="00A11474" w:rsidRPr="00EF36E2" w:rsidRDefault="00A11474" w:rsidP="004209B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36E2">
        <w:rPr>
          <w:sz w:val="28"/>
          <w:szCs w:val="28"/>
          <w:lang w:val="uk-UA"/>
        </w:rPr>
        <w:t xml:space="preserve">Рівні електромагнітного випромінювання і магнітних полів на робочому місці повинні відповідати вимогам </w:t>
      </w:r>
      <w:r w:rsidR="00541CBA" w:rsidRPr="00EF36E2">
        <w:rPr>
          <w:sz w:val="28"/>
          <w:szCs w:val="28"/>
          <w:lang w:val="uk-UA"/>
        </w:rPr>
        <w:t>нормативних документів України</w:t>
      </w:r>
      <w:r w:rsidRPr="00EF36E2">
        <w:rPr>
          <w:sz w:val="28"/>
          <w:szCs w:val="28"/>
          <w:lang w:val="uk-UA"/>
        </w:rPr>
        <w:t>.</w:t>
      </w:r>
    </w:p>
    <w:p w:rsidR="00A11474" w:rsidRPr="00EF36E2" w:rsidRDefault="00980E45" w:rsidP="00782A5E">
      <w:p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EF36E2">
        <w:rPr>
          <w:sz w:val="28"/>
          <w:szCs w:val="28"/>
          <w:lang w:val="uk-UA"/>
        </w:rPr>
        <w:t>За</w:t>
      </w:r>
      <w:r w:rsidR="00A11474" w:rsidRPr="00EF36E2">
        <w:rPr>
          <w:sz w:val="28"/>
          <w:szCs w:val="28"/>
          <w:lang w:val="uk-UA"/>
        </w:rPr>
        <w:t xml:space="preserve"> способам</w:t>
      </w:r>
      <w:r w:rsidRPr="00EF36E2">
        <w:rPr>
          <w:sz w:val="28"/>
          <w:szCs w:val="28"/>
          <w:lang w:val="uk-UA"/>
        </w:rPr>
        <w:t>и</w:t>
      </w:r>
      <w:r w:rsidR="00A11474" w:rsidRPr="00EF36E2">
        <w:rPr>
          <w:sz w:val="28"/>
          <w:szCs w:val="28"/>
          <w:lang w:val="uk-UA"/>
        </w:rPr>
        <w:t xml:space="preserve"> захисту людини від ураження електричним струмом відео-термінали, ПЕОМ, периферійні пристосування ПЕОМ і оснащення для обсл</w:t>
      </w:r>
      <w:r w:rsidR="00A11474" w:rsidRPr="00EF36E2">
        <w:rPr>
          <w:sz w:val="28"/>
          <w:szCs w:val="28"/>
          <w:lang w:val="uk-UA"/>
        </w:rPr>
        <w:t>у</w:t>
      </w:r>
      <w:r w:rsidR="00A11474" w:rsidRPr="00EF36E2">
        <w:rPr>
          <w:sz w:val="28"/>
          <w:szCs w:val="28"/>
          <w:lang w:val="uk-UA"/>
        </w:rPr>
        <w:t xml:space="preserve">говування, ремонту і налагодження ПЕОМ повинні відповідати I класу захисту згідно </w:t>
      </w:r>
      <w:r w:rsidR="00541CBA" w:rsidRPr="00EF36E2">
        <w:rPr>
          <w:sz w:val="28"/>
          <w:szCs w:val="28"/>
          <w:lang w:val="uk-UA"/>
        </w:rPr>
        <w:t>нормативних документів з охорони праці</w:t>
      </w:r>
      <w:r w:rsidR="00A11474" w:rsidRPr="00EF36E2">
        <w:rPr>
          <w:sz w:val="28"/>
          <w:szCs w:val="28"/>
          <w:lang w:val="uk-UA"/>
        </w:rPr>
        <w:t xml:space="preserve"> чи повинні бути заземлені ві</w:t>
      </w:r>
      <w:r w:rsidR="00A11474" w:rsidRPr="00EF36E2">
        <w:rPr>
          <w:sz w:val="28"/>
          <w:szCs w:val="28"/>
          <w:lang w:val="uk-UA"/>
        </w:rPr>
        <w:t>д</w:t>
      </w:r>
      <w:r w:rsidR="00A11474" w:rsidRPr="00EF36E2">
        <w:rPr>
          <w:sz w:val="28"/>
          <w:szCs w:val="28"/>
          <w:lang w:val="uk-UA"/>
        </w:rPr>
        <w:lastRenderedPageBreak/>
        <w:t xml:space="preserve">повідно до </w:t>
      </w:r>
      <w:r w:rsidR="009C6837" w:rsidRPr="00EF36E2">
        <w:rPr>
          <w:sz w:val="28"/>
          <w:szCs w:val="28"/>
          <w:lang w:val="uk-UA"/>
        </w:rPr>
        <w:t>НПАОП 40.1-1.21-98</w:t>
      </w:r>
      <w:r w:rsidRPr="00EF36E2">
        <w:rPr>
          <w:sz w:val="28"/>
          <w:szCs w:val="28"/>
          <w:lang w:val="uk-UA"/>
        </w:rPr>
        <w:t xml:space="preserve"> «Правила безпечної експлуатації електроуст</w:t>
      </w:r>
      <w:r w:rsidRPr="00EF36E2">
        <w:rPr>
          <w:sz w:val="28"/>
          <w:szCs w:val="28"/>
          <w:lang w:val="uk-UA"/>
        </w:rPr>
        <w:t>а</w:t>
      </w:r>
      <w:r w:rsidRPr="00EF36E2">
        <w:rPr>
          <w:sz w:val="28"/>
          <w:szCs w:val="28"/>
          <w:lang w:val="uk-UA"/>
        </w:rPr>
        <w:t>новок споживачів</w:t>
      </w:r>
      <w:r w:rsidRPr="00EF36E2">
        <w:rPr>
          <w:color w:val="000000"/>
          <w:sz w:val="28"/>
          <w:szCs w:val="28"/>
          <w:lang w:val="uk-UA"/>
        </w:rPr>
        <w:t>»</w:t>
      </w:r>
      <w:r w:rsidR="00A11474" w:rsidRPr="00EF36E2">
        <w:rPr>
          <w:color w:val="000000"/>
          <w:sz w:val="28"/>
          <w:szCs w:val="28"/>
          <w:lang w:val="uk-UA"/>
        </w:rPr>
        <w:t>.</w:t>
      </w:r>
    </w:p>
    <w:p w:rsidR="00A11474" w:rsidRPr="00EF36E2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>Лінія електромережі для живлення ПЕОМ, периферійних пристроїв П</w:t>
      </w:r>
      <w:r w:rsidRPr="00EF36E2">
        <w:rPr>
          <w:color w:val="000000"/>
          <w:sz w:val="28"/>
          <w:szCs w:val="28"/>
          <w:lang w:val="uk-UA"/>
        </w:rPr>
        <w:t>Е</w:t>
      </w:r>
      <w:r w:rsidRPr="00EF36E2">
        <w:rPr>
          <w:color w:val="000000"/>
          <w:sz w:val="28"/>
          <w:szCs w:val="28"/>
          <w:lang w:val="uk-UA"/>
        </w:rPr>
        <w:t>ОМ і устаткування для обслуговування, ремонту і налагодження ПЕОМ вик</w:t>
      </w:r>
      <w:r w:rsidRPr="00EF36E2">
        <w:rPr>
          <w:color w:val="000000"/>
          <w:sz w:val="28"/>
          <w:szCs w:val="28"/>
          <w:lang w:val="uk-UA"/>
        </w:rPr>
        <w:t>о</w:t>
      </w:r>
      <w:r w:rsidRPr="00EF36E2">
        <w:rPr>
          <w:color w:val="000000"/>
          <w:sz w:val="28"/>
          <w:szCs w:val="28"/>
          <w:lang w:val="uk-UA"/>
        </w:rPr>
        <w:t>нується як окрема групова трьох провідна мережа, шляхом прокладки фазового, нульового робочого і нульового захисного провідників.</w:t>
      </w:r>
    </w:p>
    <w:p w:rsidR="00A11474" w:rsidRPr="00EF36E2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>Підключення на розподільному щиті до одного контактного затиску н</w:t>
      </w:r>
      <w:r w:rsidRPr="00EF36E2">
        <w:rPr>
          <w:color w:val="000000"/>
          <w:sz w:val="28"/>
          <w:szCs w:val="28"/>
          <w:lang w:val="uk-UA"/>
        </w:rPr>
        <w:t>у</w:t>
      </w:r>
      <w:r w:rsidRPr="00EF36E2">
        <w:rPr>
          <w:color w:val="000000"/>
          <w:sz w:val="28"/>
          <w:szCs w:val="28"/>
          <w:lang w:val="uk-UA"/>
        </w:rPr>
        <w:t>льового робочого і нульового захисного провідників заборонено.</w:t>
      </w:r>
    </w:p>
    <w:p w:rsidR="00A11474" w:rsidRPr="00EF36E2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>Площа перетину нульового робочого і нульового захисного провідника в груповій трьох провідній  мережі повинна бути не менш площі перетину фаз</w:t>
      </w:r>
      <w:r w:rsidRPr="00EF36E2">
        <w:rPr>
          <w:color w:val="000000"/>
          <w:sz w:val="28"/>
          <w:szCs w:val="28"/>
          <w:lang w:val="uk-UA"/>
        </w:rPr>
        <w:t>о</w:t>
      </w:r>
      <w:r w:rsidRPr="00EF36E2">
        <w:rPr>
          <w:color w:val="000000"/>
          <w:sz w:val="28"/>
          <w:szCs w:val="28"/>
          <w:lang w:val="uk-UA"/>
        </w:rPr>
        <w:t>вого провідника.</w:t>
      </w:r>
    </w:p>
    <w:p w:rsidR="00A11474" w:rsidRPr="00EF36E2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>У приміщенні, де одночасно експлуатується чи обслуговується більше п'яти персональних ПЕОМ, на видному доступному місці встановлюється ав</w:t>
      </w:r>
      <w:r w:rsidRPr="00EF36E2">
        <w:rPr>
          <w:color w:val="000000"/>
          <w:sz w:val="28"/>
          <w:szCs w:val="28"/>
          <w:lang w:val="uk-UA"/>
        </w:rPr>
        <w:t>а</w:t>
      </w:r>
      <w:r w:rsidRPr="00EF36E2">
        <w:rPr>
          <w:color w:val="000000"/>
          <w:sz w:val="28"/>
          <w:szCs w:val="28"/>
          <w:lang w:val="uk-UA"/>
        </w:rPr>
        <w:t>рійний вимикач, за допомогою якого можливо зробити знеструмлення прим</w:t>
      </w:r>
      <w:r w:rsidRPr="00EF36E2">
        <w:rPr>
          <w:color w:val="000000"/>
          <w:sz w:val="28"/>
          <w:szCs w:val="28"/>
          <w:lang w:val="uk-UA"/>
        </w:rPr>
        <w:t>і</w:t>
      </w:r>
      <w:r w:rsidRPr="00EF36E2">
        <w:rPr>
          <w:color w:val="000000"/>
          <w:sz w:val="28"/>
          <w:szCs w:val="28"/>
          <w:lang w:val="uk-UA"/>
        </w:rPr>
        <w:t>щення (за винятком освітлення).</w:t>
      </w:r>
    </w:p>
    <w:p w:rsidR="00A11474" w:rsidRPr="00EF36E2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>При роботі неприпустимо:</w:t>
      </w:r>
    </w:p>
    <w:p w:rsidR="00A11474" w:rsidRPr="00EF36E2" w:rsidRDefault="00A11474" w:rsidP="004209B7">
      <w:pPr>
        <w:numPr>
          <w:ilvl w:val="0"/>
          <w:numId w:val="3"/>
        </w:numPr>
        <w:tabs>
          <w:tab w:val="num" w:pos="48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>експлуатація кабелів і проводів з ушкодженою чи утративши захисні властивості за час експлуатації ізоляцією;</w:t>
      </w:r>
    </w:p>
    <w:p w:rsidR="00A11474" w:rsidRPr="00EF36E2" w:rsidRDefault="00A11474" w:rsidP="004209B7">
      <w:pPr>
        <w:numPr>
          <w:ilvl w:val="0"/>
          <w:numId w:val="3"/>
        </w:numPr>
        <w:tabs>
          <w:tab w:val="num" w:pos="48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>використання ушкоджених розеток, розгалужених і сполучних коробок, вимикачів і інших електроприладів, а також ламп, скло яких має сліди чи з</w:t>
      </w:r>
      <w:r w:rsidRPr="00EF36E2">
        <w:rPr>
          <w:color w:val="000000"/>
          <w:sz w:val="28"/>
          <w:szCs w:val="28"/>
          <w:lang w:val="uk-UA"/>
        </w:rPr>
        <w:t>а</w:t>
      </w:r>
      <w:r w:rsidRPr="00EF36E2">
        <w:rPr>
          <w:color w:val="000000"/>
          <w:sz w:val="28"/>
          <w:szCs w:val="28"/>
          <w:lang w:val="uk-UA"/>
        </w:rPr>
        <w:t>тьмарення опуклості;</w:t>
      </w:r>
    </w:p>
    <w:p w:rsidR="00A11474" w:rsidRPr="00EF36E2" w:rsidRDefault="00A11474" w:rsidP="004209B7">
      <w:pPr>
        <w:numPr>
          <w:ilvl w:val="0"/>
          <w:numId w:val="3"/>
        </w:numPr>
        <w:tabs>
          <w:tab w:val="num" w:pos="48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>підвішування світильників безпосередньо на струмопровідних пров</w:t>
      </w:r>
      <w:r w:rsidRPr="00EF36E2">
        <w:rPr>
          <w:color w:val="000000"/>
          <w:sz w:val="28"/>
          <w:szCs w:val="28"/>
          <w:lang w:val="uk-UA"/>
        </w:rPr>
        <w:t>о</w:t>
      </w:r>
      <w:r w:rsidRPr="00EF36E2">
        <w:rPr>
          <w:color w:val="000000"/>
          <w:sz w:val="28"/>
          <w:szCs w:val="28"/>
          <w:lang w:val="uk-UA"/>
        </w:rPr>
        <w:t>дах, обгортання електроламп і світильників папером, тканиною й іншими за</w:t>
      </w:r>
      <w:r w:rsidRPr="00EF36E2">
        <w:rPr>
          <w:color w:val="000000"/>
          <w:sz w:val="28"/>
          <w:szCs w:val="28"/>
          <w:lang w:val="uk-UA"/>
        </w:rPr>
        <w:t>й</w:t>
      </w:r>
      <w:r w:rsidRPr="00EF36E2">
        <w:rPr>
          <w:color w:val="000000"/>
          <w:sz w:val="28"/>
          <w:szCs w:val="28"/>
          <w:lang w:val="uk-UA"/>
        </w:rPr>
        <w:t>мистими матеріалами, експлуатація їх із знятими ковпаками.</w:t>
      </w:r>
    </w:p>
    <w:p w:rsidR="00A11474" w:rsidRPr="00EF36E2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 xml:space="preserve">Для всіх споруджень та приміщень, у яких експлуатуються ВДТ і ПЕОМ, повинна бути визначена категорія по вибухонебезпечній </w:t>
      </w:r>
      <w:r w:rsidR="009C6837" w:rsidRPr="00EF36E2">
        <w:rPr>
          <w:color w:val="000000"/>
          <w:sz w:val="28"/>
          <w:szCs w:val="28"/>
          <w:lang w:val="uk-UA"/>
        </w:rPr>
        <w:t>та</w:t>
      </w:r>
      <w:r w:rsidRPr="00EF36E2">
        <w:rPr>
          <w:color w:val="000000"/>
          <w:sz w:val="28"/>
          <w:szCs w:val="28"/>
          <w:lang w:val="uk-UA"/>
        </w:rPr>
        <w:t xml:space="preserve"> пожежній безпеці і клас зони згідно П</w:t>
      </w:r>
      <w:r w:rsidR="009C6837" w:rsidRPr="00EF36E2">
        <w:rPr>
          <w:color w:val="000000"/>
          <w:sz w:val="28"/>
          <w:szCs w:val="28"/>
          <w:lang w:val="uk-UA"/>
        </w:rPr>
        <w:t>У</w:t>
      </w:r>
      <w:r w:rsidRPr="00EF36E2">
        <w:rPr>
          <w:color w:val="000000"/>
          <w:sz w:val="28"/>
          <w:szCs w:val="28"/>
          <w:lang w:val="uk-UA"/>
        </w:rPr>
        <w:t>Е. Відповідні позначення повинні бути нанесені на вхідні двері приміщення.</w:t>
      </w:r>
    </w:p>
    <w:p w:rsidR="00A11474" w:rsidRPr="00EF36E2" w:rsidRDefault="00A11474" w:rsidP="00782A5E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>Будинки та ті їхні частини, у яких розміщуються ПЕОМ, повинні мати не нижче II ступеня вогнестійкості</w:t>
      </w:r>
      <w:r w:rsidR="00782A5E" w:rsidRPr="00EF36E2">
        <w:rPr>
          <w:color w:val="000000"/>
          <w:sz w:val="28"/>
          <w:szCs w:val="28"/>
          <w:lang w:val="uk-UA"/>
        </w:rPr>
        <w:t xml:space="preserve"> відповідно до </w:t>
      </w:r>
      <w:r w:rsidR="00782A5E" w:rsidRPr="00EF36E2">
        <w:rPr>
          <w:sz w:val="28"/>
          <w:szCs w:val="28"/>
          <w:lang w:val="uk-UA"/>
        </w:rPr>
        <w:t>НАПБ Б.03.002-2007 «Норми в</w:t>
      </w:r>
      <w:r w:rsidR="00782A5E" w:rsidRPr="00EF36E2">
        <w:rPr>
          <w:sz w:val="28"/>
          <w:szCs w:val="28"/>
          <w:lang w:val="uk-UA"/>
        </w:rPr>
        <w:t>и</w:t>
      </w:r>
      <w:r w:rsidR="00782A5E" w:rsidRPr="00EF36E2">
        <w:rPr>
          <w:sz w:val="28"/>
          <w:szCs w:val="28"/>
          <w:lang w:val="uk-UA"/>
        </w:rPr>
        <w:t xml:space="preserve">значення категорій приміщень, будинків та зовнішніх установок за </w:t>
      </w:r>
      <w:proofErr w:type="spellStart"/>
      <w:r w:rsidR="00782A5E" w:rsidRPr="00EF36E2">
        <w:rPr>
          <w:sz w:val="28"/>
          <w:szCs w:val="28"/>
          <w:lang w:val="uk-UA"/>
        </w:rPr>
        <w:t>вибухоп</w:t>
      </w:r>
      <w:r w:rsidR="00782A5E" w:rsidRPr="00EF36E2">
        <w:rPr>
          <w:sz w:val="28"/>
          <w:szCs w:val="28"/>
          <w:lang w:val="uk-UA"/>
        </w:rPr>
        <w:t>о</w:t>
      </w:r>
      <w:r w:rsidR="00782A5E" w:rsidRPr="00EF36E2">
        <w:rPr>
          <w:sz w:val="28"/>
          <w:szCs w:val="28"/>
          <w:lang w:val="uk-UA"/>
        </w:rPr>
        <w:lastRenderedPageBreak/>
        <w:t>жежною</w:t>
      </w:r>
      <w:proofErr w:type="spellEnd"/>
      <w:r w:rsidR="00782A5E" w:rsidRPr="00EF36E2">
        <w:rPr>
          <w:sz w:val="28"/>
          <w:szCs w:val="28"/>
          <w:lang w:val="uk-UA"/>
        </w:rPr>
        <w:t xml:space="preserve"> та пожежною небезпекою»</w:t>
      </w:r>
      <w:r w:rsidRPr="00EF36E2">
        <w:rPr>
          <w:color w:val="000000"/>
          <w:sz w:val="28"/>
          <w:szCs w:val="28"/>
          <w:lang w:val="uk-UA"/>
        </w:rPr>
        <w:t>. Приміщення для обслуговування, ремонту і налагодження ПЕОМ повинні відноситися:</w:t>
      </w:r>
    </w:p>
    <w:p w:rsidR="00A11474" w:rsidRPr="00EF36E2" w:rsidRDefault="00A11474" w:rsidP="004209B7">
      <w:pPr>
        <w:numPr>
          <w:ilvl w:val="0"/>
          <w:numId w:val="4"/>
        </w:numPr>
        <w:tabs>
          <w:tab w:val="num" w:pos="48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 xml:space="preserve">по пожежонебезпеки до категорії В – </w:t>
      </w:r>
      <w:proofErr w:type="spellStart"/>
      <w:r w:rsidRPr="00EF36E2">
        <w:rPr>
          <w:color w:val="000000"/>
          <w:sz w:val="28"/>
          <w:szCs w:val="28"/>
          <w:lang w:val="uk-UA"/>
        </w:rPr>
        <w:t>пожежонебезпечні</w:t>
      </w:r>
      <w:proofErr w:type="spellEnd"/>
      <w:r w:rsidRPr="00EF36E2">
        <w:rPr>
          <w:color w:val="000000"/>
          <w:sz w:val="28"/>
          <w:szCs w:val="28"/>
          <w:lang w:val="uk-UA"/>
        </w:rPr>
        <w:t xml:space="preserve"> приміщення, де розташовуються тверді горючі речовини (ТГР);</w:t>
      </w:r>
    </w:p>
    <w:p w:rsidR="00A11474" w:rsidRPr="00EF36E2" w:rsidRDefault="00A11474" w:rsidP="004209B7">
      <w:pPr>
        <w:numPr>
          <w:ilvl w:val="0"/>
          <w:numId w:val="4"/>
        </w:numPr>
        <w:tabs>
          <w:tab w:val="num" w:pos="48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 xml:space="preserve">по класу приміщення до категорії </w:t>
      </w:r>
      <w:proofErr w:type="spellStart"/>
      <w:r w:rsidRPr="00EF36E2">
        <w:rPr>
          <w:color w:val="000000"/>
          <w:sz w:val="28"/>
          <w:szCs w:val="28"/>
          <w:lang w:val="uk-UA"/>
        </w:rPr>
        <w:t>ІІа</w:t>
      </w:r>
      <w:proofErr w:type="spellEnd"/>
      <w:r w:rsidRPr="00EF36E2">
        <w:rPr>
          <w:color w:val="000000"/>
          <w:sz w:val="28"/>
          <w:szCs w:val="28"/>
          <w:lang w:val="uk-UA"/>
        </w:rPr>
        <w:t xml:space="preserve"> по ПУ</w:t>
      </w:r>
      <w:r w:rsidR="009C6837" w:rsidRPr="00EF36E2">
        <w:rPr>
          <w:color w:val="000000"/>
          <w:sz w:val="28"/>
          <w:szCs w:val="28"/>
          <w:lang w:val="uk-UA"/>
        </w:rPr>
        <w:t>Е</w:t>
      </w:r>
      <w:r w:rsidRPr="00EF36E2">
        <w:rPr>
          <w:color w:val="000000"/>
          <w:sz w:val="28"/>
          <w:szCs w:val="28"/>
          <w:lang w:val="uk-UA"/>
        </w:rPr>
        <w:t>.</w:t>
      </w:r>
    </w:p>
    <w:p w:rsidR="00A11474" w:rsidRPr="00EF36E2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>Неприпустимим є розташув</w:t>
      </w:r>
      <w:r w:rsidR="009C6837" w:rsidRPr="00EF36E2">
        <w:rPr>
          <w:color w:val="000000"/>
          <w:sz w:val="28"/>
          <w:szCs w:val="28"/>
          <w:lang w:val="uk-UA"/>
        </w:rPr>
        <w:t>ання приміщень категорії А и Б</w:t>
      </w:r>
      <w:r w:rsidRPr="00EF36E2">
        <w:rPr>
          <w:color w:val="000000"/>
          <w:sz w:val="28"/>
          <w:szCs w:val="28"/>
          <w:lang w:val="uk-UA"/>
        </w:rPr>
        <w:t>, а також в</w:t>
      </w:r>
      <w:r w:rsidRPr="00EF36E2">
        <w:rPr>
          <w:color w:val="000000"/>
          <w:sz w:val="28"/>
          <w:szCs w:val="28"/>
          <w:lang w:val="uk-UA"/>
        </w:rPr>
        <w:t>и</w:t>
      </w:r>
      <w:r w:rsidRPr="00EF36E2">
        <w:rPr>
          <w:color w:val="000000"/>
          <w:sz w:val="28"/>
          <w:szCs w:val="28"/>
          <w:lang w:val="uk-UA"/>
        </w:rPr>
        <w:t>робництв із мокрими технологічними процесами поруч із приміщеннями, де розташовуються ПЕОМ, виконується їхнє обслуговування, налагодження і р</w:t>
      </w:r>
      <w:r w:rsidRPr="00EF36E2">
        <w:rPr>
          <w:color w:val="000000"/>
          <w:sz w:val="28"/>
          <w:szCs w:val="28"/>
          <w:lang w:val="uk-UA"/>
        </w:rPr>
        <w:t>е</w:t>
      </w:r>
      <w:r w:rsidRPr="00EF36E2">
        <w:rPr>
          <w:color w:val="000000"/>
          <w:sz w:val="28"/>
          <w:szCs w:val="28"/>
          <w:lang w:val="uk-UA"/>
        </w:rPr>
        <w:t>монт, а також над такими  приміщеннями і під ними.</w:t>
      </w:r>
    </w:p>
    <w:p w:rsidR="00A11474" w:rsidRPr="00EF36E2" w:rsidRDefault="00A11474" w:rsidP="00782A5E">
      <w:pPr>
        <w:pStyle w:val="a3"/>
        <w:spacing w:line="360" w:lineRule="auto"/>
        <w:jc w:val="both"/>
        <w:rPr>
          <w:color w:val="4F81BD" w:themeColor="accent1"/>
          <w:sz w:val="28"/>
          <w:szCs w:val="28"/>
          <w:lang w:val="uk-UA"/>
        </w:rPr>
      </w:pPr>
      <w:r w:rsidRPr="00EF36E2">
        <w:rPr>
          <w:sz w:val="28"/>
          <w:szCs w:val="28"/>
          <w:lang w:val="uk-UA"/>
        </w:rPr>
        <w:t>Приміщення з ПЕОМ повинні бути оснащені системою автоматичної п</w:t>
      </w:r>
      <w:r w:rsidRPr="00EF36E2">
        <w:rPr>
          <w:sz w:val="28"/>
          <w:szCs w:val="28"/>
          <w:lang w:val="uk-UA"/>
        </w:rPr>
        <w:t>о</w:t>
      </w:r>
      <w:r w:rsidRPr="00EF36E2">
        <w:rPr>
          <w:sz w:val="28"/>
          <w:szCs w:val="28"/>
          <w:lang w:val="uk-UA"/>
        </w:rPr>
        <w:t>жежної сигналізації відповідно до вимог переліку однотипних за значенням об'єктів, що підлягають устаткуванню автоматичними установками пожежог</w:t>
      </w:r>
      <w:r w:rsidRPr="00EF36E2">
        <w:rPr>
          <w:sz w:val="28"/>
          <w:szCs w:val="28"/>
          <w:lang w:val="uk-UA"/>
        </w:rPr>
        <w:t>а</w:t>
      </w:r>
      <w:r w:rsidRPr="00EF36E2">
        <w:rPr>
          <w:sz w:val="28"/>
          <w:szCs w:val="28"/>
          <w:lang w:val="uk-UA"/>
        </w:rPr>
        <w:t xml:space="preserve">сіння і пожежної сигналізації, затверджених </w:t>
      </w:r>
      <w:r w:rsidR="009C6837" w:rsidRPr="00EF36E2">
        <w:rPr>
          <w:sz w:val="28"/>
          <w:szCs w:val="28"/>
          <w:lang w:val="uk-UA"/>
        </w:rPr>
        <w:t>нормативними документами Укр</w:t>
      </w:r>
      <w:r w:rsidR="009C6837" w:rsidRPr="00EF36E2">
        <w:rPr>
          <w:sz w:val="28"/>
          <w:szCs w:val="28"/>
          <w:lang w:val="uk-UA"/>
        </w:rPr>
        <w:t>а</w:t>
      </w:r>
      <w:r w:rsidR="009C6837" w:rsidRPr="00EF36E2">
        <w:rPr>
          <w:sz w:val="28"/>
          <w:szCs w:val="28"/>
          <w:lang w:val="uk-UA"/>
        </w:rPr>
        <w:t>їни,</w:t>
      </w:r>
      <w:r w:rsidRPr="00EF36E2">
        <w:rPr>
          <w:sz w:val="28"/>
          <w:szCs w:val="28"/>
          <w:lang w:val="uk-UA"/>
        </w:rPr>
        <w:t xml:space="preserve"> з димовими пожежними </w:t>
      </w:r>
      <w:proofErr w:type="spellStart"/>
      <w:r w:rsidRPr="00EF36E2">
        <w:rPr>
          <w:sz w:val="28"/>
          <w:szCs w:val="28"/>
          <w:lang w:val="uk-UA"/>
        </w:rPr>
        <w:t>оповіщувачами</w:t>
      </w:r>
      <w:proofErr w:type="spellEnd"/>
      <w:r w:rsidRPr="00EF36E2">
        <w:rPr>
          <w:sz w:val="28"/>
          <w:szCs w:val="28"/>
          <w:lang w:val="uk-UA"/>
        </w:rPr>
        <w:t xml:space="preserve"> та переносними вуглекислотними вогнегасниками з розрахунку 2 шт. на кожні </w:t>
      </w:r>
      <w:smartTag w:uri="urn:schemas-microsoft-com:office:smarttags" w:element="metricconverter">
        <w:smartTagPr>
          <w:attr w:name="ProductID" w:val="20 м2"/>
        </w:smartTagPr>
        <w:r w:rsidRPr="00EF36E2">
          <w:rPr>
            <w:sz w:val="28"/>
            <w:szCs w:val="28"/>
            <w:lang w:val="uk-UA"/>
          </w:rPr>
          <w:t>20 м</w:t>
        </w:r>
        <w:r w:rsidRPr="00EF36E2">
          <w:rPr>
            <w:sz w:val="28"/>
            <w:szCs w:val="28"/>
            <w:vertAlign w:val="superscript"/>
            <w:lang w:val="uk-UA"/>
          </w:rPr>
          <w:t>2</w:t>
        </w:r>
      </w:smartTag>
      <w:r w:rsidRPr="00EF36E2">
        <w:rPr>
          <w:sz w:val="28"/>
          <w:szCs w:val="28"/>
          <w:lang w:val="uk-UA"/>
        </w:rPr>
        <w:t xml:space="preserve"> площі приміщення з обліком гранично допустимої концентрації вогнегасної рідини відповідно до вимог Правил пожежної безпеки в Україні</w:t>
      </w:r>
      <w:r w:rsidR="009C6837" w:rsidRPr="00EF36E2">
        <w:rPr>
          <w:sz w:val="28"/>
          <w:szCs w:val="28"/>
          <w:lang w:val="uk-UA"/>
        </w:rPr>
        <w:t>, вказаних у документі НАПБ А.01.001-2004</w:t>
      </w:r>
      <w:r w:rsidR="00782A5E" w:rsidRPr="00EF36E2">
        <w:rPr>
          <w:sz w:val="28"/>
          <w:szCs w:val="28"/>
          <w:lang w:val="uk-UA"/>
        </w:rPr>
        <w:t xml:space="preserve"> «Правила пожежної безпеки в Україні»</w:t>
      </w:r>
      <w:r w:rsidRPr="00EF36E2">
        <w:rPr>
          <w:sz w:val="28"/>
          <w:szCs w:val="28"/>
          <w:lang w:val="uk-UA"/>
        </w:rPr>
        <w:t>.</w:t>
      </w:r>
    </w:p>
    <w:p w:rsidR="00A11474" w:rsidRPr="00EF36E2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>Стіни приміщень з ПЕОМ виготовляються з негорючих матеріалів. Пі</w:t>
      </w:r>
      <w:r w:rsidRPr="00EF36E2">
        <w:rPr>
          <w:color w:val="000000"/>
          <w:sz w:val="28"/>
          <w:szCs w:val="28"/>
          <w:lang w:val="uk-UA"/>
        </w:rPr>
        <w:t>д</w:t>
      </w:r>
      <w:r w:rsidRPr="00EF36E2">
        <w:rPr>
          <w:color w:val="000000"/>
          <w:sz w:val="28"/>
          <w:szCs w:val="28"/>
          <w:lang w:val="uk-UA"/>
        </w:rPr>
        <w:t>ходи до засобів пожежогасіння повинні бути вільними.</w:t>
      </w:r>
    </w:p>
    <w:p w:rsidR="00A11474" w:rsidRPr="00EF36E2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>По інструкції "По охороні праці для операторів" співробітник відділу планування інструктується перед початком роботи первинним інструктажем.</w:t>
      </w:r>
    </w:p>
    <w:p w:rsidR="00A11474" w:rsidRPr="00EF36E2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>Первинний інструктаж завжди проводиться на робочому місці з безпос</w:t>
      </w:r>
      <w:r w:rsidRPr="00EF36E2">
        <w:rPr>
          <w:color w:val="000000"/>
          <w:sz w:val="28"/>
          <w:szCs w:val="28"/>
          <w:lang w:val="uk-UA"/>
        </w:rPr>
        <w:t>е</w:t>
      </w:r>
      <w:r w:rsidRPr="00EF36E2">
        <w:rPr>
          <w:color w:val="000000"/>
          <w:sz w:val="28"/>
          <w:szCs w:val="28"/>
          <w:lang w:val="uk-UA"/>
        </w:rPr>
        <w:t>реднім показом робіт (стажування 1 місяць). Потім, через кожні 6 місяців пр</w:t>
      </w:r>
      <w:r w:rsidRPr="00EF36E2">
        <w:rPr>
          <w:color w:val="000000"/>
          <w:sz w:val="28"/>
          <w:szCs w:val="28"/>
          <w:lang w:val="uk-UA"/>
        </w:rPr>
        <w:t>о</w:t>
      </w:r>
      <w:r w:rsidRPr="00EF36E2">
        <w:rPr>
          <w:color w:val="000000"/>
          <w:sz w:val="28"/>
          <w:szCs w:val="28"/>
          <w:lang w:val="uk-UA"/>
        </w:rPr>
        <w:t>водиться повторний інструктаж,</w:t>
      </w:r>
    </w:p>
    <w:p w:rsidR="00A11474" w:rsidRPr="00EF36E2" w:rsidRDefault="00A11474" w:rsidP="004209B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>Результати інструктажу заносяться в "Журнал реєстрації інструктажів з питань охорони праці". У журналі після проходження інструктажу повинен б</w:t>
      </w:r>
      <w:r w:rsidRPr="00EF36E2">
        <w:rPr>
          <w:color w:val="000000"/>
          <w:sz w:val="28"/>
          <w:szCs w:val="28"/>
          <w:lang w:val="uk-UA"/>
        </w:rPr>
        <w:t>у</w:t>
      </w:r>
      <w:r w:rsidRPr="00EF36E2">
        <w:rPr>
          <w:color w:val="000000"/>
          <w:sz w:val="28"/>
          <w:szCs w:val="28"/>
          <w:lang w:val="uk-UA"/>
        </w:rPr>
        <w:t>ти підпис людини, яка інструктувала та співробітника відділу прогнозування.</w:t>
      </w:r>
    </w:p>
    <w:p w:rsidR="00A11474" w:rsidRPr="00EF36E2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 xml:space="preserve">Площа, виділена для одного робочого місця з ВДТ чи ПЕОМ, повинна складати не менш </w:t>
      </w:r>
      <w:smartTag w:uri="urn:schemas-microsoft-com:office:smarttags" w:element="metricconverter">
        <w:smartTagPr>
          <w:attr w:name="ProductID" w:val="6 м2"/>
        </w:smartTagPr>
        <w:r w:rsidRPr="00EF36E2">
          <w:rPr>
            <w:color w:val="000000"/>
            <w:sz w:val="28"/>
            <w:szCs w:val="28"/>
            <w:lang w:val="uk-UA"/>
          </w:rPr>
          <w:t>6 м</w:t>
        </w:r>
        <w:r w:rsidRPr="00EF36E2">
          <w:rPr>
            <w:color w:val="000000"/>
            <w:sz w:val="28"/>
            <w:szCs w:val="28"/>
            <w:vertAlign w:val="superscript"/>
            <w:lang w:val="uk-UA"/>
          </w:rPr>
          <w:t>2</w:t>
        </w:r>
      </w:smartTag>
      <w:r w:rsidRPr="00EF36E2">
        <w:rPr>
          <w:color w:val="000000"/>
          <w:sz w:val="28"/>
          <w:szCs w:val="28"/>
          <w:lang w:val="uk-UA"/>
        </w:rPr>
        <w:t xml:space="preserve"> , а об’єм – не менш </w:t>
      </w:r>
      <w:smartTag w:uri="urn:schemas-microsoft-com:office:smarttags" w:element="metricconverter">
        <w:smartTagPr>
          <w:attr w:name="ProductID" w:val="20 м3"/>
        </w:smartTagPr>
        <w:r w:rsidRPr="00EF36E2">
          <w:rPr>
            <w:color w:val="000000"/>
            <w:sz w:val="28"/>
            <w:szCs w:val="28"/>
            <w:lang w:val="uk-UA"/>
          </w:rPr>
          <w:t>20 м</w:t>
        </w:r>
        <w:r w:rsidRPr="00EF36E2">
          <w:rPr>
            <w:color w:val="000000"/>
            <w:sz w:val="28"/>
            <w:szCs w:val="28"/>
            <w:vertAlign w:val="superscript"/>
            <w:lang w:val="uk-UA"/>
          </w:rPr>
          <w:t>3</w:t>
        </w:r>
      </w:smartTag>
      <w:r w:rsidRPr="00EF36E2">
        <w:rPr>
          <w:color w:val="000000"/>
          <w:sz w:val="28"/>
          <w:szCs w:val="28"/>
          <w:lang w:val="uk-UA"/>
        </w:rPr>
        <w:t>.</w:t>
      </w:r>
    </w:p>
    <w:p w:rsidR="00A11474" w:rsidRPr="00EF36E2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lastRenderedPageBreak/>
        <w:t>Робочі місця з ВДТ щодо вікон світлових прорізів повинні розташовув</w:t>
      </w:r>
      <w:r w:rsidRPr="00EF36E2">
        <w:rPr>
          <w:color w:val="000000"/>
          <w:sz w:val="28"/>
          <w:szCs w:val="28"/>
          <w:lang w:val="uk-UA"/>
        </w:rPr>
        <w:t>а</w:t>
      </w:r>
      <w:r w:rsidRPr="00EF36E2">
        <w:rPr>
          <w:color w:val="000000"/>
          <w:sz w:val="28"/>
          <w:szCs w:val="28"/>
          <w:lang w:val="uk-UA"/>
        </w:rPr>
        <w:t>тися та</w:t>
      </w:r>
      <w:r w:rsidR="009C6837" w:rsidRPr="00EF36E2">
        <w:rPr>
          <w:color w:val="000000"/>
          <w:sz w:val="28"/>
          <w:szCs w:val="28"/>
          <w:lang w:val="uk-UA"/>
        </w:rPr>
        <w:t>к, щоб природне світло падало з</w:t>
      </w:r>
      <w:r w:rsidRPr="00EF36E2">
        <w:rPr>
          <w:color w:val="000000"/>
          <w:sz w:val="28"/>
          <w:szCs w:val="28"/>
          <w:lang w:val="uk-UA"/>
        </w:rPr>
        <w:t>боку, переважно ліворуч.</w:t>
      </w:r>
    </w:p>
    <w:p w:rsidR="00A11474" w:rsidRPr="00EF36E2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>При розташуванні робочих місць із ВДТ необхідно дотримувати насту</w:t>
      </w:r>
      <w:r w:rsidRPr="00EF36E2">
        <w:rPr>
          <w:color w:val="000000"/>
          <w:sz w:val="28"/>
          <w:szCs w:val="28"/>
          <w:lang w:val="uk-UA"/>
        </w:rPr>
        <w:t>п</w:t>
      </w:r>
      <w:r w:rsidRPr="00EF36E2">
        <w:rPr>
          <w:color w:val="000000"/>
          <w:sz w:val="28"/>
          <w:szCs w:val="28"/>
          <w:lang w:val="uk-UA"/>
        </w:rPr>
        <w:t>них вимог:</w:t>
      </w:r>
    </w:p>
    <w:p w:rsidR="00A11474" w:rsidRPr="00EF36E2" w:rsidRDefault="00A11474" w:rsidP="004209B7">
      <w:pPr>
        <w:numPr>
          <w:ilvl w:val="0"/>
          <w:numId w:val="5"/>
        </w:numPr>
        <w:tabs>
          <w:tab w:val="clear" w:pos="900"/>
          <w:tab w:val="num" w:pos="480"/>
          <w:tab w:val="left" w:pos="108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 xml:space="preserve">робочі місця з ВДТ розташовуються на відстані не менш </w:t>
      </w:r>
      <w:smartTag w:uri="urn:schemas-microsoft-com:office:smarttags" w:element="metricconverter">
        <w:smartTagPr>
          <w:attr w:name="ProductID" w:val="1 м"/>
        </w:smartTagPr>
        <w:r w:rsidRPr="00EF36E2">
          <w:rPr>
            <w:color w:val="000000"/>
            <w:sz w:val="28"/>
            <w:szCs w:val="28"/>
            <w:lang w:val="uk-UA"/>
          </w:rPr>
          <w:t>1 м</w:t>
        </w:r>
      </w:smartTag>
      <w:r w:rsidRPr="00EF36E2">
        <w:rPr>
          <w:color w:val="000000"/>
          <w:sz w:val="28"/>
          <w:szCs w:val="28"/>
          <w:lang w:val="uk-UA"/>
        </w:rPr>
        <w:t xml:space="preserve"> від стін із вікнами;</w:t>
      </w:r>
    </w:p>
    <w:p w:rsidR="00A11474" w:rsidRPr="00EF36E2" w:rsidRDefault="00A11474" w:rsidP="004209B7">
      <w:pPr>
        <w:numPr>
          <w:ilvl w:val="0"/>
          <w:numId w:val="5"/>
        </w:numPr>
        <w:tabs>
          <w:tab w:val="clear" w:pos="900"/>
          <w:tab w:val="num" w:pos="480"/>
          <w:tab w:val="left" w:pos="108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 xml:space="preserve">відстань між бічними поверхнями ВДТ повинна бути не менше </w:t>
      </w:r>
      <w:smartTag w:uri="urn:schemas-microsoft-com:office:smarttags" w:element="metricconverter">
        <w:smartTagPr>
          <w:attr w:name="ProductID" w:val="1,2 м"/>
        </w:smartTagPr>
        <w:r w:rsidRPr="00EF36E2">
          <w:rPr>
            <w:color w:val="000000"/>
            <w:sz w:val="28"/>
            <w:szCs w:val="28"/>
            <w:lang w:val="uk-UA"/>
          </w:rPr>
          <w:t>1,2 м</w:t>
        </w:r>
      </w:smartTag>
      <w:r w:rsidRPr="00EF36E2">
        <w:rPr>
          <w:color w:val="000000"/>
          <w:sz w:val="28"/>
          <w:szCs w:val="28"/>
          <w:lang w:val="uk-UA"/>
        </w:rPr>
        <w:t>;</w:t>
      </w:r>
    </w:p>
    <w:p w:rsidR="00A11474" w:rsidRPr="00EF36E2" w:rsidRDefault="00A11474" w:rsidP="004209B7">
      <w:pPr>
        <w:numPr>
          <w:ilvl w:val="0"/>
          <w:numId w:val="5"/>
        </w:numPr>
        <w:tabs>
          <w:tab w:val="clear" w:pos="900"/>
          <w:tab w:val="num" w:pos="480"/>
          <w:tab w:val="left" w:pos="108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 xml:space="preserve">відстань між тильною поверхнею ВДТ і екраном іншого ВДТ повинна бути не менш </w:t>
      </w:r>
      <w:smartTag w:uri="urn:schemas-microsoft-com:office:smarttags" w:element="metricconverter">
        <w:smartTagPr>
          <w:attr w:name="ProductID" w:val="2,5 м"/>
        </w:smartTagPr>
        <w:r w:rsidRPr="00EF36E2">
          <w:rPr>
            <w:color w:val="000000"/>
            <w:sz w:val="28"/>
            <w:szCs w:val="28"/>
            <w:lang w:val="uk-UA"/>
          </w:rPr>
          <w:t>2,5 м</w:t>
        </w:r>
      </w:smartTag>
      <w:r w:rsidRPr="00EF36E2">
        <w:rPr>
          <w:color w:val="000000"/>
          <w:sz w:val="28"/>
          <w:szCs w:val="28"/>
          <w:lang w:val="uk-UA"/>
        </w:rPr>
        <w:t>;</w:t>
      </w:r>
    </w:p>
    <w:p w:rsidR="00A11474" w:rsidRPr="00EF36E2" w:rsidRDefault="00A11474" w:rsidP="004209B7">
      <w:pPr>
        <w:numPr>
          <w:ilvl w:val="0"/>
          <w:numId w:val="5"/>
        </w:numPr>
        <w:tabs>
          <w:tab w:val="clear" w:pos="900"/>
          <w:tab w:val="num" w:pos="480"/>
          <w:tab w:val="left" w:pos="108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 xml:space="preserve">прохід між рядами робочих місць повинний бути не менше </w:t>
      </w:r>
      <w:smartTag w:uri="urn:schemas-microsoft-com:office:smarttags" w:element="metricconverter">
        <w:smartTagPr>
          <w:attr w:name="ProductID" w:val="1 м"/>
        </w:smartTagPr>
        <w:r w:rsidRPr="00EF36E2">
          <w:rPr>
            <w:color w:val="000000"/>
            <w:sz w:val="28"/>
            <w:szCs w:val="28"/>
            <w:lang w:val="uk-UA"/>
          </w:rPr>
          <w:t>1 м</w:t>
        </w:r>
      </w:smartTag>
      <w:r w:rsidRPr="00EF36E2">
        <w:rPr>
          <w:color w:val="000000"/>
          <w:sz w:val="28"/>
          <w:szCs w:val="28"/>
          <w:lang w:val="uk-UA"/>
        </w:rPr>
        <w:t>.</w:t>
      </w:r>
    </w:p>
    <w:p w:rsidR="00A11474" w:rsidRPr="00EF36E2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>Конструкція робочого місця співробітника при роботі з ВДТ (при роботі сидячи) повинна забезпечувати підтримку оптимальної робочої пози з насту</w:t>
      </w:r>
      <w:r w:rsidRPr="00EF36E2">
        <w:rPr>
          <w:color w:val="000000"/>
          <w:sz w:val="28"/>
          <w:szCs w:val="28"/>
          <w:lang w:val="uk-UA"/>
        </w:rPr>
        <w:t>п</w:t>
      </w:r>
      <w:r w:rsidRPr="00EF36E2">
        <w:rPr>
          <w:color w:val="000000"/>
          <w:sz w:val="28"/>
          <w:szCs w:val="28"/>
          <w:lang w:val="uk-UA"/>
        </w:rPr>
        <w:t>ними ергономічними характеристиками: стопи ніг - чи на підлозі, чи на підст</w:t>
      </w:r>
      <w:r w:rsidRPr="00EF36E2">
        <w:rPr>
          <w:color w:val="000000"/>
          <w:sz w:val="28"/>
          <w:szCs w:val="28"/>
          <w:lang w:val="uk-UA"/>
        </w:rPr>
        <w:t>а</w:t>
      </w:r>
      <w:r w:rsidRPr="00EF36E2">
        <w:rPr>
          <w:color w:val="000000"/>
          <w:sz w:val="28"/>
          <w:szCs w:val="28"/>
          <w:lang w:val="uk-UA"/>
        </w:rPr>
        <w:t>вці для ніг; стегно - у горизонтальній площині; передпліччя - вертикально; лікті під кутом 70°-90° до вертикальної площини; зап'ястя - зігнуті під кутом не більш 20</w:t>
      </w:r>
      <w:r w:rsidRPr="00EF36E2">
        <w:rPr>
          <w:color w:val="000000"/>
          <w:sz w:val="28"/>
          <w:szCs w:val="28"/>
          <w:vertAlign w:val="superscript"/>
          <w:lang w:val="uk-UA"/>
        </w:rPr>
        <w:t>о</w:t>
      </w:r>
      <w:r w:rsidRPr="00EF36E2">
        <w:rPr>
          <w:color w:val="000000"/>
          <w:sz w:val="28"/>
          <w:szCs w:val="28"/>
          <w:lang w:val="uk-UA"/>
        </w:rPr>
        <w:t xml:space="preserve"> щодо горизонтальної площини; нахил голови 15°-20</w:t>
      </w:r>
      <w:r w:rsidRPr="00EF36E2">
        <w:rPr>
          <w:color w:val="000000"/>
          <w:sz w:val="28"/>
          <w:szCs w:val="28"/>
          <w:vertAlign w:val="superscript"/>
          <w:lang w:val="uk-UA"/>
        </w:rPr>
        <w:t>°</w:t>
      </w:r>
      <w:r w:rsidRPr="00EF36E2">
        <w:rPr>
          <w:color w:val="000000"/>
          <w:sz w:val="28"/>
          <w:szCs w:val="28"/>
          <w:lang w:val="uk-UA"/>
        </w:rPr>
        <w:t xml:space="preserve"> відносно верт</w:t>
      </w:r>
      <w:r w:rsidRPr="00EF36E2">
        <w:rPr>
          <w:color w:val="000000"/>
          <w:sz w:val="28"/>
          <w:szCs w:val="28"/>
          <w:lang w:val="uk-UA"/>
        </w:rPr>
        <w:t>и</w:t>
      </w:r>
      <w:r w:rsidRPr="00EF36E2">
        <w:rPr>
          <w:color w:val="000000"/>
          <w:sz w:val="28"/>
          <w:szCs w:val="28"/>
          <w:lang w:val="uk-UA"/>
        </w:rPr>
        <w:t>кальної площини,</w:t>
      </w:r>
    </w:p>
    <w:p w:rsidR="00A11474" w:rsidRPr="00EF36E2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>Висота робочої поверхні столу для ВДТ повинна бути в межах 680-</w:t>
      </w:r>
      <w:smartTag w:uri="urn:schemas-microsoft-com:office:smarttags" w:element="metricconverter">
        <w:smartTagPr>
          <w:attr w:name="ProductID" w:val="800 мм"/>
        </w:smartTagPr>
        <w:r w:rsidRPr="00EF36E2">
          <w:rPr>
            <w:color w:val="000000"/>
            <w:sz w:val="28"/>
            <w:szCs w:val="28"/>
            <w:lang w:val="uk-UA"/>
          </w:rPr>
          <w:t>800 мм</w:t>
        </w:r>
      </w:smartTag>
      <w:r w:rsidRPr="00EF36E2">
        <w:rPr>
          <w:color w:val="000000"/>
          <w:sz w:val="28"/>
          <w:szCs w:val="28"/>
          <w:lang w:val="uk-UA"/>
        </w:rPr>
        <w:t>, а ширина - забезпечувати виконання операцій у зоні досяжності моторного пол</w:t>
      </w:r>
      <w:r w:rsidR="001506D3">
        <w:rPr>
          <w:color w:val="000000"/>
          <w:sz w:val="28"/>
          <w:szCs w:val="28"/>
          <w:lang w:val="uk-UA"/>
        </w:rPr>
        <w:t>я</w:t>
      </w:r>
      <w:r w:rsidRPr="00EF36E2">
        <w:rPr>
          <w:color w:val="000000"/>
          <w:sz w:val="28"/>
          <w:szCs w:val="28"/>
          <w:lang w:val="uk-UA"/>
        </w:rPr>
        <w:t>.</w:t>
      </w:r>
      <w:bookmarkStart w:id="8" w:name="_GoBack"/>
      <w:bookmarkEnd w:id="8"/>
    </w:p>
    <w:p w:rsidR="00A11474" w:rsidRPr="00EF36E2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 xml:space="preserve"> Розміри столу, які рекомендуються: висота </w:t>
      </w:r>
      <w:smartTag w:uri="urn:schemas-microsoft-com:office:smarttags" w:element="metricconverter">
        <w:smartTagPr>
          <w:attr w:name="ProductID" w:val="-725 мм"/>
        </w:smartTagPr>
        <w:r w:rsidRPr="00EF36E2">
          <w:rPr>
            <w:color w:val="000000"/>
            <w:sz w:val="28"/>
            <w:szCs w:val="28"/>
            <w:lang w:val="uk-UA"/>
          </w:rPr>
          <w:t>-725 мм</w:t>
        </w:r>
      </w:smartTag>
      <w:r w:rsidRPr="00EF36E2">
        <w:rPr>
          <w:color w:val="000000"/>
          <w:sz w:val="28"/>
          <w:szCs w:val="28"/>
          <w:lang w:val="uk-UA"/>
        </w:rPr>
        <w:t>, ширина ~ 600-</w:t>
      </w:r>
      <w:smartTag w:uri="urn:schemas-microsoft-com:office:smarttags" w:element="metricconverter">
        <w:smartTagPr>
          <w:attr w:name="ProductID" w:val="1400 мм"/>
        </w:smartTagPr>
        <w:r w:rsidRPr="00EF36E2">
          <w:rPr>
            <w:color w:val="000000"/>
            <w:sz w:val="28"/>
            <w:szCs w:val="28"/>
            <w:lang w:val="uk-UA"/>
          </w:rPr>
          <w:t>1400 мм</w:t>
        </w:r>
      </w:smartTag>
      <w:r w:rsidRPr="00EF36E2">
        <w:rPr>
          <w:color w:val="000000"/>
          <w:sz w:val="28"/>
          <w:szCs w:val="28"/>
          <w:lang w:val="uk-UA"/>
        </w:rPr>
        <w:t>, глибина - 800-</w:t>
      </w:r>
      <w:smartTag w:uri="urn:schemas-microsoft-com:office:smarttags" w:element="metricconverter">
        <w:smartTagPr>
          <w:attr w:name="ProductID" w:val="1000 мм"/>
        </w:smartTagPr>
        <w:r w:rsidRPr="00EF36E2">
          <w:rPr>
            <w:color w:val="000000"/>
            <w:sz w:val="28"/>
            <w:szCs w:val="28"/>
            <w:lang w:val="uk-UA"/>
          </w:rPr>
          <w:t>1000 мм</w:t>
        </w:r>
      </w:smartTag>
      <w:r w:rsidRPr="00EF36E2">
        <w:rPr>
          <w:color w:val="000000"/>
          <w:sz w:val="28"/>
          <w:szCs w:val="28"/>
          <w:lang w:val="uk-UA"/>
        </w:rPr>
        <w:t>.</w:t>
      </w:r>
    </w:p>
    <w:p w:rsidR="00A11474" w:rsidRPr="00EF36E2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 xml:space="preserve">Робочий стіл для ВДТ повинний мати простір для ніг висотою не менш </w:t>
      </w:r>
      <w:smartTag w:uri="urn:schemas-microsoft-com:office:smarttags" w:element="metricconverter">
        <w:smartTagPr>
          <w:attr w:name="ProductID" w:val="600 мм"/>
        </w:smartTagPr>
        <w:r w:rsidRPr="00EF36E2">
          <w:rPr>
            <w:color w:val="000000"/>
            <w:sz w:val="28"/>
            <w:szCs w:val="28"/>
            <w:lang w:val="uk-UA"/>
          </w:rPr>
          <w:t>600 мм</w:t>
        </w:r>
      </w:smartTag>
      <w:r w:rsidRPr="00EF36E2">
        <w:rPr>
          <w:color w:val="000000"/>
          <w:sz w:val="28"/>
          <w:szCs w:val="28"/>
          <w:lang w:val="uk-UA"/>
        </w:rPr>
        <w:t xml:space="preserve">, шириною не менш </w:t>
      </w:r>
      <w:smartTag w:uri="urn:schemas-microsoft-com:office:smarttags" w:element="metricconverter">
        <w:smartTagPr>
          <w:attr w:name="ProductID" w:val="500 мм"/>
        </w:smartTagPr>
        <w:r w:rsidRPr="00EF36E2">
          <w:rPr>
            <w:color w:val="000000"/>
            <w:sz w:val="28"/>
            <w:szCs w:val="28"/>
            <w:lang w:val="uk-UA"/>
          </w:rPr>
          <w:t>500 мм</w:t>
        </w:r>
      </w:smartTag>
      <w:r w:rsidRPr="00EF36E2">
        <w:rPr>
          <w:color w:val="000000"/>
          <w:sz w:val="28"/>
          <w:szCs w:val="28"/>
          <w:lang w:val="uk-UA"/>
        </w:rPr>
        <w:t xml:space="preserve">, глибиною на рівні колін не менш </w:t>
      </w:r>
      <w:smartTag w:uri="urn:schemas-microsoft-com:office:smarttags" w:element="metricconverter">
        <w:smartTagPr>
          <w:attr w:name="ProductID" w:val="450 мм"/>
        </w:smartTagPr>
        <w:r w:rsidRPr="00EF36E2">
          <w:rPr>
            <w:color w:val="000000"/>
            <w:sz w:val="28"/>
            <w:szCs w:val="28"/>
            <w:lang w:val="uk-UA"/>
          </w:rPr>
          <w:t>450 мм</w:t>
        </w:r>
      </w:smartTag>
      <w:r w:rsidRPr="00EF36E2">
        <w:rPr>
          <w:color w:val="000000"/>
          <w:sz w:val="28"/>
          <w:szCs w:val="28"/>
          <w:lang w:val="uk-UA"/>
        </w:rPr>
        <w:t xml:space="preserve">, на рівні витягнутої ноги ~ не менш </w:t>
      </w:r>
      <w:smartTag w:uri="urn:schemas-microsoft-com:office:smarttags" w:element="metricconverter">
        <w:smartTagPr>
          <w:attr w:name="ProductID" w:val="650 мм"/>
        </w:smartTagPr>
        <w:r w:rsidRPr="00EF36E2">
          <w:rPr>
            <w:color w:val="000000"/>
            <w:sz w:val="28"/>
            <w:szCs w:val="28"/>
            <w:lang w:val="uk-UA"/>
          </w:rPr>
          <w:t>650 мм</w:t>
        </w:r>
        <w:r w:rsidR="00BA171D" w:rsidRPr="00EF36E2">
          <w:rPr>
            <w:color w:val="000000"/>
            <w:sz w:val="28"/>
            <w:szCs w:val="28"/>
            <w:lang w:val="uk-UA"/>
          </w:rPr>
          <w:t>.</w:t>
        </w:r>
      </w:smartTag>
    </w:p>
    <w:p w:rsidR="00A11474" w:rsidRPr="00EF36E2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>Можливість обертання екрана ВДТ навколо горизонтальної і вертикал</w:t>
      </w:r>
      <w:r w:rsidRPr="00EF36E2">
        <w:rPr>
          <w:color w:val="000000"/>
          <w:sz w:val="28"/>
          <w:szCs w:val="28"/>
          <w:lang w:val="uk-UA"/>
        </w:rPr>
        <w:t>ь</w:t>
      </w:r>
      <w:r w:rsidRPr="00EF36E2">
        <w:rPr>
          <w:color w:val="000000"/>
          <w:sz w:val="28"/>
          <w:szCs w:val="28"/>
          <w:lang w:val="uk-UA"/>
        </w:rPr>
        <w:t>ної осі.</w:t>
      </w:r>
    </w:p>
    <w:p w:rsidR="004209B7" w:rsidRPr="00EF36E2" w:rsidRDefault="004209B7" w:rsidP="0042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36E2">
        <w:rPr>
          <w:sz w:val="28"/>
          <w:szCs w:val="28"/>
          <w:lang w:val="uk-UA"/>
        </w:rPr>
        <w:t>Клавіатуру слід розміщувати на поверхні столу або на спеціальній, рег</w:t>
      </w:r>
      <w:r w:rsidRPr="00EF36E2">
        <w:rPr>
          <w:sz w:val="28"/>
          <w:szCs w:val="28"/>
          <w:lang w:val="uk-UA"/>
        </w:rPr>
        <w:t>у</w:t>
      </w:r>
      <w:r w:rsidR="00EF36E2">
        <w:rPr>
          <w:sz w:val="28"/>
          <w:szCs w:val="28"/>
          <w:lang w:val="uk-UA"/>
        </w:rPr>
        <w:t>льо</w:t>
      </w:r>
      <w:r w:rsidRPr="00EF36E2">
        <w:rPr>
          <w:sz w:val="28"/>
          <w:szCs w:val="28"/>
          <w:lang w:val="uk-UA"/>
        </w:rPr>
        <w:t>ван</w:t>
      </w:r>
      <w:r w:rsidR="00EF36E2">
        <w:rPr>
          <w:sz w:val="28"/>
          <w:szCs w:val="28"/>
          <w:lang w:val="uk-UA"/>
        </w:rPr>
        <w:t>и</w:t>
      </w:r>
      <w:r w:rsidRPr="00EF36E2">
        <w:rPr>
          <w:sz w:val="28"/>
          <w:szCs w:val="28"/>
          <w:lang w:val="uk-UA"/>
        </w:rPr>
        <w:t>й за висотою, робочій поверхні окремо від столу на відстані 100 - 300 мм від краю, ближчого до працівника. Кут нахилу клавіатури має бути в межах 5 - 15 град.</w:t>
      </w:r>
    </w:p>
    <w:p w:rsidR="004209B7" w:rsidRPr="00EF36E2" w:rsidRDefault="004209B7" w:rsidP="004209B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36E2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Розміщення принтера або іншого пристрою введення-виведення інформ</w:t>
      </w:r>
      <w:r w:rsidRPr="00EF36E2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EF36E2">
        <w:rPr>
          <w:rFonts w:ascii="Times New Roman" w:hAnsi="Times New Roman" w:cs="Times New Roman"/>
          <w:sz w:val="28"/>
          <w:szCs w:val="28"/>
          <w:lang w:val="uk-UA"/>
        </w:rPr>
        <w:t xml:space="preserve">ції на робочому місці має забезпечувати добру видимість екрану </w:t>
      </w:r>
      <w:r w:rsidR="00EF36E2" w:rsidRPr="00EF36E2">
        <w:rPr>
          <w:rFonts w:ascii="Times New Roman" w:hAnsi="Times New Roman" w:cs="Times New Roman"/>
          <w:sz w:val="28"/>
          <w:szCs w:val="28"/>
          <w:lang w:val="uk-UA"/>
        </w:rPr>
        <w:t>відео термін</w:t>
      </w:r>
      <w:r w:rsidR="00EF36E2" w:rsidRPr="00EF36E2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EF36E2" w:rsidRPr="00EF36E2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EF36E2">
        <w:rPr>
          <w:rFonts w:ascii="Times New Roman" w:hAnsi="Times New Roman" w:cs="Times New Roman"/>
          <w:sz w:val="28"/>
          <w:szCs w:val="28"/>
          <w:lang w:val="uk-UA"/>
        </w:rPr>
        <w:t>, зручність ручного керування пристроєм введення-виведення інформації в зоні досяжності моторного поля: по висоті 900 - 1300 мм, по глибині 400 - 500 мм.</w:t>
      </w:r>
    </w:p>
    <w:p w:rsidR="004209B7" w:rsidRPr="00EF36E2" w:rsidRDefault="004209B7" w:rsidP="004209B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36E2">
        <w:rPr>
          <w:rFonts w:ascii="Times New Roman" w:hAnsi="Times New Roman" w:cs="Times New Roman"/>
          <w:sz w:val="28"/>
          <w:szCs w:val="28"/>
          <w:lang w:val="uk-UA"/>
        </w:rPr>
        <w:t>При потребі високої концентрації уваги під час виконання робіт з вис</w:t>
      </w:r>
      <w:r w:rsidRPr="00EF36E2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EF36E2">
        <w:rPr>
          <w:rFonts w:ascii="Times New Roman" w:hAnsi="Times New Roman" w:cs="Times New Roman"/>
          <w:sz w:val="28"/>
          <w:szCs w:val="28"/>
          <w:lang w:val="uk-UA"/>
        </w:rPr>
        <w:t xml:space="preserve">ким рівнем напруженості суміжні робочі місця з </w:t>
      </w:r>
      <w:r w:rsidR="00EF36E2" w:rsidRPr="00EF36E2">
        <w:rPr>
          <w:rFonts w:ascii="Times New Roman" w:hAnsi="Times New Roman" w:cs="Times New Roman"/>
          <w:sz w:val="28"/>
          <w:szCs w:val="28"/>
          <w:lang w:val="uk-UA"/>
        </w:rPr>
        <w:t>відео терміналами</w:t>
      </w:r>
      <w:r w:rsidRPr="00EF36E2">
        <w:rPr>
          <w:rFonts w:ascii="Times New Roman" w:hAnsi="Times New Roman" w:cs="Times New Roman"/>
          <w:sz w:val="28"/>
          <w:szCs w:val="28"/>
          <w:lang w:val="uk-UA"/>
        </w:rPr>
        <w:t xml:space="preserve"> та персон</w:t>
      </w:r>
      <w:r w:rsidRPr="00EF36E2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EF36E2">
        <w:rPr>
          <w:rFonts w:ascii="Times New Roman" w:hAnsi="Times New Roman" w:cs="Times New Roman"/>
          <w:sz w:val="28"/>
          <w:szCs w:val="28"/>
          <w:lang w:val="uk-UA"/>
        </w:rPr>
        <w:t>льними ЕОМ необхідно відділяти одне від одного перегородками висотою 1,5 - 2 м.</w:t>
      </w:r>
    </w:p>
    <w:p w:rsidR="00A11474" w:rsidRPr="00EF36E2" w:rsidRDefault="00A11474" w:rsidP="00874B8C">
      <w:pPr>
        <w:pStyle w:val="a3"/>
        <w:spacing w:line="360" w:lineRule="auto"/>
        <w:jc w:val="both"/>
        <w:rPr>
          <w:color w:val="4F81BD" w:themeColor="accent1"/>
          <w:sz w:val="28"/>
          <w:szCs w:val="28"/>
          <w:lang w:val="uk-UA"/>
        </w:rPr>
      </w:pPr>
      <w:r w:rsidRPr="00EF36E2">
        <w:rPr>
          <w:sz w:val="28"/>
          <w:szCs w:val="28"/>
          <w:lang w:val="uk-UA"/>
        </w:rPr>
        <w:t>Параметри мікроклімату</w:t>
      </w:r>
      <w:r w:rsidR="00874B8C" w:rsidRPr="00EF36E2">
        <w:rPr>
          <w:sz w:val="28"/>
          <w:szCs w:val="28"/>
          <w:lang w:val="uk-UA"/>
        </w:rPr>
        <w:t>,</w:t>
      </w:r>
      <w:r w:rsidRPr="00EF36E2">
        <w:rPr>
          <w:sz w:val="28"/>
          <w:szCs w:val="28"/>
          <w:lang w:val="uk-UA"/>
        </w:rPr>
        <w:t xml:space="preserve"> іонного складу повітря, вміст шкідливих речовин на робочому місці, оснащеного ВДТ, повинні відповідати вимогам </w:t>
      </w:r>
      <w:r w:rsidR="00874B8C" w:rsidRPr="00EF36E2">
        <w:rPr>
          <w:sz w:val="28"/>
          <w:szCs w:val="28"/>
          <w:lang w:val="uk-UA"/>
        </w:rPr>
        <w:t>ДСН 3.3.6.042-99 «Санітарні норми мікроклімату виробничих приміщень»</w:t>
      </w:r>
      <w:r w:rsidRPr="00EF36E2">
        <w:rPr>
          <w:sz w:val="28"/>
          <w:szCs w:val="28"/>
          <w:lang w:val="uk-UA"/>
        </w:rPr>
        <w:t>.</w:t>
      </w:r>
    </w:p>
    <w:p w:rsidR="00A11474" w:rsidRDefault="00A11474" w:rsidP="004209B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F36E2">
        <w:rPr>
          <w:color w:val="000000"/>
          <w:sz w:val="28"/>
          <w:szCs w:val="28"/>
          <w:lang w:val="uk-UA"/>
        </w:rPr>
        <w:t>Для підтримки припустимих значень мікроклімату і концентрації позит</w:t>
      </w:r>
      <w:r w:rsidRPr="00EF36E2">
        <w:rPr>
          <w:color w:val="000000"/>
          <w:sz w:val="28"/>
          <w:szCs w:val="28"/>
          <w:lang w:val="uk-UA"/>
        </w:rPr>
        <w:t>и</w:t>
      </w:r>
      <w:r w:rsidRPr="00EF36E2">
        <w:rPr>
          <w:color w:val="000000"/>
          <w:sz w:val="28"/>
          <w:szCs w:val="28"/>
          <w:lang w:val="uk-UA"/>
        </w:rPr>
        <w:t>вних і негативних іонів необхідно передбачити або установити прилади звол</w:t>
      </w:r>
      <w:r w:rsidRPr="00EF36E2">
        <w:rPr>
          <w:color w:val="000000"/>
          <w:sz w:val="28"/>
          <w:szCs w:val="28"/>
          <w:lang w:val="uk-UA"/>
        </w:rPr>
        <w:t>о</w:t>
      </w:r>
      <w:r w:rsidRPr="00EF36E2">
        <w:rPr>
          <w:color w:val="000000"/>
          <w:sz w:val="28"/>
          <w:szCs w:val="28"/>
          <w:lang w:val="uk-UA"/>
        </w:rPr>
        <w:t>ження і (або) штучної іонізації, кондиці</w:t>
      </w:r>
      <w:r w:rsidR="00EF36E2">
        <w:rPr>
          <w:color w:val="000000"/>
          <w:sz w:val="28"/>
          <w:szCs w:val="28"/>
          <w:lang w:val="uk-UA"/>
        </w:rPr>
        <w:t>ю</w:t>
      </w:r>
      <w:r w:rsidRPr="00EF36E2">
        <w:rPr>
          <w:color w:val="000000"/>
          <w:sz w:val="28"/>
          <w:szCs w:val="28"/>
          <w:lang w:val="uk-UA"/>
        </w:rPr>
        <w:t>вання повітря</w:t>
      </w:r>
      <w:r w:rsidRPr="00EF36E2">
        <w:rPr>
          <w:sz w:val="28"/>
          <w:szCs w:val="28"/>
          <w:lang w:val="uk-UA"/>
        </w:rPr>
        <w:t>.</w:t>
      </w:r>
    </w:p>
    <w:p w:rsidR="00A11474" w:rsidRPr="00EF36E2" w:rsidRDefault="00A11474" w:rsidP="009C6837">
      <w:pPr>
        <w:pStyle w:val="1"/>
        <w:spacing w:line="360" w:lineRule="auto"/>
        <w:ind w:firstLine="0"/>
        <w:jc w:val="center"/>
        <w:rPr>
          <w:caps/>
          <w:color w:val="000000"/>
          <w:sz w:val="28"/>
          <w:szCs w:val="28"/>
          <w:lang w:val="uk-UA"/>
        </w:rPr>
      </w:pPr>
      <w:bookmarkStart w:id="9" w:name="_Toc200771768"/>
      <w:bookmarkStart w:id="10" w:name="_Toc200398787"/>
      <w:bookmarkStart w:id="11" w:name="_Toc137103432"/>
      <w:r w:rsidRPr="00EF36E2">
        <w:rPr>
          <w:caps/>
          <w:color w:val="000000"/>
          <w:sz w:val="28"/>
          <w:szCs w:val="28"/>
          <w:lang w:val="uk-UA"/>
        </w:rPr>
        <w:t>10.3. Безпека праці при виконанні робіт на ПЕОМ</w:t>
      </w:r>
      <w:bookmarkEnd w:id="9"/>
      <w:bookmarkEnd w:id="10"/>
      <w:bookmarkEnd w:id="11"/>
    </w:p>
    <w:p w:rsidR="00A11474" w:rsidRPr="00EF36E2" w:rsidRDefault="00A11474" w:rsidP="009C6837">
      <w:pPr>
        <w:pStyle w:val="1"/>
        <w:spacing w:line="360" w:lineRule="auto"/>
        <w:ind w:firstLine="0"/>
        <w:jc w:val="center"/>
        <w:rPr>
          <w:caps/>
          <w:color w:val="000000"/>
          <w:sz w:val="28"/>
          <w:szCs w:val="28"/>
          <w:lang w:val="uk-UA"/>
        </w:rPr>
      </w:pPr>
      <w:bookmarkStart w:id="12" w:name="_Toc200771769"/>
      <w:r w:rsidRPr="00EF36E2">
        <w:rPr>
          <w:caps/>
          <w:color w:val="000000"/>
          <w:sz w:val="28"/>
          <w:szCs w:val="28"/>
          <w:lang w:val="uk-UA"/>
        </w:rPr>
        <w:t xml:space="preserve">10.3.1. </w:t>
      </w:r>
      <w:bookmarkStart w:id="13" w:name="_Toc200398788"/>
      <w:bookmarkStart w:id="14" w:name="_Toc137103433"/>
      <w:r w:rsidRPr="00EF36E2">
        <w:rPr>
          <w:caps/>
          <w:color w:val="000000"/>
          <w:sz w:val="28"/>
          <w:szCs w:val="28"/>
          <w:lang w:val="uk-UA"/>
        </w:rPr>
        <w:t>Вимоги безпеки праці перед початком роботи на ПЕОМ</w:t>
      </w:r>
      <w:bookmarkEnd w:id="12"/>
      <w:bookmarkEnd w:id="13"/>
      <w:bookmarkEnd w:id="14"/>
    </w:p>
    <w:p w:rsidR="00A11474" w:rsidRPr="00EF36E2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>Підготовка робочого місця повинна виконується відповідно до нижче приведених пунктів:</w:t>
      </w:r>
    </w:p>
    <w:p w:rsidR="00A11474" w:rsidRPr="00EF36E2" w:rsidRDefault="00A11474" w:rsidP="004209B7">
      <w:pPr>
        <w:numPr>
          <w:ilvl w:val="0"/>
          <w:numId w:val="6"/>
        </w:numPr>
        <w:tabs>
          <w:tab w:val="clear" w:pos="900"/>
          <w:tab w:val="num" w:pos="600"/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>увімкнути систему кондиці</w:t>
      </w:r>
      <w:r w:rsidR="00EF36E2">
        <w:rPr>
          <w:color w:val="000000"/>
          <w:sz w:val="28"/>
          <w:szCs w:val="28"/>
          <w:lang w:val="uk-UA"/>
        </w:rPr>
        <w:t>ю</w:t>
      </w:r>
      <w:r w:rsidRPr="00EF36E2">
        <w:rPr>
          <w:color w:val="000000"/>
          <w:sz w:val="28"/>
          <w:szCs w:val="28"/>
          <w:lang w:val="uk-UA"/>
        </w:rPr>
        <w:t>вання повітря в приміщенні;</w:t>
      </w:r>
    </w:p>
    <w:p w:rsidR="00A11474" w:rsidRPr="00EF36E2" w:rsidRDefault="00A11474" w:rsidP="004209B7">
      <w:pPr>
        <w:numPr>
          <w:ilvl w:val="0"/>
          <w:numId w:val="6"/>
        </w:numPr>
        <w:tabs>
          <w:tab w:val="clear" w:pos="900"/>
          <w:tab w:val="num" w:pos="600"/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>оглянути робоче місце і привести його в порядок: переконатися, що на ньому немає сторонніх предметів; все устаткування і блоки ПЕОМ з'єднані із системним блоком за допомогою сполучних шнурів;</w:t>
      </w:r>
    </w:p>
    <w:p w:rsidR="00A11474" w:rsidRPr="00EF36E2" w:rsidRDefault="00A11474" w:rsidP="004209B7">
      <w:pPr>
        <w:numPr>
          <w:ilvl w:val="0"/>
          <w:numId w:val="6"/>
        </w:numPr>
        <w:tabs>
          <w:tab w:val="clear" w:pos="900"/>
          <w:tab w:val="num" w:pos="600"/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>перевірити надійність установки апаратури на робочому столі. Монітор повинен стояти не на краю столу. Повернути монітор так, щоб було зручно д</w:t>
      </w:r>
      <w:r w:rsidRPr="00EF36E2">
        <w:rPr>
          <w:color w:val="000000"/>
          <w:sz w:val="28"/>
          <w:szCs w:val="28"/>
          <w:lang w:val="uk-UA"/>
        </w:rPr>
        <w:t>и</w:t>
      </w:r>
      <w:r w:rsidRPr="00EF36E2">
        <w:rPr>
          <w:color w:val="000000"/>
          <w:sz w:val="28"/>
          <w:szCs w:val="28"/>
          <w:lang w:val="uk-UA"/>
        </w:rPr>
        <w:t>витися на екран – під прямим кутом (а не збоку) – та ледь зверху вниз, при ць</w:t>
      </w:r>
      <w:r w:rsidRPr="00EF36E2">
        <w:rPr>
          <w:color w:val="000000"/>
          <w:sz w:val="28"/>
          <w:szCs w:val="28"/>
          <w:lang w:val="uk-UA"/>
        </w:rPr>
        <w:t>о</w:t>
      </w:r>
      <w:r w:rsidRPr="00EF36E2">
        <w:rPr>
          <w:color w:val="000000"/>
          <w:sz w:val="28"/>
          <w:szCs w:val="28"/>
          <w:lang w:val="uk-UA"/>
        </w:rPr>
        <w:t>му екран повинен бути ледь нахилений – нижній його край ближче до співроб</w:t>
      </w:r>
      <w:r w:rsidRPr="00EF36E2">
        <w:rPr>
          <w:color w:val="000000"/>
          <w:sz w:val="28"/>
          <w:szCs w:val="28"/>
          <w:lang w:val="uk-UA"/>
        </w:rPr>
        <w:t>і</w:t>
      </w:r>
      <w:r w:rsidRPr="00EF36E2">
        <w:rPr>
          <w:color w:val="000000"/>
          <w:sz w:val="28"/>
          <w:szCs w:val="28"/>
          <w:lang w:val="uk-UA"/>
        </w:rPr>
        <w:t>тника відділу;</w:t>
      </w:r>
    </w:p>
    <w:p w:rsidR="00A11474" w:rsidRPr="00EF36E2" w:rsidRDefault="00A11474" w:rsidP="004209B7">
      <w:pPr>
        <w:numPr>
          <w:ilvl w:val="0"/>
          <w:numId w:val="6"/>
        </w:numPr>
        <w:tabs>
          <w:tab w:val="clear" w:pos="900"/>
          <w:tab w:val="num" w:pos="600"/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>перевірити загальний стан апаратури, або перевірити чи справні елек</w:t>
      </w:r>
      <w:r w:rsidRPr="00EF36E2">
        <w:rPr>
          <w:color w:val="000000"/>
          <w:sz w:val="28"/>
          <w:szCs w:val="28"/>
          <w:lang w:val="uk-UA"/>
        </w:rPr>
        <w:t>т</w:t>
      </w:r>
      <w:r w:rsidRPr="00EF36E2">
        <w:rPr>
          <w:color w:val="000000"/>
          <w:sz w:val="28"/>
          <w:szCs w:val="28"/>
          <w:lang w:val="uk-UA"/>
        </w:rPr>
        <w:t>ропроводка, сполучні шнури, штепсельні вилки, розетки, перевірити заземле</w:t>
      </w:r>
      <w:r w:rsidRPr="00EF36E2">
        <w:rPr>
          <w:color w:val="000000"/>
          <w:sz w:val="28"/>
          <w:szCs w:val="28"/>
          <w:lang w:val="uk-UA"/>
        </w:rPr>
        <w:t>н</w:t>
      </w:r>
      <w:r w:rsidRPr="00EF36E2">
        <w:rPr>
          <w:color w:val="000000"/>
          <w:sz w:val="28"/>
          <w:szCs w:val="28"/>
          <w:lang w:val="uk-UA"/>
        </w:rPr>
        <w:t>ня захисного екрана;</w:t>
      </w:r>
    </w:p>
    <w:p w:rsidR="00A11474" w:rsidRPr="00EF36E2" w:rsidRDefault="00A11474" w:rsidP="004209B7">
      <w:pPr>
        <w:numPr>
          <w:ilvl w:val="0"/>
          <w:numId w:val="6"/>
        </w:numPr>
        <w:tabs>
          <w:tab w:val="clear" w:pos="900"/>
          <w:tab w:val="num" w:pos="600"/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lastRenderedPageBreak/>
        <w:t>відрегулювати висвітлення робочого місця;</w:t>
      </w:r>
    </w:p>
    <w:p w:rsidR="00A11474" w:rsidRPr="00EF36E2" w:rsidRDefault="00A11474" w:rsidP="004209B7">
      <w:pPr>
        <w:numPr>
          <w:ilvl w:val="0"/>
          <w:numId w:val="6"/>
        </w:numPr>
        <w:tabs>
          <w:tab w:val="clear" w:pos="900"/>
          <w:tab w:val="num" w:pos="600"/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>відрегулювати і зафіксувати висоту крісла, зручний для співробітника нахил його спинки;</w:t>
      </w:r>
    </w:p>
    <w:p w:rsidR="00A11474" w:rsidRPr="00EF36E2" w:rsidRDefault="00A11474" w:rsidP="004209B7">
      <w:pPr>
        <w:numPr>
          <w:ilvl w:val="0"/>
          <w:numId w:val="6"/>
        </w:numPr>
        <w:tabs>
          <w:tab w:val="clear" w:pos="900"/>
          <w:tab w:val="num" w:pos="600"/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>включити апаратуру комп'ютера перемикачами на корпусі в послідо</w:t>
      </w:r>
      <w:r w:rsidRPr="00EF36E2">
        <w:rPr>
          <w:color w:val="000000"/>
          <w:sz w:val="28"/>
          <w:szCs w:val="28"/>
          <w:lang w:val="uk-UA"/>
        </w:rPr>
        <w:t>в</w:t>
      </w:r>
      <w:r w:rsidRPr="00EF36E2">
        <w:rPr>
          <w:color w:val="000000"/>
          <w:sz w:val="28"/>
          <w:szCs w:val="28"/>
          <w:lang w:val="uk-UA"/>
        </w:rPr>
        <w:t>ності: стабілізатор напруги, монітор, принтер (якщо необхідний друк), систе</w:t>
      </w:r>
      <w:r w:rsidRPr="00EF36E2">
        <w:rPr>
          <w:color w:val="000000"/>
          <w:sz w:val="28"/>
          <w:szCs w:val="28"/>
          <w:lang w:val="uk-UA"/>
        </w:rPr>
        <w:t>м</w:t>
      </w:r>
      <w:r w:rsidRPr="00EF36E2">
        <w:rPr>
          <w:color w:val="000000"/>
          <w:sz w:val="28"/>
          <w:szCs w:val="28"/>
          <w:lang w:val="uk-UA"/>
        </w:rPr>
        <w:t>ний блок;</w:t>
      </w:r>
    </w:p>
    <w:p w:rsidR="00A11474" w:rsidRPr="00EF36E2" w:rsidRDefault="00A11474" w:rsidP="004209B7">
      <w:pPr>
        <w:numPr>
          <w:ilvl w:val="0"/>
          <w:numId w:val="6"/>
        </w:numPr>
        <w:tabs>
          <w:tab w:val="clear" w:pos="900"/>
          <w:tab w:val="num" w:pos="600"/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>відрегулювати яскравість світіння екрана до яскравості навколишніх його поверхонь у робочій зоні і не більше 3:1;</w:t>
      </w:r>
    </w:p>
    <w:p w:rsidR="00A11474" w:rsidRPr="003653C1" w:rsidRDefault="00A11474" w:rsidP="004209B7">
      <w:pPr>
        <w:numPr>
          <w:ilvl w:val="0"/>
          <w:numId w:val="6"/>
        </w:numPr>
        <w:tabs>
          <w:tab w:val="clear" w:pos="900"/>
          <w:tab w:val="num" w:pos="600"/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>при виявленні яких-небудь несправностей роботу не починати, повід</w:t>
      </w:r>
      <w:r w:rsidRPr="00EF36E2">
        <w:rPr>
          <w:color w:val="000000"/>
          <w:sz w:val="28"/>
          <w:szCs w:val="28"/>
          <w:lang w:val="uk-UA"/>
        </w:rPr>
        <w:t>о</w:t>
      </w:r>
      <w:r w:rsidRPr="00EF36E2">
        <w:rPr>
          <w:color w:val="000000"/>
          <w:sz w:val="28"/>
          <w:szCs w:val="28"/>
          <w:lang w:val="uk-UA"/>
        </w:rPr>
        <w:t>мити про це керівника робіт.</w:t>
      </w:r>
    </w:p>
    <w:p w:rsidR="00A11474" w:rsidRPr="00EF36E2" w:rsidRDefault="00A11474" w:rsidP="00824657">
      <w:pPr>
        <w:pStyle w:val="1"/>
        <w:spacing w:line="360" w:lineRule="auto"/>
        <w:ind w:firstLine="0"/>
        <w:jc w:val="center"/>
        <w:rPr>
          <w:caps/>
          <w:color w:val="000000"/>
          <w:sz w:val="28"/>
          <w:szCs w:val="28"/>
          <w:lang w:val="uk-UA"/>
        </w:rPr>
      </w:pPr>
      <w:bookmarkStart w:id="15" w:name="_Toc200771770"/>
      <w:bookmarkStart w:id="16" w:name="_Toc200398789"/>
      <w:bookmarkStart w:id="17" w:name="_Toc137103434"/>
      <w:r w:rsidRPr="00EF36E2">
        <w:rPr>
          <w:caps/>
          <w:color w:val="000000"/>
          <w:sz w:val="28"/>
          <w:szCs w:val="28"/>
          <w:lang w:val="uk-UA"/>
        </w:rPr>
        <w:t>10.3.2. Вимоги безпеки праці під час роботи на ПЕОМ</w:t>
      </w:r>
      <w:bookmarkEnd w:id="15"/>
      <w:bookmarkEnd w:id="16"/>
      <w:bookmarkEnd w:id="17"/>
    </w:p>
    <w:p w:rsidR="004209B7" w:rsidRPr="00EF36E2" w:rsidRDefault="004209B7" w:rsidP="004209B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36E2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Користувачі ЕОМ повинні слідкувати за тим, щоб </w:t>
      </w:r>
      <w:r w:rsidR="00EF36E2" w:rsidRPr="00EF36E2">
        <w:rPr>
          <w:rFonts w:ascii="Times New Roman" w:hAnsi="Times New Roman" w:cs="Times New Roman"/>
          <w:sz w:val="28"/>
          <w:szCs w:val="28"/>
          <w:lang w:val="uk-UA"/>
        </w:rPr>
        <w:t>відео термінали</w:t>
      </w:r>
      <w:r w:rsidRPr="00EF36E2">
        <w:rPr>
          <w:rFonts w:ascii="Times New Roman" w:hAnsi="Times New Roman" w:cs="Times New Roman"/>
          <w:sz w:val="28"/>
          <w:szCs w:val="28"/>
          <w:lang w:val="uk-UA"/>
        </w:rPr>
        <w:t>, ЕОМ, периферійні пристрої ЕОМ та устаткування для обслуговування, ремонту та налагодження ЕОМ були справними і випробуваними відповідно до чинних н</w:t>
      </w:r>
      <w:r w:rsidRPr="00EF36E2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EF36E2">
        <w:rPr>
          <w:rFonts w:ascii="Times New Roman" w:hAnsi="Times New Roman" w:cs="Times New Roman"/>
          <w:sz w:val="28"/>
          <w:szCs w:val="28"/>
          <w:lang w:val="uk-UA"/>
        </w:rPr>
        <w:t>рмативних документів.</w:t>
      </w:r>
    </w:p>
    <w:p w:rsidR="004209B7" w:rsidRPr="00EF36E2" w:rsidRDefault="004209B7" w:rsidP="004209B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36E2">
        <w:rPr>
          <w:rFonts w:ascii="Times New Roman" w:hAnsi="Times New Roman" w:cs="Times New Roman"/>
          <w:sz w:val="28"/>
          <w:szCs w:val="28"/>
          <w:lang w:val="uk-UA"/>
        </w:rPr>
        <w:t xml:space="preserve">Щоденно перед початком роботи необхідно проводити очищення екрану </w:t>
      </w:r>
      <w:r w:rsidR="00EF36E2" w:rsidRPr="00EF36E2">
        <w:rPr>
          <w:rFonts w:ascii="Times New Roman" w:hAnsi="Times New Roman" w:cs="Times New Roman"/>
          <w:sz w:val="28"/>
          <w:szCs w:val="28"/>
          <w:lang w:val="uk-UA"/>
        </w:rPr>
        <w:t>відео терміналу</w:t>
      </w:r>
      <w:r w:rsidRPr="00EF36E2">
        <w:rPr>
          <w:rFonts w:ascii="Times New Roman" w:hAnsi="Times New Roman" w:cs="Times New Roman"/>
          <w:sz w:val="28"/>
          <w:szCs w:val="28"/>
          <w:lang w:val="uk-UA"/>
        </w:rPr>
        <w:t xml:space="preserve"> від пилу та інших забруднень.</w:t>
      </w:r>
    </w:p>
    <w:p w:rsidR="00A11474" w:rsidRPr="00EF36E2" w:rsidRDefault="00A11474" w:rsidP="004209B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36E2">
        <w:rPr>
          <w:color w:val="000000"/>
          <w:spacing w:val="-2"/>
          <w:sz w:val="28"/>
          <w:szCs w:val="28"/>
          <w:lang w:val="uk-UA"/>
        </w:rPr>
        <w:t>У період роботи за ПЕОМ необхідно передбачати перерви для відпочинку, які мають бути оп</w:t>
      </w:r>
      <w:r w:rsidRPr="00EF36E2">
        <w:rPr>
          <w:color w:val="000000"/>
          <w:sz w:val="28"/>
          <w:szCs w:val="28"/>
          <w:lang w:val="uk-UA"/>
        </w:rPr>
        <w:t>тимальної тривалості (надто тривалі ведуть до порушення г</w:t>
      </w:r>
      <w:r w:rsidRPr="00EF36E2">
        <w:rPr>
          <w:color w:val="000000"/>
          <w:sz w:val="28"/>
          <w:szCs w:val="28"/>
          <w:lang w:val="uk-UA"/>
        </w:rPr>
        <w:t>о</w:t>
      </w:r>
      <w:r w:rsidRPr="00EF36E2">
        <w:rPr>
          <w:color w:val="000000"/>
          <w:sz w:val="28"/>
          <w:szCs w:val="28"/>
          <w:lang w:val="uk-UA"/>
        </w:rPr>
        <w:t xml:space="preserve">товності до дії та розладу динамічного </w:t>
      </w:r>
      <w:r w:rsidRPr="00EF36E2">
        <w:rPr>
          <w:color w:val="000000"/>
          <w:spacing w:val="1"/>
          <w:sz w:val="28"/>
          <w:szCs w:val="28"/>
          <w:lang w:val="uk-UA"/>
        </w:rPr>
        <w:t>стереотипу). Тому, через кожні 40 - 45 хвилин необхідно робити перерву на 3 - хвилини, а через 2 години - на 15 хв</w:t>
      </w:r>
      <w:r w:rsidRPr="00EF36E2">
        <w:rPr>
          <w:color w:val="000000"/>
          <w:spacing w:val="1"/>
          <w:sz w:val="28"/>
          <w:szCs w:val="28"/>
          <w:lang w:val="uk-UA"/>
        </w:rPr>
        <w:t>и</w:t>
      </w:r>
      <w:r w:rsidRPr="00EF36E2">
        <w:rPr>
          <w:color w:val="000000"/>
          <w:spacing w:val="1"/>
          <w:sz w:val="28"/>
          <w:szCs w:val="28"/>
          <w:lang w:val="uk-UA"/>
        </w:rPr>
        <w:t xml:space="preserve">лин. Середня сумарна тривалість роботи за ПЕОМ на день </w:t>
      </w:r>
      <w:r w:rsidRPr="00EF36E2">
        <w:rPr>
          <w:color w:val="000000"/>
          <w:spacing w:val="-1"/>
          <w:sz w:val="28"/>
          <w:szCs w:val="28"/>
          <w:lang w:val="uk-UA"/>
        </w:rPr>
        <w:t>не повинна перев</w:t>
      </w:r>
      <w:r w:rsidRPr="00EF36E2">
        <w:rPr>
          <w:color w:val="000000"/>
          <w:spacing w:val="-1"/>
          <w:sz w:val="28"/>
          <w:szCs w:val="28"/>
          <w:lang w:val="uk-UA"/>
        </w:rPr>
        <w:t>и</w:t>
      </w:r>
      <w:r w:rsidRPr="00EF36E2">
        <w:rPr>
          <w:color w:val="000000"/>
          <w:spacing w:val="-1"/>
          <w:sz w:val="28"/>
          <w:szCs w:val="28"/>
          <w:lang w:val="uk-UA"/>
        </w:rPr>
        <w:t>щувати 4 годин, а на тиждень - 20 годин.</w:t>
      </w:r>
    </w:p>
    <w:p w:rsidR="00A11474" w:rsidRPr="00EF36E2" w:rsidRDefault="00A11474" w:rsidP="004209B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36E2">
        <w:rPr>
          <w:color w:val="000000"/>
          <w:spacing w:val="-1"/>
          <w:sz w:val="28"/>
          <w:szCs w:val="28"/>
          <w:lang w:val="uk-UA"/>
        </w:rPr>
        <w:t>При використанні захисного екрана або монітора із зниженим випромін</w:t>
      </w:r>
      <w:r w:rsidRPr="00EF36E2">
        <w:rPr>
          <w:color w:val="000000"/>
          <w:spacing w:val="-1"/>
          <w:sz w:val="28"/>
          <w:szCs w:val="28"/>
          <w:lang w:val="uk-UA"/>
        </w:rPr>
        <w:t>ю</w:t>
      </w:r>
      <w:r w:rsidRPr="00EF36E2">
        <w:rPr>
          <w:color w:val="000000"/>
          <w:spacing w:val="-1"/>
          <w:sz w:val="28"/>
          <w:szCs w:val="28"/>
          <w:lang w:val="uk-UA"/>
        </w:rPr>
        <w:t>ванням час ро</w:t>
      </w:r>
      <w:r w:rsidRPr="00EF36E2">
        <w:rPr>
          <w:color w:val="000000"/>
          <w:spacing w:val="-3"/>
          <w:sz w:val="28"/>
          <w:szCs w:val="28"/>
          <w:lang w:val="uk-UA"/>
        </w:rPr>
        <w:t>боти за ПЕОМ може бути збільшено.</w:t>
      </w:r>
    </w:p>
    <w:p w:rsidR="00A11474" w:rsidRPr="00EF36E2" w:rsidRDefault="00A11474" w:rsidP="004209B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36E2">
        <w:rPr>
          <w:color w:val="000000"/>
          <w:spacing w:val="1"/>
          <w:sz w:val="28"/>
          <w:szCs w:val="28"/>
          <w:lang w:val="uk-UA"/>
        </w:rPr>
        <w:t>Шкідливою є одна й та сама поза протягом тривалого часу. Тому в пол</w:t>
      </w:r>
      <w:r w:rsidRPr="00EF36E2">
        <w:rPr>
          <w:color w:val="000000"/>
          <w:spacing w:val="1"/>
          <w:sz w:val="28"/>
          <w:szCs w:val="28"/>
          <w:lang w:val="uk-UA"/>
        </w:rPr>
        <w:t>о</w:t>
      </w:r>
      <w:r w:rsidRPr="00EF36E2">
        <w:rPr>
          <w:color w:val="000000"/>
          <w:spacing w:val="1"/>
          <w:sz w:val="28"/>
          <w:szCs w:val="28"/>
          <w:lang w:val="uk-UA"/>
        </w:rPr>
        <w:t xml:space="preserve">женні сидячі </w:t>
      </w:r>
      <w:r w:rsidRPr="00EF36E2">
        <w:rPr>
          <w:color w:val="000000"/>
          <w:sz w:val="28"/>
          <w:szCs w:val="28"/>
          <w:lang w:val="uk-UA"/>
        </w:rPr>
        <w:t>треба час від часу змінювати фіксовані робочі пози, робити коро</w:t>
      </w:r>
      <w:r w:rsidRPr="00EF36E2">
        <w:rPr>
          <w:color w:val="000000"/>
          <w:sz w:val="28"/>
          <w:szCs w:val="28"/>
          <w:lang w:val="uk-UA"/>
        </w:rPr>
        <w:t>т</w:t>
      </w:r>
      <w:r w:rsidRPr="00EF36E2">
        <w:rPr>
          <w:color w:val="000000"/>
          <w:sz w:val="28"/>
          <w:szCs w:val="28"/>
          <w:lang w:val="uk-UA"/>
        </w:rPr>
        <w:t>кочасні перерви.</w:t>
      </w:r>
    </w:p>
    <w:p w:rsidR="00A11474" w:rsidRPr="00EF36E2" w:rsidRDefault="00A11474" w:rsidP="004209B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36E2">
        <w:rPr>
          <w:color w:val="000000"/>
          <w:spacing w:val="1"/>
          <w:sz w:val="28"/>
          <w:szCs w:val="28"/>
          <w:lang w:val="uk-UA"/>
        </w:rPr>
        <w:t>Під час роботи на ПЕОМ напружуються м'язи рук. Для підтримки їх т</w:t>
      </w:r>
      <w:r w:rsidRPr="00EF36E2">
        <w:rPr>
          <w:color w:val="000000"/>
          <w:spacing w:val="1"/>
          <w:sz w:val="28"/>
          <w:szCs w:val="28"/>
          <w:lang w:val="uk-UA"/>
        </w:rPr>
        <w:t>о</w:t>
      </w:r>
      <w:r w:rsidRPr="00EF36E2">
        <w:rPr>
          <w:color w:val="000000"/>
          <w:spacing w:val="1"/>
          <w:sz w:val="28"/>
          <w:szCs w:val="28"/>
          <w:lang w:val="uk-UA"/>
        </w:rPr>
        <w:t>нусу під час пе</w:t>
      </w:r>
      <w:r w:rsidRPr="00EF36E2">
        <w:rPr>
          <w:color w:val="000000"/>
          <w:spacing w:val="-1"/>
          <w:sz w:val="28"/>
          <w:szCs w:val="28"/>
          <w:lang w:val="uk-UA"/>
        </w:rPr>
        <w:t>рерви рекомендується проводити гімнастичні вправи.</w:t>
      </w:r>
    </w:p>
    <w:p w:rsidR="00A11474" w:rsidRPr="00EF36E2" w:rsidRDefault="00A11474" w:rsidP="004209B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36E2">
        <w:rPr>
          <w:color w:val="000000"/>
          <w:spacing w:val="1"/>
          <w:sz w:val="28"/>
          <w:szCs w:val="28"/>
          <w:lang w:val="uk-UA"/>
        </w:rPr>
        <w:lastRenderedPageBreak/>
        <w:t>З метою зниження негативного впливу монотонної діяльності доцільно чергувати опе</w:t>
      </w:r>
      <w:r w:rsidRPr="00EF36E2">
        <w:rPr>
          <w:color w:val="000000"/>
          <w:sz w:val="28"/>
          <w:szCs w:val="28"/>
          <w:lang w:val="uk-UA"/>
        </w:rPr>
        <w:t>рації введення тексту і цифрових даних, редагування тексту.</w:t>
      </w:r>
    </w:p>
    <w:p w:rsidR="00A11474" w:rsidRPr="00EF36E2" w:rsidRDefault="00A11474" w:rsidP="004209B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36E2">
        <w:rPr>
          <w:color w:val="000000"/>
          <w:spacing w:val="-2"/>
          <w:sz w:val="28"/>
          <w:szCs w:val="28"/>
          <w:lang w:val="uk-UA"/>
        </w:rPr>
        <w:t>Періодично рекомендується виконувати комплекс вправ для очей:</w:t>
      </w:r>
    </w:p>
    <w:p w:rsidR="00A11474" w:rsidRPr="00EF36E2" w:rsidRDefault="00A11474" w:rsidP="004209B7">
      <w:pPr>
        <w:shd w:val="clear" w:color="auto" w:fill="FFFFFF"/>
        <w:tabs>
          <w:tab w:val="left" w:leader="hyphen" w:pos="6398"/>
        </w:tabs>
        <w:spacing w:line="360" w:lineRule="auto"/>
        <w:ind w:left="709" w:firstLine="0"/>
        <w:jc w:val="both"/>
        <w:rPr>
          <w:color w:val="000000"/>
          <w:spacing w:val="-1"/>
          <w:sz w:val="28"/>
          <w:szCs w:val="28"/>
          <w:lang w:val="uk-UA"/>
        </w:rPr>
      </w:pPr>
      <w:r w:rsidRPr="00EF36E2">
        <w:rPr>
          <w:color w:val="000000"/>
          <w:spacing w:val="2"/>
          <w:sz w:val="28"/>
          <w:szCs w:val="28"/>
          <w:lang w:val="uk-UA"/>
        </w:rPr>
        <w:t xml:space="preserve">- дивитися на мітку на віконному склі, що знаходиться на відстані </w:t>
      </w:r>
      <w:smartTag w:uri="urn:schemas-microsoft-com:office:smarttags" w:element="metricconverter">
        <w:smartTagPr>
          <w:attr w:name="ProductID" w:val="30 см"/>
        </w:smartTagPr>
        <w:r w:rsidRPr="00EF36E2">
          <w:rPr>
            <w:color w:val="000000"/>
            <w:spacing w:val="2"/>
            <w:sz w:val="28"/>
            <w:szCs w:val="28"/>
            <w:lang w:val="uk-UA"/>
          </w:rPr>
          <w:t>30 см</w:t>
        </w:r>
      </w:smartTag>
      <w:r w:rsidRPr="00EF36E2">
        <w:rPr>
          <w:color w:val="000000"/>
          <w:spacing w:val="2"/>
          <w:sz w:val="28"/>
          <w:szCs w:val="28"/>
          <w:lang w:val="uk-UA"/>
        </w:rPr>
        <w:t xml:space="preserve"> від очей, по</w:t>
      </w:r>
      <w:r w:rsidRPr="00EF36E2">
        <w:rPr>
          <w:color w:val="000000"/>
          <w:spacing w:val="-1"/>
          <w:sz w:val="28"/>
          <w:szCs w:val="28"/>
          <w:lang w:val="uk-UA"/>
        </w:rPr>
        <w:t>тім перевести погляд вдалину (повторити кілька разів);</w:t>
      </w:r>
    </w:p>
    <w:p w:rsidR="00A11474" w:rsidRPr="00EF36E2" w:rsidRDefault="00A11474" w:rsidP="004209B7">
      <w:pPr>
        <w:shd w:val="clear" w:color="auto" w:fill="FFFFFF"/>
        <w:tabs>
          <w:tab w:val="left" w:leader="hyphen" w:pos="6398"/>
        </w:tabs>
        <w:spacing w:line="360" w:lineRule="auto"/>
        <w:ind w:left="709" w:firstLine="0"/>
        <w:jc w:val="both"/>
        <w:rPr>
          <w:color w:val="000000"/>
          <w:spacing w:val="-1"/>
          <w:sz w:val="28"/>
          <w:szCs w:val="28"/>
          <w:lang w:val="uk-UA"/>
        </w:rPr>
      </w:pPr>
      <w:r w:rsidRPr="00EF36E2">
        <w:rPr>
          <w:color w:val="000000"/>
          <w:spacing w:val="1"/>
          <w:sz w:val="28"/>
          <w:szCs w:val="28"/>
          <w:lang w:val="uk-UA"/>
        </w:rPr>
        <w:t>- рухи очима по колу до 10 разів за годинною стрілкою та навпаки  сп</w:t>
      </w:r>
      <w:r w:rsidRPr="00EF36E2">
        <w:rPr>
          <w:color w:val="000000"/>
          <w:spacing w:val="1"/>
          <w:sz w:val="28"/>
          <w:szCs w:val="28"/>
          <w:lang w:val="uk-UA"/>
        </w:rPr>
        <w:t>о</w:t>
      </w:r>
      <w:r w:rsidRPr="00EF36E2">
        <w:rPr>
          <w:color w:val="000000"/>
          <w:spacing w:val="1"/>
          <w:sz w:val="28"/>
          <w:szCs w:val="28"/>
          <w:lang w:val="uk-UA"/>
        </w:rPr>
        <w:t>чатку швидко потім якомога повільніше (повторити вправу з заплющ</w:t>
      </w:r>
      <w:r w:rsidRPr="00EF36E2">
        <w:rPr>
          <w:color w:val="000000"/>
          <w:spacing w:val="1"/>
          <w:sz w:val="28"/>
          <w:szCs w:val="28"/>
          <w:lang w:val="uk-UA"/>
        </w:rPr>
        <w:t>е</w:t>
      </w:r>
      <w:r w:rsidRPr="00EF36E2">
        <w:rPr>
          <w:color w:val="000000"/>
          <w:spacing w:val="1"/>
          <w:sz w:val="28"/>
          <w:szCs w:val="28"/>
          <w:lang w:val="uk-UA"/>
        </w:rPr>
        <w:t>ними очима);</w:t>
      </w:r>
    </w:p>
    <w:p w:rsidR="004209B7" w:rsidRPr="00EF36E2" w:rsidRDefault="00A11474" w:rsidP="004209B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36E2">
        <w:rPr>
          <w:rFonts w:ascii="Times New Roman" w:hAnsi="Times New Roman" w:cs="Times New Roman"/>
          <w:sz w:val="28"/>
          <w:szCs w:val="28"/>
          <w:lang w:val="uk-UA"/>
        </w:rPr>
        <w:t>- самомасаж заплющених очей та шкіри навколо очей пальцями.</w:t>
      </w:r>
      <w:r w:rsidRPr="00EF36E2">
        <w:rPr>
          <w:rFonts w:ascii="Times New Roman" w:hAnsi="Times New Roman" w:cs="Times New Roman"/>
          <w:sz w:val="28"/>
          <w:szCs w:val="28"/>
          <w:lang w:val="uk-UA"/>
        </w:rPr>
        <w:br/>
      </w:r>
      <w:r w:rsidR="004209B7" w:rsidRPr="00EF36E2">
        <w:rPr>
          <w:rFonts w:ascii="Times New Roman" w:hAnsi="Times New Roman" w:cs="Times New Roman"/>
          <w:sz w:val="28"/>
          <w:szCs w:val="28"/>
          <w:lang w:val="uk-UA"/>
        </w:rPr>
        <w:t>Є неприпустимими такі дії:</w:t>
      </w:r>
    </w:p>
    <w:p w:rsidR="004209B7" w:rsidRPr="00EF36E2" w:rsidRDefault="004209B7" w:rsidP="004209B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36E2">
        <w:rPr>
          <w:rFonts w:ascii="Times New Roman" w:hAnsi="Times New Roman" w:cs="Times New Roman"/>
          <w:sz w:val="28"/>
          <w:szCs w:val="28"/>
          <w:lang w:val="uk-UA"/>
        </w:rPr>
        <w:t>- виконання обслуговування, ремонту та налагодження ЕОМ безпосере</w:t>
      </w:r>
      <w:r w:rsidRPr="00EF36E2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EF36E2">
        <w:rPr>
          <w:rFonts w:ascii="Times New Roman" w:hAnsi="Times New Roman" w:cs="Times New Roman"/>
          <w:sz w:val="28"/>
          <w:szCs w:val="28"/>
          <w:lang w:val="uk-UA"/>
        </w:rPr>
        <w:t>ньо на робочому місці користувача ЕОМ;</w:t>
      </w:r>
    </w:p>
    <w:p w:rsidR="004209B7" w:rsidRPr="00EF36E2" w:rsidRDefault="004209B7" w:rsidP="004209B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36E2">
        <w:rPr>
          <w:rFonts w:ascii="Times New Roman" w:hAnsi="Times New Roman" w:cs="Times New Roman"/>
          <w:sz w:val="28"/>
          <w:szCs w:val="28"/>
          <w:lang w:val="uk-UA"/>
        </w:rPr>
        <w:t xml:space="preserve">- зберігання біля </w:t>
      </w:r>
      <w:r w:rsidR="00EF36E2" w:rsidRPr="00EF36E2">
        <w:rPr>
          <w:rFonts w:ascii="Times New Roman" w:hAnsi="Times New Roman" w:cs="Times New Roman"/>
          <w:sz w:val="28"/>
          <w:szCs w:val="28"/>
          <w:lang w:val="uk-UA"/>
        </w:rPr>
        <w:t>відео термінала</w:t>
      </w:r>
      <w:r w:rsidRPr="00EF36E2">
        <w:rPr>
          <w:rFonts w:ascii="Times New Roman" w:hAnsi="Times New Roman" w:cs="Times New Roman"/>
          <w:sz w:val="28"/>
          <w:szCs w:val="28"/>
          <w:lang w:val="uk-UA"/>
        </w:rPr>
        <w:t xml:space="preserve"> та ЕОМ паперу, дискет, інших носіїв і</w:t>
      </w:r>
      <w:r w:rsidRPr="00EF36E2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EF36E2">
        <w:rPr>
          <w:rFonts w:ascii="Times New Roman" w:hAnsi="Times New Roman" w:cs="Times New Roman"/>
          <w:sz w:val="28"/>
          <w:szCs w:val="28"/>
          <w:lang w:val="uk-UA"/>
        </w:rPr>
        <w:t>формації, запасних блоків, деталей тощо, якщо вони не використовуються для поточної роботи;</w:t>
      </w:r>
    </w:p>
    <w:p w:rsidR="004209B7" w:rsidRPr="00EF36E2" w:rsidRDefault="004209B7" w:rsidP="004209B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36E2">
        <w:rPr>
          <w:rFonts w:ascii="Times New Roman" w:hAnsi="Times New Roman" w:cs="Times New Roman"/>
          <w:sz w:val="28"/>
          <w:szCs w:val="28"/>
          <w:lang w:val="uk-UA"/>
        </w:rPr>
        <w:t>- відключення захисних пристроїв, самочинне проведення змін у констр</w:t>
      </w:r>
      <w:r w:rsidRPr="00EF36E2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EF36E2">
        <w:rPr>
          <w:rFonts w:ascii="Times New Roman" w:hAnsi="Times New Roman" w:cs="Times New Roman"/>
          <w:sz w:val="28"/>
          <w:szCs w:val="28"/>
          <w:lang w:val="uk-UA"/>
        </w:rPr>
        <w:t>кції та складі ЕОМ, устаткування або їх технічне налагодження;</w:t>
      </w:r>
    </w:p>
    <w:p w:rsidR="004209B7" w:rsidRPr="00EF36E2" w:rsidRDefault="004209B7" w:rsidP="004209B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36E2">
        <w:rPr>
          <w:rFonts w:ascii="Times New Roman" w:hAnsi="Times New Roman" w:cs="Times New Roman"/>
          <w:sz w:val="28"/>
          <w:szCs w:val="28"/>
          <w:lang w:val="uk-UA"/>
        </w:rPr>
        <w:t xml:space="preserve">- робота з </w:t>
      </w:r>
      <w:r w:rsidR="00EF36E2" w:rsidRPr="00EF36E2">
        <w:rPr>
          <w:rFonts w:ascii="Times New Roman" w:hAnsi="Times New Roman" w:cs="Times New Roman"/>
          <w:sz w:val="28"/>
          <w:szCs w:val="28"/>
          <w:lang w:val="uk-UA"/>
        </w:rPr>
        <w:t>відео терміналами</w:t>
      </w:r>
      <w:r w:rsidRPr="00EF36E2">
        <w:rPr>
          <w:rFonts w:ascii="Times New Roman" w:hAnsi="Times New Roman" w:cs="Times New Roman"/>
          <w:sz w:val="28"/>
          <w:szCs w:val="28"/>
          <w:lang w:val="uk-UA"/>
        </w:rPr>
        <w:t>, в яких під час роботи з'являються нехара</w:t>
      </w:r>
      <w:r w:rsidRPr="00EF36E2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EF36E2">
        <w:rPr>
          <w:rFonts w:ascii="Times New Roman" w:hAnsi="Times New Roman" w:cs="Times New Roman"/>
          <w:sz w:val="28"/>
          <w:szCs w:val="28"/>
          <w:lang w:val="uk-UA"/>
        </w:rPr>
        <w:t>терні сигнали, нестабільне зображення на екрані тощо;</w:t>
      </w:r>
    </w:p>
    <w:p w:rsidR="004209B7" w:rsidRPr="00EF36E2" w:rsidRDefault="004209B7" w:rsidP="004209B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36E2">
        <w:rPr>
          <w:rFonts w:ascii="Times New Roman" w:hAnsi="Times New Roman" w:cs="Times New Roman"/>
          <w:sz w:val="28"/>
          <w:szCs w:val="28"/>
          <w:lang w:val="uk-UA"/>
        </w:rPr>
        <w:t>- праця на матричному принтері зі знятою (трохи піднятою) верхньою кришкою.</w:t>
      </w:r>
    </w:p>
    <w:p w:rsidR="004209B7" w:rsidRPr="00EF36E2" w:rsidRDefault="004209B7" w:rsidP="004209B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36E2">
        <w:rPr>
          <w:rFonts w:ascii="Times New Roman" w:hAnsi="Times New Roman" w:cs="Times New Roman"/>
          <w:sz w:val="28"/>
          <w:szCs w:val="28"/>
          <w:lang w:val="uk-UA"/>
        </w:rPr>
        <w:t>Вимоги безпеки під час обслуговування, ремонту та налагодження ЕОМ</w:t>
      </w:r>
    </w:p>
    <w:p w:rsidR="004209B7" w:rsidRPr="00EF36E2" w:rsidRDefault="004209B7" w:rsidP="004209B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36E2">
        <w:rPr>
          <w:rFonts w:ascii="Times New Roman" w:hAnsi="Times New Roman" w:cs="Times New Roman"/>
          <w:sz w:val="28"/>
          <w:szCs w:val="28"/>
          <w:lang w:val="uk-UA"/>
        </w:rPr>
        <w:t>Монтаж, обслуговування, ремонт та налагодження ЕОМ, заміна деталей, пристроїв, блоків повинні здійснюватись тільки при повному відключенні жи</w:t>
      </w:r>
      <w:r w:rsidRPr="00EF36E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EF36E2">
        <w:rPr>
          <w:rFonts w:ascii="Times New Roman" w:hAnsi="Times New Roman" w:cs="Times New Roman"/>
          <w:sz w:val="28"/>
          <w:szCs w:val="28"/>
          <w:lang w:val="uk-UA"/>
        </w:rPr>
        <w:t>лення.</w:t>
      </w:r>
    </w:p>
    <w:p w:rsidR="004209B7" w:rsidRPr="00EF36E2" w:rsidRDefault="004209B7" w:rsidP="004209B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36E2">
        <w:rPr>
          <w:rFonts w:ascii="Times New Roman" w:hAnsi="Times New Roman" w:cs="Times New Roman"/>
          <w:sz w:val="28"/>
          <w:szCs w:val="28"/>
          <w:lang w:val="uk-UA"/>
        </w:rPr>
        <w:t>Забороняється з'єднувати та роз'єднувати кабелі при підключеній напрузі.</w:t>
      </w:r>
    </w:p>
    <w:p w:rsidR="004209B7" w:rsidRPr="00EF36E2" w:rsidRDefault="004209B7" w:rsidP="004209B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36E2">
        <w:rPr>
          <w:rFonts w:ascii="Times New Roman" w:hAnsi="Times New Roman" w:cs="Times New Roman"/>
          <w:sz w:val="28"/>
          <w:szCs w:val="28"/>
          <w:lang w:val="uk-UA"/>
        </w:rPr>
        <w:t>У тих випадках, коли монтаж, обслуговування, ремонт та налагодження ЕОМ або її пристроїв, блоків при відключеному живленні неможливі, викона</w:t>
      </w:r>
      <w:r w:rsidRPr="00EF36E2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EF36E2">
        <w:rPr>
          <w:rFonts w:ascii="Times New Roman" w:hAnsi="Times New Roman" w:cs="Times New Roman"/>
          <w:sz w:val="28"/>
          <w:szCs w:val="28"/>
          <w:lang w:val="uk-UA"/>
        </w:rPr>
        <w:t>ня цих робіт допускається за умови додержання таких вимог:</w:t>
      </w:r>
    </w:p>
    <w:p w:rsidR="004209B7" w:rsidRPr="00EF36E2" w:rsidRDefault="004209B7" w:rsidP="004209B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36E2">
        <w:rPr>
          <w:rFonts w:ascii="Times New Roman" w:hAnsi="Times New Roman" w:cs="Times New Roman"/>
          <w:sz w:val="28"/>
          <w:szCs w:val="28"/>
          <w:lang w:val="uk-UA"/>
        </w:rPr>
        <w:t>- устаткування, допоміжна апаратура та прилади повинні бути заземлені;</w:t>
      </w:r>
    </w:p>
    <w:p w:rsidR="004209B7" w:rsidRPr="00EF36E2" w:rsidRDefault="004209B7" w:rsidP="004209B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36E2">
        <w:rPr>
          <w:rFonts w:ascii="Times New Roman" w:hAnsi="Times New Roman" w:cs="Times New Roman"/>
          <w:sz w:val="28"/>
          <w:szCs w:val="28"/>
          <w:lang w:val="uk-UA"/>
        </w:rPr>
        <w:t>- роботи виконуються не менше ніж двома працівниками;</w:t>
      </w:r>
    </w:p>
    <w:p w:rsidR="004209B7" w:rsidRPr="00EF36E2" w:rsidRDefault="004209B7" w:rsidP="004209B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36E2">
        <w:rPr>
          <w:rFonts w:ascii="Times New Roman" w:hAnsi="Times New Roman" w:cs="Times New Roman"/>
          <w:sz w:val="28"/>
          <w:szCs w:val="28"/>
          <w:lang w:val="uk-UA"/>
        </w:rPr>
        <w:lastRenderedPageBreak/>
        <w:t>- працівники повинні виконувати роботу інструментом з ізольованими</w:t>
      </w:r>
      <w:r w:rsidR="00DC3C8E" w:rsidRPr="00EF36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F36E2">
        <w:rPr>
          <w:rFonts w:ascii="Times New Roman" w:hAnsi="Times New Roman" w:cs="Times New Roman"/>
          <w:sz w:val="28"/>
          <w:szCs w:val="28"/>
          <w:lang w:val="uk-UA"/>
        </w:rPr>
        <w:t>ручками, стоячи на діелектричному килимку, або бути в діелектричних</w:t>
      </w:r>
      <w:r w:rsidR="00DC3C8E" w:rsidRPr="00EF36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F36E2">
        <w:rPr>
          <w:rFonts w:ascii="Times New Roman" w:hAnsi="Times New Roman" w:cs="Times New Roman"/>
          <w:sz w:val="28"/>
          <w:szCs w:val="28"/>
          <w:lang w:val="uk-UA"/>
        </w:rPr>
        <w:t>кал</w:t>
      </w:r>
      <w:r w:rsidRPr="00EF36E2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EF36E2">
        <w:rPr>
          <w:rFonts w:ascii="Times New Roman" w:hAnsi="Times New Roman" w:cs="Times New Roman"/>
          <w:sz w:val="28"/>
          <w:szCs w:val="28"/>
          <w:lang w:val="uk-UA"/>
        </w:rPr>
        <w:t>шах.</w:t>
      </w:r>
    </w:p>
    <w:p w:rsidR="004209B7" w:rsidRPr="00EF36E2" w:rsidRDefault="004209B7" w:rsidP="004209B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36E2">
        <w:rPr>
          <w:rFonts w:ascii="Times New Roman" w:hAnsi="Times New Roman" w:cs="Times New Roman"/>
          <w:sz w:val="28"/>
          <w:szCs w:val="28"/>
          <w:lang w:val="uk-UA"/>
        </w:rPr>
        <w:t>Засоби захисту та інструмент необхідно щоразу перед застосуванням</w:t>
      </w:r>
      <w:r w:rsidR="00DC3C8E" w:rsidRPr="00EF36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F36E2">
        <w:rPr>
          <w:rFonts w:ascii="Times New Roman" w:hAnsi="Times New Roman" w:cs="Times New Roman"/>
          <w:sz w:val="28"/>
          <w:szCs w:val="28"/>
          <w:lang w:val="uk-UA"/>
        </w:rPr>
        <w:t>оглянути і при виявленні несправностей негайно замін</w:t>
      </w:r>
      <w:r w:rsidR="00DC3C8E" w:rsidRPr="00EF36E2">
        <w:rPr>
          <w:rFonts w:ascii="Times New Roman" w:hAnsi="Times New Roman" w:cs="Times New Roman"/>
          <w:sz w:val="28"/>
          <w:szCs w:val="28"/>
          <w:lang w:val="uk-UA"/>
        </w:rPr>
        <w:t>ювати</w:t>
      </w:r>
      <w:r w:rsidRPr="00EF36E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209B7" w:rsidRPr="00EF36E2" w:rsidRDefault="004209B7" w:rsidP="004209B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36E2">
        <w:rPr>
          <w:rFonts w:ascii="Times New Roman" w:hAnsi="Times New Roman" w:cs="Times New Roman"/>
          <w:sz w:val="28"/>
          <w:szCs w:val="28"/>
          <w:lang w:val="uk-UA"/>
        </w:rPr>
        <w:t>Користування несправними захисними засобами та інструментом є</w:t>
      </w:r>
      <w:r w:rsidR="00DC3C8E" w:rsidRPr="00EF36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F36E2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EF36E2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EF36E2">
        <w:rPr>
          <w:rFonts w:ascii="Times New Roman" w:hAnsi="Times New Roman" w:cs="Times New Roman"/>
          <w:sz w:val="28"/>
          <w:szCs w:val="28"/>
          <w:lang w:val="uk-UA"/>
        </w:rPr>
        <w:t>припустимим.</w:t>
      </w:r>
    </w:p>
    <w:p w:rsidR="00A11474" w:rsidRPr="00EF36E2" w:rsidRDefault="00A11474" w:rsidP="004209B7">
      <w:pPr>
        <w:shd w:val="clear" w:color="auto" w:fill="FFFFFF"/>
        <w:tabs>
          <w:tab w:val="left" w:leader="hyphen" w:pos="6398"/>
        </w:tabs>
        <w:spacing w:line="360" w:lineRule="auto"/>
        <w:ind w:left="709" w:firstLine="0"/>
        <w:jc w:val="both"/>
        <w:rPr>
          <w:sz w:val="28"/>
          <w:szCs w:val="28"/>
          <w:lang w:val="uk-UA"/>
        </w:rPr>
      </w:pPr>
      <w:r w:rsidRPr="00EF36E2">
        <w:rPr>
          <w:color w:val="000000"/>
          <w:spacing w:val="2"/>
          <w:sz w:val="28"/>
          <w:szCs w:val="28"/>
          <w:lang w:val="uk-UA"/>
        </w:rPr>
        <w:t>Не можна користуватися біля ПЕОМ аерозолями (дезодорантами, тощо).</w:t>
      </w:r>
    </w:p>
    <w:p w:rsidR="00A11474" w:rsidRPr="00EF36E2" w:rsidRDefault="00A11474" w:rsidP="004209B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36E2">
        <w:rPr>
          <w:color w:val="000000"/>
          <w:spacing w:val="2"/>
          <w:sz w:val="28"/>
          <w:szCs w:val="28"/>
          <w:lang w:val="uk-UA"/>
        </w:rPr>
        <w:t>Не допускати попадання води та інших рідин в середину пристроїв ко</w:t>
      </w:r>
      <w:r w:rsidRPr="00EF36E2">
        <w:rPr>
          <w:color w:val="000000"/>
          <w:spacing w:val="2"/>
          <w:sz w:val="28"/>
          <w:szCs w:val="28"/>
          <w:lang w:val="uk-UA"/>
        </w:rPr>
        <w:t>м</w:t>
      </w:r>
      <w:r w:rsidRPr="00EF36E2">
        <w:rPr>
          <w:color w:val="000000"/>
          <w:spacing w:val="2"/>
          <w:sz w:val="28"/>
          <w:szCs w:val="28"/>
          <w:lang w:val="uk-UA"/>
        </w:rPr>
        <w:t>п'ютера.</w:t>
      </w:r>
    </w:p>
    <w:p w:rsidR="00A11474" w:rsidRPr="00EF36E2" w:rsidRDefault="00A11474" w:rsidP="004209B7">
      <w:pPr>
        <w:spacing w:line="360" w:lineRule="auto"/>
        <w:ind w:firstLine="709"/>
        <w:jc w:val="both"/>
        <w:rPr>
          <w:color w:val="000000"/>
          <w:spacing w:val="1"/>
          <w:sz w:val="28"/>
          <w:szCs w:val="28"/>
          <w:lang w:val="uk-UA"/>
        </w:rPr>
      </w:pPr>
      <w:r w:rsidRPr="00EF36E2">
        <w:rPr>
          <w:color w:val="000000"/>
          <w:spacing w:val="1"/>
          <w:sz w:val="28"/>
          <w:szCs w:val="28"/>
          <w:lang w:val="uk-UA"/>
        </w:rPr>
        <w:t>При наявності електроструму на корпусі припинити роботу, вимкнути ПЕОМ від електромережі, сповістити керівника.</w:t>
      </w:r>
    </w:p>
    <w:p w:rsidR="00A11474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EF36E2">
        <w:rPr>
          <w:color w:val="000000"/>
          <w:sz w:val="28"/>
          <w:szCs w:val="28"/>
          <w:lang w:val="uk-UA"/>
        </w:rPr>
        <w:t>У</w:t>
      </w:r>
      <w:r w:rsidR="004209B7" w:rsidRPr="00EF36E2">
        <w:rPr>
          <w:color w:val="000000"/>
          <w:sz w:val="28"/>
          <w:szCs w:val="28"/>
          <w:lang w:val="uk-UA"/>
        </w:rPr>
        <w:t xml:space="preserve"> випадку виникнення</w:t>
      </w:r>
      <w:r w:rsidRPr="00EF36E2">
        <w:rPr>
          <w:color w:val="000000"/>
          <w:sz w:val="28"/>
          <w:szCs w:val="28"/>
          <w:lang w:val="uk-UA"/>
        </w:rPr>
        <w:t xml:space="preserve"> у співробітника зорового або дискомфорту інших неприємних суб'єктивних відчуттів, що настають, незважаючи на проходження санітарно-гігієнічних і ергономічних вимог, режимів роботи і відпочинку, варто застосувати індивідуальний підхід в обмеженні часу робіт і корекції тривалості перерв для відпочинку, або проводити заміну іншими видами робіт (не пов'яз</w:t>
      </w:r>
      <w:r w:rsidRPr="00EF36E2">
        <w:rPr>
          <w:color w:val="000000"/>
          <w:sz w:val="28"/>
          <w:szCs w:val="28"/>
          <w:lang w:val="uk-UA"/>
        </w:rPr>
        <w:t>а</w:t>
      </w:r>
      <w:r w:rsidRPr="00EF36E2">
        <w:rPr>
          <w:color w:val="000000"/>
          <w:sz w:val="28"/>
          <w:szCs w:val="28"/>
          <w:lang w:val="uk-UA"/>
        </w:rPr>
        <w:t>них з використанням комп'ютера).</w:t>
      </w:r>
    </w:p>
    <w:p w:rsidR="00A11474" w:rsidRPr="00EF36E2" w:rsidRDefault="00A11474" w:rsidP="00824657">
      <w:pPr>
        <w:pStyle w:val="1"/>
        <w:spacing w:line="360" w:lineRule="auto"/>
        <w:ind w:firstLine="0"/>
        <w:jc w:val="center"/>
        <w:rPr>
          <w:caps/>
          <w:color w:val="000000"/>
          <w:sz w:val="28"/>
          <w:szCs w:val="28"/>
          <w:lang w:val="uk-UA"/>
        </w:rPr>
      </w:pPr>
      <w:bookmarkStart w:id="18" w:name="_Toc200771771"/>
      <w:bookmarkStart w:id="19" w:name="_Toc137103435"/>
      <w:r w:rsidRPr="00EF36E2">
        <w:rPr>
          <w:caps/>
          <w:color w:val="000000"/>
          <w:sz w:val="28"/>
          <w:szCs w:val="28"/>
          <w:lang w:val="uk-UA"/>
        </w:rPr>
        <w:t xml:space="preserve">10.3.3. </w:t>
      </w:r>
      <w:bookmarkStart w:id="20" w:name="_Toc200398790"/>
      <w:r w:rsidRPr="00EF36E2">
        <w:rPr>
          <w:caps/>
          <w:color w:val="000000"/>
          <w:sz w:val="28"/>
          <w:szCs w:val="28"/>
          <w:lang w:val="uk-UA"/>
        </w:rPr>
        <w:t>Вимоги безпеки праці після закінчення роботи на ПЕОМ</w:t>
      </w:r>
      <w:bookmarkEnd w:id="18"/>
      <w:bookmarkEnd w:id="19"/>
      <w:bookmarkEnd w:id="20"/>
    </w:p>
    <w:p w:rsidR="00A11474" w:rsidRPr="00EF36E2" w:rsidRDefault="00A11474" w:rsidP="004209B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36E2">
        <w:rPr>
          <w:color w:val="000000"/>
          <w:spacing w:val="1"/>
          <w:sz w:val="28"/>
          <w:szCs w:val="28"/>
          <w:lang w:val="uk-UA"/>
        </w:rPr>
        <w:t>При завершенні роботи користувач повинен:</w:t>
      </w:r>
    </w:p>
    <w:p w:rsidR="00A11474" w:rsidRPr="00EF36E2" w:rsidRDefault="00A11474" w:rsidP="004209B7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>закінчити і записати в пам'ять комп'ютера файл, що знаходився в роботі. Вийти з програмної оболонки і повернутися в середовище операційної системи;</w:t>
      </w:r>
    </w:p>
    <w:p w:rsidR="00A11474" w:rsidRPr="00EF36E2" w:rsidRDefault="00A11474" w:rsidP="004209B7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>вимкнути системний блок, принтер, інші периферійні пристрої (якщо вони підключені до комп'ютера), вимкнути монітор. Вимкнути стабілізатор ж</w:t>
      </w:r>
      <w:r w:rsidRPr="00EF36E2">
        <w:rPr>
          <w:color w:val="000000"/>
          <w:sz w:val="28"/>
          <w:szCs w:val="28"/>
          <w:lang w:val="uk-UA"/>
        </w:rPr>
        <w:t>и</w:t>
      </w:r>
      <w:r w:rsidRPr="00EF36E2">
        <w:rPr>
          <w:color w:val="000000"/>
          <w:sz w:val="28"/>
          <w:szCs w:val="28"/>
          <w:lang w:val="uk-UA"/>
        </w:rPr>
        <w:t>влення, якщо комп'ютер підключений до мережі через нього. Штепсельні вилки витягнути з розетки. Накрити клавіатуру кришкою для запобігання потрапля</w:t>
      </w:r>
      <w:r w:rsidRPr="00EF36E2">
        <w:rPr>
          <w:color w:val="000000"/>
          <w:sz w:val="28"/>
          <w:szCs w:val="28"/>
          <w:lang w:val="uk-UA"/>
        </w:rPr>
        <w:t>н</w:t>
      </w:r>
      <w:r w:rsidRPr="00EF36E2">
        <w:rPr>
          <w:color w:val="000000"/>
          <w:sz w:val="28"/>
          <w:szCs w:val="28"/>
          <w:lang w:val="uk-UA"/>
        </w:rPr>
        <w:t>ня на неї пилу;</w:t>
      </w:r>
    </w:p>
    <w:p w:rsidR="00A11474" w:rsidRPr="00EF36E2" w:rsidRDefault="00A11474" w:rsidP="004209B7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z w:val="28"/>
          <w:szCs w:val="28"/>
          <w:lang w:val="uk-UA"/>
        </w:rPr>
        <w:t>прибрати робоче місце. Забрати усі необхідні документи (чи покласти їх у шухляду);</w:t>
      </w:r>
    </w:p>
    <w:p w:rsidR="00A11474" w:rsidRDefault="00A11474" w:rsidP="004209B7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color w:val="000000"/>
          <w:sz w:val="28"/>
          <w:szCs w:val="28"/>
          <w:lang w:val="uk-UA"/>
        </w:rPr>
      </w:pPr>
      <w:r w:rsidRPr="00EF36E2">
        <w:rPr>
          <w:color w:val="000000"/>
          <w:spacing w:val="3"/>
          <w:sz w:val="28"/>
          <w:szCs w:val="28"/>
          <w:lang w:val="uk-UA"/>
        </w:rPr>
        <w:t>доповісти керівнику про всі виявлені недоліки в роботі ПЕОМ</w:t>
      </w:r>
      <w:r w:rsidRPr="00EF36E2">
        <w:rPr>
          <w:color w:val="000000"/>
          <w:sz w:val="28"/>
          <w:szCs w:val="28"/>
          <w:lang w:val="uk-UA"/>
        </w:rPr>
        <w:t>.</w:t>
      </w:r>
    </w:p>
    <w:p w:rsidR="00A11474" w:rsidRPr="00EF36E2" w:rsidRDefault="00A11474" w:rsidP="00824657">
      <w:pPr>
        <w:pStyle w:val="1"/>
        <w:spacing w:line="360" w:lineRule="auto"/>
        <w:ind w:firstLine="0"/>
        <w:jc w:val="center"/>
        <w:rPr>
          <w:caps/>
          <w:color w:val="000000"/>
          <w:sz w:val="28"/>
          <w:szCs w:val="28"/>
          <w:lang w:val="uk-UA"/>
        </w:rPr>
      </w:pPr>
      <w:bookmarkStart w:id="21" w:name="_Toc200771772"/>
      <w:r w:rsidRPr="00EF36E2">
        <w:rPr>
          <w:caps/>
          <w:color w:val="000000"/>
          <w:sz w:val="28"/>
          <w:szCs w:val="28"/>
          <w:lang w:val="uk-UA"/>
        </w:rPr>
        <w:lastRenderedPageBreak/>
        <w:t xml:space="preserve">10.3.4. </w:t>
      </w:r>
      <w:bookmarkStart w:id="22" w:name="_Toc200398791"/>
      <w:bookmarkStart w:id="23" w:name="_Toc137103436"/>
      <w:r w:rsidRPr="00EF36E2">
        <w:rPr>
          <w:caps/>
          <w:color w:val="000000"/>
          <w:sz w:val="28"/>
          <w:szCs w:val="28"/>
          <w:lang w:val="uk-UA"/>
        </w:rPr>
        <w:t>Вимоги безпеки праці в аварійних ситуаціях</w:t>
      </w:r>
      <w:bookmarkEnd w:id="21"/>
      <w:bookmarkEnd w:id="22"/>
      <w:bookmarkEnd w:id="23"/>
    </w:p>
    <w:p w:rsidR="00A11474" w:rsidRPr="00EF36E2" w:rsidRDefault="00A11474" w:rsidP="004209B7">
      <w:pPr>
        <w:shd w:val="clear" w:color="auto" w:fill="FFFFFF"/>
        <w:spacing w:line="360" w:lineRule="auto"/>
        <w:ind w:firstLine="709"/>
        <w:jc w:val="both"/>
        <w:rPr>
          <w:color w:val="000000"/>
          <w:spacing w:val="4"/>
          <w:sz w:val="28"/>
          <w:szCs w:val="28"/>
          <w:lang w:val="uk-UA"/>
        </w:rPr>
      </w:pPr>
      <w:r w:rsidRPr="00EF36E2">
        <w:rPr>
          <w:color w:val="000000"/>
          <w:spacing w:val="1"/>
          <w:sz w:val="28"/>
          <w:szCs w:val="28"/>
          <w:lang w:val="uk-UA"/>
        </w:rPr>
        <w:t xml:space="preserve">В разі ознак горіння (диму, запаху гару, тощо), припиненні подавання електроенергії або </w:t>
      </w:r>
      <w:r w:rsidRPr="00EF36E2">
        <w:rPr>
          <w:color w:val="000000"/>
          <w:sz w:val="28"/>
          <w:szCs w:val="28"/>
          <w:lang w:val="uk-UA"/>
        </w:rPr>
        <w:t>виявленні будь-яких несправностей необхідно негайно ви</w:t>
      </w:r>
      <w:r w:rsidRPr="00EF36E2">
        <w:rPr>
          <w:color w:val="000000"/>
          <w:sz w:val="28"/>
          <w:szCs w:val="28"/>
          <w:lang w:val="uk-UA"/>
        </w:rPr>
        <w:t>м</w:t>
      </w:r>
      <w:r w:rsidRPr="00EF36E2">
        <w:rPr>
          <w:color w:val="000000"/>
          <w:sz w:val="28"/>
          <w:szCs w:val="28"/>
          <w:lang w:val="uk-UA"/>
        </w:rPr>
        <w:t>кнути</w:t>
      </w:r>
      <w:r w:rsidRPr="00EF36E2">
        <w:rPr>
          <w:smallCaps/>
          <w:color w:val="000000"/>
          <w:sz w:val="28"/>
          <w:szCs w:val="28"/>
          <w:lang w:val="uk-UA"/>
        </w:rPr>
        <w:t xml:space="preserve"> </w:t>
      </w:r>
      <w:r w:rsidRPr="00EF36E2">
        <w:rPr>
          <w:color w:val="000000"/>
          <w:sz w:val="28"/>
          <w:szCs w:val="28"/>
          <w:lang w:val="uk-UA"/>
        </w:rPr>
        <w:t>ПЕОМ з електромережі. Якщо є потерпілі – надати їм першу медичну допомогу, викликати швидку допомогу за телефоном «</w:t>
      </w:r>
      <w:r w:rsidR="00824657" w:rsidRPr="00EF36E2">
        <w:rPr>
          <w:color w:val="000000"/>
          <w:sz w:val="28"/>
          <w:szCs w:val="28"/>
          <w:lang w:val="uk-UA"/>
        </w:rPr>
        <w:t>1</w:t>
      </w:r>
      <w:r w:rsidRPr="00EF36E2">
        <w:rPr>
          <w:color w:val="000000"/>
          <w:sz w:val="28"/>
          <w:szCs w:val="28"/>
          <w:lang w:val="uk-UA"/>
        </w:rPr>
        <w:t xml:space="preserve">03» або за телефоном </w:t>
      </w:r>
      <w:r w:rsidRPr="00EF36E2">
        <w:rPr>
          <w:color w:val="000000"/>
          <w:spacing w:val="2"/>
          <w:sz w:val="28"/>
          <w:szCs w:val="28"/>
          <w:lang w:val="uk-UA"/>
        </w:rPr>
        <w:t>найближчої медичної допомог</w:t>
      </w:r>
      <w:r w:rsidRPr="00EF36E2">
        <w:rPr>
          <w:color w:val="000000"/>
          <w:spacing w:val="4"/>
          <w:sz w:val="28"/>
          <w:szCs w:val="28"/>
          <w:lang w:val="uk-UA"/>
        </w:rPr>
        <w:t>и.</w:t>
      </w:r>
    </w:p>
    <w:p w:rsidR="003C1E7C" w:rsidRPr="00EF36E2" w:rsidRDefault="00A11474" w:rsidP="004209B7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F36E2">
        <w:rPr>
          <w:color w:val="000000"/>
          <w:spacing w:val="4"/>
          <w:sz w:val="28"/>
          <w:szCs w:val="28"/>
          <w:lang w:val="uk-UA"/>
        </w:rPr>
        <w:t xml:space="preserve">Якщо </w:t>
      </w:r>
      <w:r w:rsidRPr="00EF36E2">
        <w:rPr>
          <w:color w:val="000000"/>
          <w:spacing w:val="2"/>
          <w:sz w:val="28"/>
          <w:szCs w:val="28"/>
          <w:lang w:val="uk-UA"/>
        </w:rPr>
        <w:t>сталася пожежа, викликати пожежну частину за телефоном «</w:t>
      </w:r>
      <w:r w:rsidR="00824657" w:rsidRPr="00EF36E2">
        <w:rPr>
          <w:color w:val="000000"/>
          <w:spacing w:val="2"/>
          <w:sz w:val="28"/>
          <w:szCs w:val="28"/>
          <w:lang w:val="uk-UA"/>
        </w:rPr>
        <w:t>1</w:t>
      </w:r>
      <w:r w:rsidRPr="00EF36E2">
        <w:rPr>
          <w:color w:val="000000"/>
          <w:spacing w:val="2"/>
          <w:sz w:val="28"/>
          <w:szCs w:val="28"/>
          <w:lang w:val="uk-UA"/>
        </w:rPr>
        <w:t xml:space="preserve">01» та приступити до гасіння наявними засобами </w:t>
      </w:r>
      <w:r w:rsidR="00EF36E2" w:rsidRPr="00EF36E2">
        <w:rPr>
          <w:color w:val="000000"/>
          <w:spacing w:val="2"/>
          <w:sz w:val="28"/>
          <w:szCs w:val="28"/>
          <w:lang w:val="uk-UA"/>
        </w:rPr>
        <w:t>пожежогасіння</w:t>
      </w:r>
      <w:r w:rsidRPr="00EF36E2">
        <w:rPr>
          <w:color w:val="000000"/>
          <w:spacing w:val="2"/>
          <w:sz w:val="28"/>
          <w:szCs w:val="28"/>
          <w:lang w:val="uk-UA"/>
        </w:rPr>
        <w:t>. П</w:t>
      </w:r>
      <w:r w:rsidRPr="00EF36E2">
        <w:rPr>
          <w:color w:val="000000"/>
          <w:spacing w:val="4"/>
          <w:sz w:val="28"/>
          <w:szCs w:val="28"/>
          <w:lang w:val="uk-UA"/>
        </w:rPr>
        <w:t>ри виникненні аварійної ситуації виконувати всі вказівки керівника робіт по її усуненню</w:t>
      </w:r>
      <w:r w:rsidRPr="00EF36E2">
        <w:rPr>
          <w:sz w:val="28"/>
          <w:szCs w:val="28"/>
          <w:lang w:val="uk-UA"/>
        </w:rPr>
        <w:t>.</w:t>
      </w:r>
    </w:p>
    <w:sectPr w:rsidR="003C1E7C" w:rsidRPr="00EF36E2" w:rsidSect="003C1E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311D0"/>
    <w:multiLevelType w:val="hybridMultilevel"/>
    <w:tmpl w:val="F578BE26"/>
    <w:lvl w:ilvl="0" w:tplc="E4702408">
      <w:start w:val="1"/>
      <w:numFmt w:val="bullet"/>
      <w:lvlText w:val="­"/>
      <w:lvlJc w:val="left"/>
      <w:pPr>
        <w:tabs>
          <w:tab w:val="num" w:pos="900"/>
        </w:tabs>
        <w:ind w:left="900" w:hanging="360"/>
      </w:pPr>
      <w:rPr>
        <w:rFonts w:ascii="Courier New" w:hAnsi="Courier New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8B3CAE"/>
    <w:multiLevelType w:val="hybridMultilevel"/>
    <w:tmpl w:val="1F00BDF6"/>
    <w:lvl w:ilvl="0" w:tplc="E4702408">
      <w:start w:val="1"/>
      <w:numFmt w:val="bullet"/>
      <w:lvlText w:val="­"/>
      <w:lvlJc w:val="left"/>
      <w:pPr>
        <w:tabs>
          <w:tab w:val="num" w:pos="900"/>
        </w:tabs>
        <w:ind w:left="900" w:hanging="360"/>
      </w:pPr>
      <w:rPr>
        <w:rFonts w:ascii="Courier New" w:hAnsi="Courier New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E56227"/>
    <w:multiLevelType w:val="hybridMultilevel"/>
    <w:tmpl w:val="9FDC4530"/>
    <w:lvl w:ilvl="0" w:tplc="E4702408">
      <w:start w:val="1"/>
      <w:numFmt w:val="bullet"/>
      <w:lvlText w:val="­"/>
      <w:lvlJc w:val="left"/>
      <w:pPr>
        <w:tabs>
          <w:tab w:val="num" w:pos="900"/>
        </w:tabs>
        <w:ind w:left="900" w:hanging="360"/>
      </w:pPr>
      <w:rPr>
        <w:rFonts w:ascii="Courier New" w:hAnsi="Courier New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FB17F1"/>
    <w:multiLevelType w:val="hybridMultilevel"/>
    <w:tmpl w:val="68944ECE"/>
    <w:lvl w:ilvl="0" w:tplc="E4702408">
      <w:start w:val="1"/>
      <w:numFmt w:val="bullet"/>
      <w:lvlText w:val="­"/>
      <w:lvlJc w:val="left"/>
      <w:pPr>
        <w:tabs>
          <w:tab w:val="num" w:pos="900"/>
        </w:tabs>
        <w:ind w:left="900" w:hanging="360"/>
      </w:pPr>
      <w:rPr>
        <w:rFonts w:ascii="Courier New" w:hAnsi="Courier New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547AE9"/>
    <w:multiLevelType w:val="hybridMultilevel"/>
    <w:tmpl w:val="1D849808"/>
    <w:lvl w:ilvl="0" w:tplc="E4702408">
      <w:start w:val="1"/>
      <w:numFmt w:val="bullet"/>
      <w:lvlText w:val="­"/>
      <w:lvlJc w:val="left"/>
      <w:pPr>
        <w:tabs>
          <w:tab w:val="num" w:pos="900"/>
        </w:tabs>
        <w:ind w:left="900" w:hanging="360"/>
      </w:pPr>
      <w:rPr>
        <w:rFonts w:ascii="Courier New" w:hAnsi="Courier New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9A5A72"/>
    <w:multiLevelType w:val="hybridMultilevel"/>
    <w:tmpl w:val="13121BD0"/>
    <w:lvl w:ilvl="0" w:tplc="BB809242">
      <w:start w:val="1"/>
      <w:numFmt w:val="bullet"/>
      <w:lvlText w:val="­"/>
      <w:lvlJc w:val="left"/>
      <w:pPr>
        <w:tabs>
          <w:tab w:val="num" w:pos="900"/>
        </w:tabs>
        <w:ind w:left="900" w:hanging="360"/>
      </w:pPr>
      <w:rPr>
        <w:rFonts w:ascii="Courier New" w:hAnsi="Courier New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6418FE"/>
    <w:multiLevelType w:val="hybridMultilevel"/>
    <w:tmpl w:val="0824CC0A"/>
    <w:lvl w:ilvl="0" w:tplc="E4702408">
      <w:start w:val="1"/>
      <w:numFmt w:val="bullet"/>
      <w:lvlText w:val=""/>
      <w:lvlJc w:val="left"/>
      <w:pPr>
        <w:tabs>
          <w:tab w:val="num" w:pos="880"/>
        </w:tabs>
        <w:ind w:left="1107" w:hanging="567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517A6B"/>
    <w:multiLevelType w:val="hybridMultilevel"/>
    <w:tmpl w:val="3FE6A7FE"/>
    <w:lvl w:ilvl="0" w:tplc="4606BCBE">
      <w:start w:val="1"/>
      <w:numFmt w:val="bullet"/>
      <w:lvlText w:val="­"/>
      <w:lvlJc w:val="left"/>
      <w:pPr>
        <w:tabs>
          <w:tab w:val="num" w:pos="900"/>
        </w:tabs>
        <w:ind w:left="900" w:hanging="360"/>
      </w:pPr>
      <w:rPr>
        <w:rFonts w:ascii="Courier New" w:hAnsi="Courier New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compat/>
  <w:rsids>
    <w:rsidRoot w:val="00A11474"/>
    <w:rsid w:val="001506D3"/>
    <w:rsid w:val="00220730"/>
    <w:rsid w:val="002D4111"/>
    <w:rsid w:val="003653C1"/>
    <w:rsid w:val="003971C1"/>
    <w:rsid w:val="003C1E7C"/>
    <w:rsid w:val="004209B7"/>
    <w:rsid w:val="00541CBA"/>
    <w:rsid w:val="00782A5E"/>
    <w:rsid w:val="00824657"/>
    <w:rsid w:val="00874B8C"/>
    <w:rsid w:val="008A076C"/>
    <w:rsid w:val="00980E45"/>
    <w:rsid w:val="009A14F4"/>
    <w:rsid w:val="009C4268"/>
    <w:rsid w:val="009C6837"/>
    <w:rsid w:val="00A11474"/>
    <w:rsid w:val="00B15250"/>
    <w:rsid w:val="00BA171D"/>
    <w:rsid w:val="00C12E48"/>
    <w:rsid w:val="00C60C1F"/>
    <w:rsid w:val="00DC3C8E"/>
    <w:rsid w:val="00EF3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474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нак"/>
    <w:basedOn w:val="a"/>
    <w:next w:val="a"/>
    <w:link w:val="11"/>
    <w:qFormat/>
    <w:rsid w:val="00A11474"/>
    <w:pPr>
      <w:keepNext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2D41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82A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rsid w:val="00A114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11">
    <w:name w:val="Заголовок 1 Знак1"/>
    <w:aliases w:val="Знак Знак"/>
    <w:basedOn w:val="a0"/>
    <w:link w:val="1"/>
    <w:locked/>
    <w:rsid w:val="00A114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20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09B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D41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No Spacing"/>
    <w:uiPriority w:val="1"/>
    <w:qFormat/>
    <w:rsid w:val="00782A5E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2A5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82A5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8E2C9-D916-4A1A-A199-08219E226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10673</Words>
  <Characters>6084</Characters>
  <Application>Microsoft Office Word</Application>
  <DocSecurity>0</DocSecurity>
  <Lines>50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ДИМОН</cp:lastModifiedBy>
  <cp:revision>2</cp:revision>
  <dcterms:created xsi:type="dcterms:W3CDTF">2014-04-01T20:22:00Z</dcterms:created>
  <dcterms:modified xsi:type="dcterms:W3CDTF">2014-04-01T20:22:00Z</dcterms:modified>
</cp:coreProperties>
</file>