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300" w:lineRule="auto"/>
    </w:pPr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360"/>
      <w:outlineLvl w:val="0"/>
    </w:pPr>
    <w:rPr>
      <w:rFonts w:ascii="微软雅黑" w:hAnsi="微软雅黑" w:eastAsia="微软雅黑"/>
      <w:b/>
      <w:bCs/>
      <w:color w:val="2E75B6"/>
      <w:sz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240"/>
      <w:outlineLvl w:val="1"/>
    </w:pPr>
    <w:rPr>
      <w:rFonts w:ascii="微软雅黑" w:hAnsi="微软雅黑" w:eastAsia="微软雅黑"/>
      <w:b/>
      <w:bCs/>
      <w:color w:val="2E75B6"/>
      <w:sz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="微软雅黑" w:hAnsi="微软雅黑" w:eastAsia="微软雅黑"/>
      <w:b/>
      <w:bCs/>
      <w:color w:val="40404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20" w:after="60"/>
      <w:outlineLvl w:val="3"/>
    </w:pPr>
    <w:rPr>
      <w:rFonts w:ascii="微软雅黑" w:hAnsi="微软雅黑" w:eastAsia="微软雅黑"/>
      <w:b/>
      <w:bCs/>
      <w:i/>
      <w:iCs/>
      <w:color w:val="595959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ind w:firstLine="567"/>
    </w:pPr>
    <w:rPr>
      <w:rFonts w:ascii="微软雅黑" w:eastAsia="微软雅黑" w:hAnsi="微软雅黑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ind w:firstLine="0"/>
      <w:jc w:val="center"/>
    </w:pPr>
    <w:rPr>
      <w:rFonts w:ascii="微软雅黑" w:hAnsi="微软雅黑" w:eastAsia="微软雅黑"/>
      <w:b/>
      <w:bCs/>
      <w:sz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rPr>
      <w:rFonts w:ascii="Cascadia Code" w:hAnsi="Cascadia Code" w:eastAsia="Cascadia Code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