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等线" w:eastAsia="等线" w:hAnsi="等线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