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B4" w:rsidRDefault="00E8452A" w:rsidP="00317EB4">
      <w:pPr>
        <w:jc w:val="center"/>
        <w:rPr>
          <w:b/>
          <w:sz w:val="36"/>
        </w:rPr>
      </w:pPr>
      <w:r w:rsidRPr="00E8452A">
        <w:rPr>
          <w:rFonts w:hint="eastAsia"/>
          <w:b/>
          <w:sz w:val="36"/>
        </w:rPr>
        <w:t>泉州出货管控管理实施计划</w:t>
      </w:r>
      <w:r w:rsidR="001D1488">
        <w:rPr>
          <w:rFonts w:hint="eastAsia"/>
          <w:b/>
          <w:sz w:val="36"/>
        </w:rPr>
        <w:t>方案</w:t>
      </w:r>
      <w:r w:rsidR="00023537">
        <w:rPr>
          <w:rFonts w:hint="eastAsia"/>
          <w:b/>
          <w:sz w:val="36"/>
        </w:rPr>
        <w:t>V</w:t>
      </w:r>
      <w:r w:rsidR="00023537">
        <w:rPr>
          <w:b/>
          <w:sz w:val="36"/>
        </w:rPr>
        <w:t>1.2</w:t>
      </w:r>
    </w:p>
    <w:p w:rsidR="00317EB4" w:rsidRPr="00A639E1" w:rsidRDefault="00317EB4" w:rsidP="00A639E1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 w:rsidRPr="00A639E1">
        <w:rPr>
          <w:b/>
          <w:sz w:val="28"/>
        </w:rPr>
        <w:t>目的</w:t>
      </w:r>
    </w:p>
    <w:p w:rsidR="00A2044C" w:rsidRDefault="00317EB4" w:rsidP="00A639E1">
      <w:pPr>
        <w:pStyle w:val="a3"/>
        <w:ind w:left="720" w:firstLineChars="0" w:firstLine="0"/>
        <w:jc w:val="left"/>
        <w:rPr>
          <w:sz w:val="28"/>
        </w:rPr>
      </w:pPr>
      <w:r w:rsidRPr="00F03C48">
        <w:rPr>
          <w:rFonts w:hint="eastAsia"/>
          <w:sz w:val="28"/>
        </w:rPr>
        <w:t>为了</w:t>
      </w:r>
      <w:r w:rsidR="001A3FE7">
        <w:rPr>
          <w:rFonts w:hint="eastAsia"/>
          <w:sz w:val="28"/>
        </w:rPr>
        <w:t>完善产品</w:t>
      </w:r>
      <w:r w:rsidR="001A3FE7">
        <w:rPr>
          <w:sz w:val="28"/>
        </w:rPr>
        <w:t>质量管理体系</w:t>
      </w:r>
      <w:r w:rsidR="001A3FE7">
        <w:rPr>
          <w:rFonts w:hint="eastAsia"/>
          <w:sz w:val="28"/>
        </w:rPr>
        <w:t>，</w:t>
      </w:r>
      <w:r w:rsidR="001A3FE7">
        <w:rPr>
          <w:sz w:val="28"/>
        </w:rPr>
        <w:t>完善品质售后</w:t>
      </w:r>
      <w:r w:rsidR="001A3FE7">
        <w:rPr>
          <w:rFonts w:hint="eastAsia"/>
          <w:sz w:val="28"/>
        </w:rPr>
        <w:t>服务</w:t>
      </w:r>
      <w:r w:rsidR="001A3FE7">
        <w:rPr>
          <w:sz w:val="28"/>
        </w:rPr>
        <w:t>，</w:t>
      </w:r>
      <w:r w:rsidR="001A3FE7">
        <w:rPr>
          <w:rFonts w:hint="eastAsia"/>
          <w:sz w:val="28"/>
        </w:rPr>
        <w:t>形成</w:t>
      </w:r>
      <w:r w:rsidR="001A3FE7">
        <w:rPr>
          <w:sz w:val="28"/>
        </w:rPr>
        <w:t>有效可控的</w:t>
      </w:r>
      <w:r w:rsidR="001A3FE7">
        <w:rPr>
          <w:rFonts w:hint="eastAsia"/>
          <w:sz w:val="28"/>
        </w:rPr>
        <w:t>产品</w:t>
      </w:r>
      <w:r w:rsidR="001A3FE7">
        <w:rPr>
          <w:sz w:val="28"/>
        </w:rPr>
        <w:t>质量追溯体系。</w:t>
      </w:r>
    </w:p>
    <w:p w:rsidR="00A92A45" w:rsidRPr="00A92A45" w:rsidRDefault="00A92A45" w:rsidP="00A92A45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适用</w:t>
      </w:r>
      <w:r w:rsidRPr="00A92A45">
        <w:rPr>
          <w:sz w:val="28"/>
        </w:rPr>
        <w:t>范围</w:t>
      </w:r>
    </w:p>
    <w:p w:rsidR="00A92A45" w:rsidRPr="00A92A45" w:rsidRDefault="00A92A45" w:rsidP="00A92A45">
      <w:pPr>
        <w:pStyle w:val="a3"/>
        <w:ind w:left="720" w:firstLineChars="0" w:firstLine="0"/>
        <w:jc w:val="left"/>
        <w:rPr>
          <w:sz w:val="24"/>
          <w:szCs w:val="28"/>
        </w:rPr>
      </w:pPr>
      <w:r w:rsidRPr="00A92A45">
        <w:rPr>
          <w:rFonts w:ascii="微软雅黑" w:eastAsia="微软雅黑" w:hAnsi="微软雅黑" w:hint="eastAsia"/>
          <w:color w:val="000000"/>
          <w:sz w:val="24"/>
          <w:szCs w:val="28"/>
          <w:shd w:val="clear" w:color="auto" w:fill="FFFFFF"/>
        </w:rPr>
        <w:t>力同自主模块和PCBA</w:t>
      </w:r>
    </w:p>
    <w:p w:rsidR="00A639E1" w:rsidRDefault="0049254A" w:rsidP="00A639E1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方案</w:t>
      </w:r>
    </w:p>
    <w:p w:rsidR="0049254A" w:rsidRPr="0049254A" w:rsidRDefault="0049254A" w:rsidP="0049254A">
      <w:pPr>
        <w:jc w:val="left"/>
        <w:rPr>
          <w:b/>
          <w:sz w:val="28"/>
        </w:rPr>
      </w:pPr>
      <w:r w:rsidRPr="0049254A">
        <w:rPr>
          <w:rFonts w:hint="eastAsia"/>
          <w:b/>
          <w:sz w:val="28"/>
        </w:rPr>
        <w:t>3.1 数据流程</w:t>
      </w:r>
    </w:p>
    <w:p w:rsidR="0049254A" w:rsidRPr="0049254A" w:rsidRDefault="00E41E88" w:rsidP="0049254A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1B34DBE6" wp14:editId="2529DEB6">
            <wp:extent cx="6390640" cy="295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E1" w:rsidRDefault="00155415" w:rsidP="00155415">
      <w:pPr>
        <w:jc w:val="left"/>
        <w:rPr>
          <w:sz w:val="28"/>
        </w:rPr>
      </w:pPr>
      <w:r>
        <w:rPr>
          <w:rFonts w:hint="eastAsia"/>
          <w:sz w:val="28"/>
        </w:rPr>
        <w:t>3.2 开发</w:t>
      </w:r>
      <w:r>
        <w:rPr>
          <w:sz w:val="28"/>
        </w:rPr>
        <w:t>任务</w:t>
      </w:r>
    </w:p>
    <w:tbl>
      <w:tblPr>
        <w:tblW w:w="9970" w:type="dxa"/>
        <w:tblInd w:w="-5" w:type="dxa"/>
        <w:tblLook w:val="04A0" w:firstRow="1" w:lastRow="0" w:firstColumn="1" w:lastColumn="0" w:noHBand="0" w:noVBand="1"/>
      </w:tblPr>
      <w:tblGrid>
        <w:gridCol w:w="817"/>
        <w:gridCol w:w="2527"/>
        <w:gridCol w:w="6626"/>
      </w:tblGrid>
      <w:tr w:rsidR="00155415" w:rsidRPr="00155415" w:rsidTr="00B952DC">
        <w:trPr>
          <w:trHeight w:val="4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菜单</w:t>
            </w: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415" w:rsidRPr="00155415" w:rsidRDefault="00155415" w:rsidP="00155415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功能描述</w:t>
            </w:r>
          </w:p>
        </w:tc>
      </w:tr>
      <w:tr w:rsidR="00155415" w:rsidRPr="00155415" w:rsidTr="00B952DC">
        <w:trPr>
          <w:trHeight w:val="4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E41E88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客户管理</w:t>
            </w: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415" w:rsidRPr="00155415" w:rsidRDefault="00E41E88" w:rsidP="00E41E88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要求字段：客户</w:t>
            </w:r>
            <w:r w:rsidR="00155415" w:rsidRPr="00155415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编号、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客户</w:t>
            </w:r>
            <w:r w:rsidR="00155415" w:rsidRPr="00155415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名称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  <w:t>联系人、联系信息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非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  <w:t>必填，看后续需要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24D84" w:rsidRPr="00155415" w:rsidTr="00B952DC">
        <w:trPr>
          <w:trHeight w:val="92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出货单录入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4D84" w:rsidRPr="00155415" w:rsidRDefault="00524D84" w:rsidP="00524D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扫描SMT出货箱号或者内控码，生成出货单清单，包含出货单号，出货数量、代理商信息、料号、品名</w:t>
            </w:r>
          </w:p>
        </w:tc>
      </w:tr>
      <w:tr w:rsidR="00155415" w:rsidRPr="00155415" w:rsidTr="00B952DC">
        <w:trPr>
          <w:trHeight w:val="92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出货单明细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415" w:rsidRPr="00155415" w:rsidRDefault="00155415" w:rsidP="00155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点击出货单，查询到该出货单所有的SN信息</w:t>
            </w:r>
          </w:p>
        </w:tc>
      </w:tr>
      <w:tr w:rsidR="00155415" w:rsidRPr="00155415" w:rsidTr="00B952DC">
        <w:trPr>
          <w:trHeight w:val="940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155415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415" w:rsidRPr="00155415" w:rsidRDefault="00524D84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出货记录追溯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55415" w:rsidRPr="00155415" w:rsidRDefault="00524D84" w:rsidP="00155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扫描内控码，可以追溯到SMT生产商的生产信息（生产时间、生产商名字、出货时间，对应的销售单信息等）</w:t>
            </w:r>
          </w:p>
        </w:tc>
      </w:tr>
      <w:tr w:rsidR="00B952DC" w:rsidRPr="00155415" w:rsidTr="00B952DC">
        <w:trPr>
          <w:trHeight w:val="9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2DC" w:rsidRDefault="00B952DC" w:rsidP="001554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2DC" w:rsidRDefault="00E41E88" w:rsidP="00E41E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代理商管理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2DC" w:rsidRPr="00155415" w:rsidRDefault="00B952DC" w:rsidP="00E41E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要求字段：</w:t>
            </w:r>
            <w:r w:rsidR="00E41E8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代理商</w:t>
            </w:r>
            <w:r w:rsidRPr="00155415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编号、</w:t>
            </w:r>
            <w:r w:rsidR="00E41E88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代理商</w:t>
            </w:r>
            <w:r w:rsidRPr="00155415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名称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  <w:t>联系人、联系信息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非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 w:val="22"/>
              </w:rPr>
              <w:t>必填，看后续需要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24D84" w:rsidRPr="00155415" w:rsidTr="00B952DC">
        <w:trPr>
          <w:trHeight w:val="9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524D84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单录入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D84" w:rsidRPr="00155415" w:rsidRDefault="00524D84" w:rsidP="00524D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出货单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产品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内控码，生成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销售订单清单，包含销售单号，销售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信息、料号、品名</w:t>
            </w:r>
          </w:p>
        </w:tc>
      </w:tr>
      <w:tr w:rsidR="00524D84" w:rsidRPr="00155415" w:rsidTr="00B952DC">
        <w:trPr>
          <w:trHeight w:val="9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D84" w:rsidRPr="00155415" w:rsidRDefault="00524D84" w:rsidP="00524D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点击销售单，查询到该销售</w:t>
            </w:r>
            <w:proofErr w:type="gramStart"/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单所有</w:t>
            </w:r>
            <w:proofErr w:type="gramEnd"/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的SN信息</w:t>
            </w:r>
          </w:p>
        </w:tc>
      </w:tr>
      <w:tr w:rsidR="00524D84" w:rsidRPr="00155415" w:rsidTr="00B952DC">
        <w:trPr>
          <w:trHeight w:val="94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4D84" w:rsidRPr="00155415" w:rsidRDefault="00524D84" w:rsidP="00524D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销售产品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追溯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4D84" w:rsidRPr="00155415" w:rsidRDefault="00524D84" w:rsidP="00524D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输入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内控码，可以追溯到SMT生产商的生产信息（生产时间、生产商名字、出货时间，对应的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销售时间、销售单信息</w:t>
            </w:r>
            <w:r w:rsidRPr="001554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等）</w:t>
            </w:r>
          </w:p>
        </w:tc>
      </w:tr>
    </w:tbl>
    <w:p w:rsidR="00155415" w:rsidRPr="00155415" w:rsidRDefault="00155415" w:rsidP="00155415">
      <w:pPr>
        <w:jc w:val="left"/>
        <w:rPr>
          <w:sz w:val="28"/>
        </w:rPr>
      </w:pPr>
    </w:p>
    <w:p w:rsidR="00155415" w:rsidRDefault="00155415" w:rsidP="00155415">
      <w:pPr>
        <w:jc w:val="left"/>
        <w:rPr>
          <w:sz w:val="28"/>
        </w:rPr>
      </w:pPr>
      <w:r>
        <w:rPr>
          <w:rFonts w:hint="eastAsia"/>
          <w:sz w:val="28"/>
        </w:rPr>
        <w:t>3.3 实现</w:t>
      </w:r>
      <w:r>
        <w:rPr>
          <w:sz w:val="28"/>
        </w:rPr>
        <w:t>过程</w:t>
      </w:r>
    </w:p>
    <w:p w:rsidR="00155415" w:rsidRDefault="00155415" w:rsidP="00155415">
      <w:pPr>
        <w:jc w:val="left"/>
        <w:rPr>
          <w:sz w:val="28"/>
        </w:rPr>
      </w:pPr>
      <w:r>
        <w:rPr>
          <w:rFonts w:hint="eastAsia"/>
          <w:sz w:val="28"/>
        </w:rPr>
        <w:t>1、SMT厂</w:t>
      </w:r>
      <w:r>
        <w:rPr>
          <w:sz w:val="28"/>
        </w:rPr>
        <w:t>测试</w:t>
      </w:r>
      <w:r>
        <w:rPr>
          <w:rFonts w:hint="eastAsia"/>
          <w:sz w:val="28"/>
        </w:rPr>
        <w:t>好</w:t>
      </w:r>
      <w:r>
        <w:rPr>
          <w:sz w:val="28"/>
        </w:rPr>
        <w:t>产品后，使用力同公司的SMT管理系统包装产品并打印</w:t>
      </w:r>
      <w:r>
        <w:rPr>
          <w:rFonts w:hint="eastAsia"/>
          <w:sz w:val="28"/>
        </w:rPr>
        <w:t>标签</w:t>
      </w:r>
      <w:r>
        <w:rPr>
          <w:sz w:val="28"/>
        </w:rPr>
        <w:t>，</w:t>
      </w:r>
      <w:r>
        <w:rPr>
          <w:rFonts w:hint="eastAsia"/>
          <w:sz w:val="28"/>
        </w:rPr>
        <w:t>标签</w:t>
      </w:r>
      <w:r>
        <w:rPr>
          <w:sz w:val="28"/>
        </w:rPr>
        <w:t>上</w:t>
      </w:r>
      <w:r>
        <w:rPr>
          <w:rFonts w:hint="eastAsia"/>
          <w:sz w:val="28"/>
        </w:rPr>
        <w:t>包含</w:t>
      </w:r>
      <w:r>
        <w:rPr>
          <w:sz w:val="28"/>
        </w:rPr>
        <w:t>箱号</w:t>
      </w:r>
      <w:r>
        <w:rPr>
          <w:rFonts w:hint="eastAsia"/>
          <w:sz w:val="28"/>
        </w:rPr>
        <w:t>条码。</w:t>
      </w:r>
    </w:p>
    <w:p w:rsidR="00F31FB4" w:rsidRDefault="00F31FB4" w:rsidP="00155415">
      <w:pPr>
        <w:jc w:val="left"/>
        <w:rPr>
          <w:sz w:val="28"/>
        </w:rPr>
      </w:pPr>
      <w:r>
        <w:rPr>
          <w:rFonts w:hint="eastAsia"/>
          <w:sz w:val="28"/>
        </w:rPr>
        <w:t>2、</w:t>
      </w:r>
      <w:r>
        <w:rPr>
          <w:sz w:val="28"/>
        </w:rPr>
        <w:t>如果产品由</w:t>
      </w:r>
      <w:proofErr w:type="gramStart"/>
      <w:r>
        <w:rPr>
          <w:sz w:val="28"/>
        </w:rPr>
        <w:t>力同芯自行</w:t>
      </w:r>
      <w:proofErr w:type="gramEnd"/>
      <w:r>
        <w:rPr>
          <w:sz w:val="28"/>
        </w:rPr>
        <w:t>测试，也</w:t>
      </w:r>
      <w:r>
        <w:rPr>
          <w:rFonts w:hint="eastAsia"/>
          <w:sz w:val="28"/>
        </w:rPr>
        <w:t>必须</w:t>
      </w:r>
      <w:r>
        <w:rPr>
          <w:sz w:val="28"/>
        </w:rPr>
        <w:t>使用SMT</w:t>
      </w:r>
      <w:r>
        <w:rPr>
          <w:rFonts w:hint="eastAsia"/>
          <w:sz w:val="28"/>
        </w:rPr>
        <w:t>管理</w:t>
      </w:r>
      <w:r>
        <w:rPr>
          <w:sz w:val="28"/>
        </w:rPr>
        <w:t>系统进行包装作业</w:t>
      </w:r>
    </w:p>
    <w:p w:rsidR="00155415" w:rsidRDefault="00F31FB4" w:rsidP="00155415">
      <w:pPr>
        <w:jc w:val="left"/>
        <w:rPr>
          <w:sz w:val="28"/>
        </w:rPr>
      </w:pPr>
      <w:r>
        <w:rPr>
          <w:sz w:val="28"/>
        </w:rPr>
        <w:t>3</w:t>
      </w:r>
      <w:r w:rsidR="00155415">
        <w:rPr>
          <w:rFonts w:hint="eastAsia"/>
          <w:sz w:val="28"/>
        </w:rPr>
        <w:t>、</w:t>
      </w:r>
      <w:r>
        <w:rPr>
          <w:rFonts w:hint="eastAsia"/>
          <w:sz w:val="28"/>
        </w:rPr>
        <w:t>力同</w:t>
      </w:r>
      <w:r w:rsidR="00A35090">
        <w:rPr>
          <w:rFonts w:hint="eastAsia"/>
          <w:sz w:val="28"/>
        </w:rPr>
        <w:t>仓库</w:t>
      </w:r>
      <w:r>
        <w:rPr>
          <w:sz w:val="28"/>
        </w:rPr>
        <w:t>出货</w:t>
      </w:r>
      <w:r>
        <w:rPr>
          <w:rFonts w:hint="eastAsia"/>
          <w:sz w:val="28"/>
        </w:rPr>
        <w:t>，</w:t>
      </w:r>
      <w:r>
        <w:rPr>
          <w:sz w:val="28"/>
        </w:rPr>
        <w:t>从MES系统</w:t>
      </w:r>
      <w:r>
        <w:rPr>
          <w:rFonts w:hint="eastAsia"/>
          <w:sz w:val="28"/>
        </w:rPr>
        <w:t>【出货</w:t>
      </w:r>
      <w:r>
        <w:rPr>
          <w:sz w:val="28"/>
        </w:rPr>
        <w:t>管理</w:t>
      </w:r>
      <w:r>
        <w:rPr>
          <w:rFonts w:hint="eastAsia"/>
          <w:sz w:val="28"/>
        </w:rPr>
        <w:t>】-</w:t>
      </w:r>
      <w:r>
        <w:rPr>
          <w:sz w:val="28"/>
        </w:rPr>
        <w:t>-【</w:t>
      </w:r>
      <w:r w:rsidR="00A35090">
        <w:rPr>
          <w:rFonts w:hint="eastAsia"/>
          <w:sz w:val="28"/>
        </w:rPr>
        <w:t>出货登记</w:t>
      </w:r>
      <w:r>
        <w:rPr>
          <w:sz w:val="28"/>
        </w:rPr>
        <w:t>】</w:t>
      </w:r>
      <w:r>
        <w:rPr>
          <w:rFonts w:hint="eastAsia"/>
          <w:sz w:val="28"/>
        </w:rPr>
        <w:t>，</w:t>
      </w:r>
      <w:proofErr w:type="gramStart"/>
      <w:r>
        <w:rPr>
          <w:rFonts w:hint="eastAsia"/>
          <w:sz w:val="28"/>
        </w:rPr>
        <w:t>扫码产品</w:t>
      </w:r>
      <w:proofErr w:type="gramEnd"/>
      <w:r>
        <w:rPr>
          <w:sz w:val="28"/>
        </w:rPr>
        <w:t>条码，选择代理商信息，</w:t>
      </w:r>
      <w:r w:rsidR="00467D1D">
        <w:rPr>
          <w:rFonts w:hint="eastAsia"/>
          <w:sz w:val="28"/>
        </w:rPr>
        <w:t>料号</w:t>
      </w:r>
      <w:r w:rsidR="00467D1D">
        <w:rPr>
          <w:sz w:val="28"/>
        </w:rPr>
        <w:t>、品名、出货数量（</w:t>
      </w:r>
      <w:proofErr w:type="gramStart"/>
      <w:r w:rsidR="00467D1D">
        <w:rPr>
          <w:rFonts w:hint="eastAsia"/>
          <w:sz w:val="28"/>
        </w:rPr>
        <w:t>扫码</w:t>
      </w:r>
      <w:r w:rsidR="00467D1D">
        <w:rPr>
          <w:sz w:val="28"/>
        </w:rPr>
        <w:t>自动</w:t>
      </w:r>
      <w:proofErr w:type="gramEnd"/>
      <w:r w:rsidR="00467D1D">
        <w:rPr>
          <w:sz w:val="28"/>
        </w:rPr>
        <w:t>计算）</w:t>
      </w:r>
      <w:r w:rsidR="00467D1D">
        <w:rPr>
          <w:rFonts w:hint="eastAsia"/>
          <w:sz w:val="28"/>
        </w:rPr>
        <w:t>，生成</w:t>
      </w:r>
      <w:r w:rsidR="00467D1D">
        <w:rPr>
          <w:sz w:val="28"/>
        </w:rPr>
        <w:t>出货单号</w:t>
      </w:r>
      <w:r w:rsidR="002537F4">
        <w:rPr>
          <w:rFonts w:hint="eastAsia"/>
          <w:sz w:val="28"/>
        </w:rPr>
        <w:t>，</w:t>
      </w:r>
      <w:r w:rsidR="002537F4">
        <w:rPr>
          <w:sz w:val="28"/>
        </w:rPr>
        <w:t>销售单号</w:t>
      </w:r>
    </w:p>
    <w:p w:rsidR="00467D1D" w:rsidRDefault="00467D1D" w:rsidP="00155415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扫码</w:t>
      </w:r>
      <w:r>
        <w:rPr>
          <w:sz w:val="28"/>
        </w:rPr>
        <w:t>要求</w:t>
      </w:r>
      <w:proofErr w:type="gramEnd"/>
      <w:r>
        <w:rPr>
          <w:sz w:val="28"/>
        </w:rPr>
        <w:t>：</w:t>
      </w:r>
    </w:p>
    <w:p w:rsidR="00467D1D" w:rsidRPr="00467D1D" w:rsidRDefault="00467D1D" w:rsidP="00467D1D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467D1D">
        <w:rPr>
          <w:sz w:val="28"/>
        </w:rPr>
        <w:t>整箱出货</w:t>
      </w:r>
      <w:r w:rsidRPr="00467D1D">
        <w:rPr>
          <w:rFonts w:hint="eastAsia"/>
          <w:sz w:val="28"/>
        </w:rPr>
        <w:t>的</w:t>
      </w:r>
      <w:proofErr w:type="gramStart"/>
      <w:r w:rsidRPr="00467D1D">
        <w:rPr>
          <w:rFonts w:hint="eastAsia"/>
          <w:sz w:val="28"/>
        </w:rPr>
        <w:t>直接</w:t>
      </w:r>
      <w:r w:rsidRPr="00467D1D">
        <w:rPr>
          <w:sz w:val="28"/>
        </w:rPr>
        <w:t>扫码</w:t>
      </w:r>
      <w:r w:rsidRPr="00467D1D">
        <w:rPr>
          <w:rFonts w:hint="eastAsia"/>
          <w:sz w:val="28"/>
        </w:rPr>
        <w:t>包装</w:t>
      </w:r>
      <w:r w:rsidRPr="00467D1D">
        <w:rPr>
          <w:sz w:val="28"/>
        </w:rPr>
        <w:t>箱</w:t>
      </w:r>
      <w:proofErr w:type="gramEnd"/>
      <w:r w:rsidRPr="00467D1D">
        <w:rPr>
          <w:sz w:val="28"/>
        </w:rPr>
        <w:t>上的</w:t>
      </w:r>
      <w:r w:rsidRPr="00467D1D">
        <w:rPr>
          <w:rFonts w:hint="eastAsia"/>
          <w:sz w:val="28"/>
        </w:rPr>
        <w:t>箱号</w:t>
      </w:r>
      <w:r w:rsidRPr="00467D1D">
        <w:rPr>
          <w:sz w:val="28"/>
        </w:rPr>
        <w:t>，自动带出该箱的所有</w:t>
      </w:r>
      <w:r w:rsidRPr="00467D1D">
        <w:rPr>
          <w:rFonts w:hint="eastAsia"/>
          <w:sz w:val="28"/>
        </w:rPr>
        <w:t>产品</w:t>
      </w:r>
      <w:r>
        <w:rPr>
          <w:rFonts w:hint="eastAsia"/>
          <w:sz w:val="28"/>
        </w:rPr>
        <w:t>内控码</w:t>
      </w:r>
      <w:r w:rsidRPr="00467D1D">
        <w:rPr>
          <w:rFonts w:hint="eastAsia"/>
          <w:sz w:val="28"/>
        </w:rPr>
        <w:t>。</w:t>
      </w:r>
    </w:p>
    <w:p w:rsidR="00467D1D" w:rsidRDefault="00467D1D" w:rsidP="00467D1D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如果非</w:t>
      </w:r>
      <w:r>
        <w:rPr>
          <w:sz w:val="28"/>
        </w:rPr>
        <w:t>整箱出货，需要</w:t>
      </w:r>
      <w:r>
        <w:rPr>
          <w:rFonts w:hint="eastAsia"/>
          <w:sz w:val="28"/>
        </w:rPr>
        <w:t>单个</w:t>
      </w:r>
      <w:proofErr w:type="gramStart"/>
      <w:r>
        <w:rPr>
          <w:sz w:val="28"/>
        </w:rPr>
        <w:t>扫码所有</w:t>
      </w:r>
      <w:proofErr w:type="gramEnd"/>
      <w:r>
        <w:rPr>
          <w:sz w:val="28"/>
        </w:rPr>
        <w:t>需要出货的产品</w:t>
      </w:r>
      <w:r>
        <w:rPr>
          <w:rFonts w:hint="eastAsia"/>
          <w:sz w:val="28"/>
        </w:rPr>
        <w:t>内控码</w:t>
      </w:r>
      <w:r w:rsidRPr="00467D1D">
        <w:rPr>
          <w:rFonts w:hint="eastAsia"/>
          <w:sz w:val="28"/>
        </w:rPr>
        <w:t xml:space="preserve"> </w:t>
      </w:r>
      <w:r w:rsidR="0083054B">
        <w:rPr>
          <w:rFonts w:hint="eastAsia"/>
          <w:sz w:val="28"/>
        </w:rPr>
        <w:t>。</w:t>
      </w:r>
    </w:p>
    <w:p w:rsidR="007E17F8" w:rsidRDefault="005E7701" w:rsidP="007E17F8">
      <w:pPr>
        <w:jc w:val="left"/>
        <w:rPr>
          <w:sz w:val="28"/>
        </w:rPr>
      </w:pPr>
      <w:r>
        <w:rPr>
          <w:rFonts w:hint="eastAsia"/>
          <w:sz w:val="28"/>
        </w:rPr>
        <w:t>4、出货</w:t>
      </w:r>
      <w:r>
        <w:rPr>
          <w:sz w:val="28"/>
        </w:rPr>
        <w:t>记录</w:t>
      </w:r>
      <w:r>
        <w:rPr>
          <w:rFonts w:hint="eastAsia"/>
          <w:sz w:val="28"/>
        </w:rPr>
        <w:t>追溯：输入</w:t>
      </w:r>
      <w:r>
        <w:rPr>
          <w:sz w:val="28"/>
        </w:rPr>
        <w:t>单个内控码，即可追溯到</w:t>
      </w:r>
      <w:r>
        <w:rPr>
          <w:rFonts w:hint="eastAsia"/>
          <w:sz w:val="28"/>
        </w:rPr>
        <w:t>该</w:t>
      </w:r>
      <w:r>
        <w:rPr>
          <w:sz w:val="28"/>
        </w:rPr>
        <w:t>条码的</w:t>
      </w:r>
      <w:r>
        <w:rPr>
          <w:rFonts w:hint="eastAsia"/>
          <w:sz w:val="28"/>
        </w:rPr>
        <w:t>生产</w:t>
      </w:r>
      <w:r>
        <w:rPr>
          <w:sz w:val="28"/>
        </w:rPr>
        <w:t>出货情况，包含生产时间、包装箱号、出货时间</w:t>
      </w:r>
      <w:r w:rsidR="00DD13E2">
        <w:rPr>
          <w:rFonts w:hint="eastAsia"/>
          <w:sz w:val="28"/>
        </w:rPr>
        <w:t>、代理商</w:t>
      </w:r>
      <w:r w:rsidR="00DD13E2">
        <w:rPr>
          <w:sz w:val="28"/>
        </w:rPr>
        <w:t>信息</w:t>
      </w:r>
      <w:r>
        <w:rPr>
          <w:sz w:val="28"/>
        </w:rPr>
        <w:t>等</w:t>
      </w:r>
      <w:r w:rsidR="0082216B">
        <w:rPr>
          <w:rFonts w:hint="eastAsia"/>
          <w:sz w:val="28"/>
        </w:rPr>
        <w:t>。</w:t>
      </w:r>
      <w:r w:rsidR="0082216B">
        <w:rPr>
          <w:sz w:val="28"/>
        </w:rPr>
        <w:t>。。。</w:t>
      </w:r>
    </w:p>
    <w:p w:rsidR="00B952DC" w:rsidRDefault="00B952DC" w:rsidP="007E17F8">
      <w:pPr>
        <w:jc w:val="left"/>
        <w:rPr>
          <w:sz w:val="28"/>
        </w:rPr>
      </w:pPr>
    </w:p>
    <w:p w:rsidR="00B952DC" w:rsidRDefault="00B952DC" w:rsidP="007E17F8">
      <w:pPr>
        <w:jc w:val="left"/>
        <w:rPr>
          <w:sz w:val="28"/>
        </w:rPr>
      </w:pPr>
      <w:r>
        <w:rPr>
          <w:rFonts w:hint="eastAsia"/>
          <w:sz w:val="28"/>
        </w:rPr>
        <w:t>5、泉州</w:t>
      </w:r>
      <w:r>
        <w:rPr>
          <w:sz w:val="28"/>
        </w:rPr>
        <w:t>销售</w:t>
      </w:r>
      <w:r>
        <w:rPr>
          <w:rFonts w:hint="eastAsia"/>
          <w:sz w:val="28"/>
        </w:rPr>
        <w:t>管理</w:t>
      </w:r>
    </w:p>
    <w:p w:rsidR="00B952DC" w:rsidRDefault="00B952DC" w:rsidP="007E17F8">
      <w:pPr>
        <w:jc w:val="left"/>
        <w:rPr>
          <w:sz w:val="28"/>
        </w:rPr>
      </w:pPr>
      <w:r>
        <w:rPr>
          <w:rFonts w:hint="eastAsia"/>
          <w:sz w:val="28"/>
        </w:rPr>
        <w:t>力同</w:t>
      </w:r>
      <w:r>
        <w:rPr>
          <w:sz w:val="28"/>
        </w:rPr>
        <w:t>仓库出库后</w:t>
      </w:r>
      <w:r>
        <w:rPr>
          <w:rFonts w:hint="eastAsia"/>
          <w:sz w:val="28"/>
        </w:rPr>
        <w:t>，</w:t>
      </w:r>
      <w:r>
        <w:rPr>
          <w:sz w:val="28"/>
        </w:rPr>
        <w:t>出货到泉州，</w:t>
      </w:r>
      <w:r>
        <w:rPr>
          <w:rFonts w:hint="eastAsia"/>
          <w:sz w:val="28"/>
        </w:rPr>
        <w:t>泉州公司</w:t>
      </w:r>
      <w:r>
        <w:rPr>
          <w:sz w:val="28"/>
        </w:rPr>
        <w:t>相关责任人，从MES系统操作</w:t>
      </w:r>
      <w:r>
        <w:rPr>
          <w:rFonts w:hint="eastAsia"/>
          <w:sz w:val="28"/>
        </w:rPr>
        <w:t>销售</w:t>
      </w:r>
      <w:r>
        <w:rPr>
          <w:sz w:val="28"/>
        </w:rPr>
        <w:t>出库</w:t>
      </w:r>
    </w:p>
    <w:p w:rsidR="00B952DC" w:rsidRPr="00B952DC" w:rsidRDefault="00E41E88" w:rsidP="00B952D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sz w:val="28"/>
        </w:rPr>
        <w:t>维护</w:t>
      </w:r>
      <w:r>
        <w:rPr>
          <w:rFonts w:hint="eastAsia"/>
          <w:sz w:val="28"/>
        </w:rPr>
        <w:t>代理商</w:t>
      </w:r>
      <w:bookmarkStart w:id="0" w:name="_GoBack"/>
      <w:bookmarkEnd w:id="0"/>
      <w:r w:rsidR="00B952DC">
        <w:rPr>
          <w:rFonts w:hint="eastAsia"/>
          <w:sz w:val="28"/>
        </w:rPr>
        <w:t>资料</w:t>
      </w:r>
    </w:p>
    <w:p w:rsidR="00B952DC" w:rsidRDefault="00B952DC" w:rsidP="00B952D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生成</w:t>
      </w:r>
      <w:r>
        <w:rPr>
          <w:sz w:val="28"/>
        </w:rPr>
        <w:t>销售</w:t>
      </w:r>
      <w:r>
        <w:rPr>
          <w:rFonts w:hint="eastAsia"/>
          <w:sz w:val="28"/>
        </w:rPr>
        <w:t>登记</w:t>
      </w:r>
      <w:r>
        <w:rPr>
          <w:sz w:val="28"/>
        </w:rPr>
        <w:t>单，扫描力同仓库已经出</w:t>
      </w:r>
      <w:r>
        <w:rPr>
          <w:rFonts w:hint="eastAsia"/>
          <w:sz w:val="28"/>
        </w:rPr>
        <w:t>库</w:t>
      </w:r>
      <w:r>
        <w:rPr>
          <w:sz w:val="28"/>
        </w:rPr>
        <w:t>的条码，</w:t>
      </w:r>
      <w:r>
        <w:rPr>
          <w:rFonts w:hint="eastAsia"/>
          <w:sz w:val="28"/>
        </w:rPr>
        <w:t>进行销售</w:t>
      </w:r>
      <w:r>
        <w:rPr>
          <w:sz w:val="28"/>
        </w:rPr>
        <w:t>登记</w:t>
      </w:r>
    </w:p>
    <w:p w:rsidR="00B952DC" w:rsidRDefault="00B952DC" w:rsidP="00B952D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查询</w:t>
      </w:r>
      <w:r>
        <w:rPr>
          <w:sz w:val="28"/>
        </w:rPr>
        <w:t>泉州销售记录</w:t>
      </w:r>
    </w:p>
    <w:p w:rsidR="00B952DC" w:rsidRPr="00B952DC" w:rsidRDefault="00B952DC" w:rsidP="00B952DC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41851FAF" wp14:editId="55F2F73A">
            <wp:extent cx="6390640" cy="233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2DC" w:rsidRPr="00B952DC" w:rsidSect="00B952DC">
      <w:pgSz w:w="11906" w:h="16838"/>
      <w:pgMar w:top="993" w:right="849" w:bottom="568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914"/>
    <w:multiLevelType w:val="hybridMultilevel"/>
    <w:tmpl w:val="3E3AC798"/>
    <w:lvl w:ilvl="0" w:tplc="C41C0F46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66002"/>
    <w:multiLevelType w:val="hybridMultilevel"/>
    <w:tmpl w:val="1450AFEA"/>
    <w:lvl w:ilvl="0" w:tplc="860272C2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6FB4"/>
    <w:multiLevelType w:val="hybridMultilevel"/>
    <w:tmpl w:val="F3AA8C44"/>
    <w:lvl w:ilvl="0" w:tplc="01DE2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D2AF3"/>
    <w:multiLevelType w:val="hybridMultilevel"/>
    <w:tmpl w:val="482080F2"/>
    <w:lvl w:ilvl="0" w:tplc="5B9287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D243441"/>
    <w:multiLevelType w:val="hybridMultilevel"/>
    <w:tmpl w:val="1F3A3E0C"/>
    <w:lvl w:ilvl="0" w:tplc="922291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B4"/>
    <w:rsid w:val="00023537"/>
    <w:rsid w:val="00084B8C"/>
    <w:rsid w:val="000F3804"/>
    <w:rsid w:val="00155415"/>
    <w:rsid w:val="00160E0C"/>
    <w:rsid w:val="001A3FE7"/>
    <w:rsid w:val="001D1488"/>
    <w:rsid w:val="001D6CDF"/>
    <w:rsid w:val="002537F4"/>
    <w:rsid w:val="00253EFB"/>
    <w:rsid w:val="00317EB4"/>
    <w:rsid w:val="00375540"/>
    <w:rsid w:val="00467D1D"/>
    <w:rsid w:val="0049254A"/>
    <w:rsid w:val="004A580C"/>
    <w:rsid w:val="00524D84"/>
    <w:rsid w:val="005E7701"/>
    <w:rsid w:val="006D5FDF"/>
    <w:rsid w:val="006E5A14"/>
    <w:rsid w:val="007036F7"/>
    <w:rsid w:val="007E17F8"/>
    <w:rsid w:val="0082216B"/>
    <w:rsid w:val="0083054B"/>
    <w:rsid w:val="00A2044C"/>
    <w:rsid w:val="00A24776"/>
    <w:rsid w:val="00A35090"/>
    <w:rsid w:val="00A51064"/>
    <w:rsid w:val="00A639E1"/>
    <w:rsid w:val="00A92A45"/>
    <w:rsid w:val="00B952DC"/>
    <w:rsid w:val="00CF3DB5"/>
    <w:rsid w:val="00D552B4"/>
    <w:rsid w:val="00D65D98"/>
    <w:rsid w:val="00DD13E2"/>
    <w:rsid w:val="00E41E88"/>
    <w:rsid w:val="00E8452A"/>
    <w:rsid w:val="00E96A15"/>
    <w:rsid w:val="00F03C48"/>
    <w:rsid w:val="00F3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B3AC"/>
  <w15:chartTrackingRefBased/>
  <w15:docId w15:val="{D38FB430-865A-4E2D-A90F-067F3E1B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134</Words>
  <Characters>767</Characters>
  <Application>Microsoft Office Word</Application>
  <DocSecurity>0</DocSecurity>
  <Lines>6</Lines>
  <Paragraphs>1</Paragraphs>
  <ScaleCrop>false</ScaleCrop>
  <Company>china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2020-02-17T03:52:00Z</dcterms:created>
  <dcterms:modified xsi:type="dcterms:W3CDTF">2020-03-30T04:22:00Z</dcterms:modified>
</cp:coreProperties>
</file>