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52665" w14:textId="77777777" w:rsidR="00471145" w:rsidRDefault="00C3545A">
      <w:pPr>
        <w:jc w:val="center"/>
        <w:outlineLvl w:val="0"/>
        <w:rPr>
          <w:rFonts w:ascii="微软雅黑" w:eastAsia="微软雅黑" w:hAnsi="微软雅黑"/>
          <w:b/>
          <w:bCs/>
          <w:sz w:val="36"/>
          <w:szCs w:val="36"/>
        </w:rPr>
      </w:pPr>
      <w:bookmarkStart w:id="0" w:name="_Toc92465303"/>
      <w:r>
        <w:rPr>
          <w:rFonts w:ascii="微软雅黑" w:eastAsia="微软雅黑" w:hAnsi="微软雅黑" w:hint="eastAsia"/>
          <w:b/>
          <w:bCs/>
          <w:sz w:val="36"/>
          <w:szCs w:val="36"/>
        </w:rPr>
        <w:t>销售样机管理功能需求方案</w:t>
      </w:r>
      <w:bookmarkEnd w:id="0"/>
    </w:p>
    <w:sdt>
      <w:sdtPr>
        <w:rPr>
          <w:rFonts w:ascii="宋体" w:eastAsia="宋体" w:hAnsi="宋体"/>
        </w:rPr>
        <w:id w:val="147456554"/>
        <w15:color w:val="DBDBDB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hint="eastAsia"/>
          <w:b/>
          <w:bCs/>
          <w:szCs w:val="36"/>
        </w:rPr>
      </w:sdtEndPr>
      <w:sdtContent>
        <w:p w14:paraId="227EF026" w14:textId="77777777" w:rsidR="00471145" w:rsidRDefault="00C3545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3E256742" w14:textId="6B5E58CF" w:rsidR="00A47B78" w:rsidRDefault="00C3545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Times New Roman" w:hint="eastAsia"/>
              <w:b/>
              <w:bCs/>
              <w:kern w:val="0"/>
              <w:sz w:val="36"/>
              <w:szCs w:val="36"/>
            </w:rPr>
            <w:fldChar w:fldCharType="begin"/>
          </w: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instrText xml:space="preserve">TOC \o "1-2" \h \u </w:instrText>
          </w:r>
          <w:r>
            <w:rPr>
              <w:rFonts w:ascii="微软雅黑" w:eastAsia="微软雅黑" w:hAnsi="微软雅黑" w:cs="Times New Roman" w:hint="eastAsia"/>
              <w:b/>
              <w:bCs/>
              <w:kern w:val="0"/>
              <w:sz w:val="36"/>
              <w:szCs w:val="36"/>
            </w:rPr>
            <w:fldChar w:fldCharType="separate"/>
          </w:r>
          <w:hyperlink w:anchor="_Toc92465303" w:history="1">
            <w:r w:rsidR="00A47B78" w:rsidRPr="007165EA">
              <w:rPr>
                <w:rStyle w:val="a8"/>
                <w:rFonts w:ascii="微软雅黑" w:eastAsia="微软雅黑" w:hAnsi="微软雅黑"/>
                <w:b/>
                <w:bCs/>
                <w:noProof/>
              </w:rPr>
              <w:t>销售样机管理功能需求方案</w:t>
            </w:r>
            <w:r w:rsidR="00A47B78">
              <w:rPr>
                <w:noProof/>
              </w:rPr>
              <w:tab/>
            </w:r>
            <w:r w:rsidR="00A47B78">
              <w:rPr>
                <w:noProof/>
              </w:rPr>
              <w:fldChar w:fldCharType="begin"/>
            </w:r>
            <w:r w:rsidR="00A47B78">
              <w:rPr>
                <w:noProof/>
              </w:rPr>
              <w:instrText xml:space="preserve"> PAGEREF _Toc92465303 \h </w:instrText>
            </w:r>
            <w:r w:rsidR="00A47B78">
              <w:rPr>
                <w:noProof/>
              </w:rPr>
            </w:r>
            <w:r w:rsidR="00A47B78">
              <w:rPr>
                <w:noProof/>
              </w:rPr>
              <w:fldChar w:fldCharType="separate"/>
            </w:r>
            <w:r w:rsidR="00A47B78">
              <w:rPr>
                <w:noProof/>
              </w:rPr>
              <w:t>1</w:t>
            </w:r>
            <w:r w:rsidR="00A47B78">
              <w:rPr>
                <w:noProof/>
              </w:rPr>
              <w:fldChar w:fldCharType="end"/>
            </w:r>
          </w:hyperlink>
        </w:p>
        <w:p w14:paraId="3BF72C1D" w14:textId="1C5EF2F0" w:rsidR="00A47B78" w:rsidRDefault="00A47B78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92465304" w:history="1">
            <w:r w:rsidRPr="007165EA">
              <w:rPr>
                <w:rStyle w:val="a8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7165EA">
              <w:rPr>
                <w:rStyle w:val="a8"/>
                <w:noProof/>
              </w:rPr>
              <w:t>总体需求功能列表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46425E9" w14:textId="293663D4" w:rsidR="00A47B78" w:rsidRDefault="00A47B78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92465305" w:history="1">
            <w:r w:rsidRPr="007165EA">
              <w:rPr>
                <w:rStyle w:val="a8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7165EA">
              <w:rPr>
                <w:rStyle w:val="a8"/>
                <w:noProof/>
              </w:rPr>
              <w:t>需求描述及流程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10F1929" w14:textId="5079AF9B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06" w:history="1">
            <w:r w:rsidRPr="007165EA">
              <w:rPr>
                <w:rStyle w:val="a8"/>
                <w:noProof/>
              </w:rPr>
              <w:t xml:space="preserve">2.1 </w:t>
            </w:r>
            <w:r w:rsidRPr="007165EA">
              <w:rPr>
                <w:rStyle w:val="a8"/>
                <w:noProof/>
              </w:rPr>
              <w:t>样机申请（批量）已完成未上线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B45189B" w14:textId="5110BD75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07" w:history="1">
            <w:r w:rsidRPr="007165EA">
              <w:rPr>
                <w:rStyle w:val="a8"/>
                <w:noProof/>
              </w:rPr>
              <w:t xml:space="preserve">2.1.1 </w:t>
            </w:r>
            <w:r w:rsidRPr="007165EA">
              <w:rPr>
                <w:rStyle w:val="a8"/>
                <w:noProof/>
              </w:rPr>
              <w:t>样机</w:t>
            </w:r>
            <w:bookmarkStart w:id="1" w:name="_GoBack"/>
            <w:bookmarkEnd w:id="1"/>
            <w:r w:rsidRPr="007165EA">
              <w:rPr>
                <w:rStyle w:val="a8"/>
                <w:noProof/>
              </w:rPr>
              <w:t>申请</w:t>
            </w:r>
            <w:r w:rsidRPr="007165EA">
              <w:rPr>
                <w:rStyle w:val="a8"/>
                <w:noProof/>
              </w:rPr>
              <w:t>-</w:t>
            </w:r>
            <w:r w:rsidRPr="007165EA">
              <w:rPr>
                <w:rStyle w:val="a8"/>
                <w:noProof/>
              </w:rPr>
              <w:t>数字芯片</w:t>
            </w:r>
            <w:r w:rsidRPr="007165EA">
              <w:rPr>
                <w:rStyle w:val="a8"/>
                <w:noProof/>
              </w:rPr>
              <w:t>/</w:t>
            </w:r>
            <w:r w:rsidRPr="007165EA">
              <w:rPr>
                <w:rStyle w:val="a8"/>
                <w:noProof/>
              </w:rPr>
              <w:t>模块</w:t>
            </w:r>
            <w:r w:rsidRPr="007165EA">
              <w:rPr>
                <w:rStyle w:val="a8"/>
                <w:noProof/>
              </w:rPr>
              <w:t>/PCBA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4CDBC90" w14:textId="76D401DA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08" w:history="1">
            <w:r w:rsidRPr="007165EA">
              <w:rPr>
                <w:rStyle w:val="a8"/>
                <w:noProof/>
              </w:rPr>
              <w:t xml:space="preserve">2.1.2 </w:t>
            </w:r>
            <w:r w:rsidRPr="007165EA">
              <w:rPr>
                <w:rStyle w:val="a8"/>
                <w:noProof/>
              </w:rPr>
              <w:t>样机申请</w:t>
            </w:r>
            <w:r w:rsidRPr="007165EA">
              <w:rPr>
                <w:rStyle w:val="a8"/>
                <w:noProof/>
              </w:rPr>
              <w:t>-</w:t>
            </w:r>
            <w:r w:rsidRPr="007165EA">
              <w:rPr>
                <w:rStyle w:val="a8"/>
                <w:noProof/>
              </w:rPr>
              <w:t>整机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3C7BA61" w14:textId="1FA91DBC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09" w:history="1">
            <w:r w:rsidRPr="007165EA">
              <w:rPr>
                <w:rStyle w:val="a8"/>
                <w:noProof/>
              </w:rPr>
              <w:t xml:space="preserve">2.1.3 </w:t>
            </w:r>
            <w:r w:rsidRPr="007165EA">
              <w:rPr>
                <w:rStyle w:val="a8"/>
                <w:noProof/>
              </w:rPr>
              <w:t>样机申请</w:t>
            </w:r>
            <w:r w:rsidRPr="007165EA">
              <w:rPr>
                <w:rStyle w:val="a8"/>
                <w:noProof/>
              </w:rPr>
              <w:t>-</w:t>
            </w:r>
            <w:r w:rsidRPr="007165EA">
              <w:rPr>
                <w:rStyle w:val="a8"/>
                <w:noProof/>
              </w:rPr>
              <w:t>模拟芯片</w:t>
            </w:r>
            <w:r w:rsidRPr="007165EA">
              <w:rPr>
                <w:rStyle w:val="a8"/>
                <w:noProof/>
              </w:rPr>
              <w:t>/</w:t>
            </w:r>
            <w:r w:rsidRPr="007165EA">
              <w:rPr>
                <w:rStyle w:val="a8"/>
                <w:noProof/>
              </w:rPr>
              <w:t>模块</w:t>
            </w:r>
            <w:r w:rsidRPr="007165EA">
              <w:rPr>
                <w:rStyle w:val="a8"/>
                <w:noProof/>
              </w:rPr>
              <w:t>/PCBA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045DB74" w14:textId="5229C4A3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10" w:history="1">
            <w:r w:rsidRPr="007165EA">
              <w:rPr>
                <w:rStyle w:val="a8"/>
                <w:noProof/>
              </w:rPr>
              <w:t xml:space="preserve">2.1.4 </w:t>
            </w:r>
            <w:r w:rsidRPr="007165EA">
              <w:rPr>
                <w:rStyle w:val="a8"/>
                <w:noProof/>
              </w:rPr>
              <w:t>样机申请</w:t>
            </w:r>
            <w:r w:rsidRPr="007165EA">
              <w:rPr>
                <w:rStyle w:val="a8"/>
                <w:noProof/>
              </w:rPr>
              <w:t>-</w:t>
            </w:r>
            <w:r w:rsidRPr="007165EA">
              <w:rPr>
                <w:rStyle w:val="a8"/>
                <w:noProof/>
              </w:rPr>
              <w:t>融合通信基站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300BE2B" w14:textId="22BD7057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11" w:history="1">
            <w:r w:rsidRPr="007165EA">
              <w:rPr>
                <w:rStyle w:val="a8"/>
                <w:noProof/>
              </w:rPr>
              <w:t xml:space="preserve">2.2 </w:t>
            </w:r>
            <w:r w:rsidRPr="007165EA">
              <w:rPr>
                <w:rStyle w:val="a8"/>
                <w:noProof/>
              </w:rPr>
              <w:t>样机入库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E8C46F8" w14:textId="0CA0DA13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12" w:history="1">
            <w:r w:rsidRPr="007165EA">
              <w:rPr>
                <w:rStyle w:val="a8"/>
                <w:noProof/>
              </w:rPr>
              <w:t xml:space="preserve">2.2.1 </w:t>
            </w:r>
            <w:r w:rsidRPr="007165EA">
              <w:rPr>
                <w:rStyle w:val="a8"/>
                <w:noProof/>
              </w:rPr>
              <w:t>样机入库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68B7FA5" w14:textId="7C7A4143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13" w:history="1">
            <w:r w:rsidRPr="007165EA">
              <w:rPr>
                <w:rStyle w:val="a8"/>
                <w:noProof/>
              </w:rPr>
              <w:t xml:space="preserve">2.2.2 </w:t>
            </w:r>
            <w:r w:rsidRPr="007165EA">
              <w:rPr>
                <w:rStyle w:val="a8"/>
                <w:noProof/>
              </w:rPr>
              <w:t>样机归还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0ACB7D4" w14:textId="5D0BFDC7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14" w:history="1">
            <w:r w:rsidRPr="007165EA">
              <w:rPr>
                <w:rStyle w:val="a8"/>
                <w:noProof/>
              </w:rPr>
              <w:t xml:space="preserve">2.3 </w:t>
            </w:r>
            <w:r w:rsidRPr="007165EA">
              <w:rPr>
                <w:rStyle w:val="a8"/>
                <w:noProof/>
              </w:rPr>
              <w:t>样机出库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D152685" w14:textId="3F7BA216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15" w:history="1">
            <w:r w:rsidRPr="007165EA">
              <w:rPr>
                <w:rStyle w:val="a8"/>
                <w:noProof/>
              </w:rPr>
              <w:t xml:space="preserve">2.4 </w:t>
            </w:r>
            <w:r w:rsidRPr="007165EA">
              <w:rPr>
                <w:rStyle w:val="a8"/>
                <w:noProof/>
              </w:rPr>
              <w:t>在库检测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F738260" w14:textId="6AE58918" w:rsidR="00A47B78" w:rsidRDefault="00A47B7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92465316" w:history="1">
            <w:r w:rsidRPr="007165EA">
              <w:rPr>
                <w:rStyle w:val="a8"/>
                <w:noProof/>
              </w:rPr>
              <w:t xml:space="preserve">2.5 </w:t>
            </w:r>
            <w:r w:rsidRPr="007165EA">
              <w:rPr>
                <w:rStyle w:val="a8"/>
                <w:noProof/>
              </w:rPr>
              <w:t>安全库存预警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_Toc92465316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D2D2F64" w14:textId="48B0B53B" w:rsidR="00471145" w:rsidRDefault="00C3545A">
          <w:pPr>
            <w:rPr>
              <w:rFonts w:ascii="微软雅黑" w:eastAsia="微软雅黑" w:hAnsi="微软雅黑"/>
              <w:b/>
              <w:bCs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Cs w:val="36"/>
            </w:rPr>
            <w:fldChar w:fldCharType="end"/>
          </w:r>
        </w:p>
      </w:sdtContent>
    </w:sdt>
    <w:p w14:paraId="39D14663" w14:textId="2C860FA5" w:rsidR="0090152B" w:rsidRDefault="0090152B">
      <w:pPr>
        <w:rPr>
          <w:rFonts w:ascii="微软雅黑" w:eastAsia="微软雅黑" w:hAnsi="微软雅黑"/>
          <w:b/>
          <w:bCs/>
          <w:szCs w:val="36"/>
        </w:rPr>
      </w:pPr>
    </w:p>
    <w:p w14:paraId="2E12F1F4" w14:textId="7BD18522" w:rsidR="0090152B" w:rsidRDefault="0090152B">
      <w:pPr>
        <w:rPr>
          <w:rFonts w:ascii="微软雅黑" w:eastAsia="微软雅黑" w:hAnsi="微软雅黑"/>
          <w:b/>
          <w:bCs/>
          <w:szCs w:val="36"/>
        </w:rPr>
      </w:pPr>
    </w:p>
    <w:p w14:paraId="2FED6F66" w14:textId="57D81514" w:rsidR="0090152B" w:rsidRDefault="0090152B">
      <w:pPr>
        <w:rPr>
          <w:rFonts w:ascii="微软雅黑" w:eastAsia="微软雅黑" w:hAnsi="微软雅黑"/>
          <w:b/>
          <w:bCs/>
          <w:szCs w:val="36"/>
        </w:rPr>
      </w:pPr>
    </w:p>
    <w:p w14:paraId="17AD8C9D" w14:textId="6AD81835" w:rsidR="0090152B" w:rsidRDefault="0090152B">
      <w:pPr>
        <w:rPr>
          <w:rFonts w:ascii="微软雅黑" w:eastAsia="微软雅黑" w:hAnsi="微软雅黑"/>
          <w:b/>
          <w:bCs/>
          <w:szCs w:val="36"/>
        </w:rPr>
      </w:pPr>
    </w:p>
    <w:p w14:paraId="7F25A7E1" w14:textId="7D091247" w:rsidR="0090152B" w:rsidRDefault="0090152B">
      <w:pPr>
        <w:rPr>
          <w:rFonts w:ascii="微软雅黑" w:eastAsia="微软雅黑" w:hAnsi="微软雅黑"/>
          <w:b/>
          <w:bCs/>
          <w:szCs w:val="36"/>
        </w:rPr>
      </w:pPr>
    </w:p>
    <w:p w14:paraId="600F19C3" w14:textId="635F2CB9" w:rsidR="0090152B" w:rsidRDefault="0090152B">
      <w:pPr>
        <w:rPr>
          <w:rFonts w:ascii="微软雅黑" w:eastAsia="微软雅黑" w:hAnsi="微软雅黑"/>
          <w:b/>
          <w:bCs/>
          <w:szCs w:val="36"/>
        </w:rPr>
      </w:pPr>
    </w:p>
    <w:p w14:paraId="55439F88" w14:textId="14B95372" w:rsidR="0090152B" w:rsidRDefault="0090152B">
      <w:pPr>
        <w:rPr>
          <w:rFonts w:ascii="微软雅黑" w:eastAsia="微软雅黑" w:hAnsi="微软雅黑"/>
          <w:b/>
          <w:bCs/>
          <w:szCs w:val="36"/>
        </w:rPr>
      </w:pPr>
    </w:p>
    <w:p w14:paraId="24C300AD" w14:textId="2518387A" w:rsidR="0090152B" w:rsidRDefault="0090152B">
      <w:pPr>
        <w:rPr>
          <w:rFonts w:ascii="微软雅黑" w:eastAsia="微软雅黑" w:hAnsi="微软雅黑"/>
          <w:b/>
          <w:bCs/>
          <w:szCs w:val="36"/>
        </w:rPr>
      </w:pPr>
    </w:p>
    <w:p w14:paraId="2D3B567F" w14:textId="29AC85E3" w:rsidR="0090152B" w:rsidRDefault="0090152B">
      <w:pPr>
        <w:rPr>
          <w:rFonts w:ascii="微软雅黑" w:eastAsia="微软雅黑" w:hAnsi="微软雅黑"/>
          <w:b/>
          <w:bCs/>
          <w:szCs w:val="36"/>
        </w:rPr>
      </w:pPr>
    </w:p>
    <w:p w14:paraId="5A991587" w14:textId="7EDE525E" w:rsidR="0090152B" w:rsidRDefault="0090152B">
      <w:pPr>
        <w:rPr>
          <w:rFonts w:ascii="微软雅黑" w:eastAsia="微软雅黑" w:hAnsi="微软雅黑"/>
          <w:b/>
          <w:bCs/>
          <w:szCs w:val="36"/>
        </w:rPr>
      </w:pPr>
    </w:p>
    <w:p w14:paraId="320AE872" w14:textId="77777777" w:rsidR="0090152B" w:rsidRDefault="0090152B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197FD58A" w14:textId="1DBE2CBA" w:rsidR="00471145" w:rsidRPr="008B7160" w:rsidRDefault="00C3545A" w:rsidP="00FE345A">
      <w:pPr>
        <w:pStyle w:val="1"/>
        <w:numPr>
          <w:ilvl w:val="0"/>
          <w:numId w:val="3"/>
        </w:numPr>
        <w:rPr>
          <w:szCs w:val="44"/>
        </w:rPr>
      </w:pPr>
      <w:bookmarkStart w:id="2" w:name="_Toc92465304"/>
      <w:r w:rsidRPr="008B7160">
        <w:rPr>
          <w:rFonts w:hint="eastAsia"/>
          <w:szCs w:val="44"/>
        </w:rPr>
        <w:lastRenderedPageBreak/>
        <w:t>总体</w:t>
      </w:r>
      <w:r w:rsidR="00121635" w:rsidRPr="008B7160">
        <w:rPr>
          <w:rFonts w:hint="eastAsia"/>
          <w:szCs w:val="44"/>
        </w:rPr>
        <w:t>需求</w:t>
      </w:r>
      <w:r w:rsidR="00B628D5" w:rsidRPr="008B7160">
        <w:rPr>
          <w:rFonts w:hint="eastAsia"/>
          <w:szCs w:val="44"/>
        </w:rPr>
        <w:t>功能列表</w:t>
      </w:r>
      <w:bookmarkEnd w:id="2"/>
    </w:p>
    <w:tbl>
      <w:tblPr>
        <w:tblpPr w:leftFromText="180" w:rightFromText="180" w:vertAnchor="text" w:horzAnchor="page" w:tblpX="323" w:tblpY="881"/>
        <w:tblOverlap w:val="never"/>
        <w:tblW w:w="10978" w:type="dxa"/>
        <w:tblLayout w:type="fixed"/>
        <w:tblLook w:val="04A0" w:firstRow="1" w:lastRow="0" w:firstColumn="1" w:lastColumn="0" w:noHBand="0" w:noVBand="1"/>
      </w:tblPr>
      <w:tblGrid>
        <w:gridCol w:w="902"/>
        <w:gridCol w:w="1932"/>
        <w:gridCol w:w="2182"/>
        <w:gridCol w:w="5962"/>
      </w:tblGrid>
      <w:tr w:rsidR="00471145" w14:paraId="3593EC54" w14:textId="77777777">
        <w:trPr>
          <w:trHeight w:val="119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vAlign w:val="bottom"/>
          </w:tcPr>
          <w:p w14:paraId="582FCA2D" w14:textId="77777777" w:rsidR="00471145" w:rsidRDefault="00C3545A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FFFFFF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color w:val="FFFFFF"/>
                <w:kern w:val="0"/>
                <w:sz w:val="32"/>
                <w:szCs w:val="32"/>
                <w:lang w:bidi="ar"/>
              </w:rPr>
              <w:t>序号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vAlign w:val="bottom"/>
          </w:tcPr>
          <w:p w14:paraId="3C6BFF48" w14:textId="77777777" w:rsidR="00471145" w:rsidRDefault="00C3545A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FFFFFF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color w:val="FFFFFF"/>
                <w:kern w:val="0"/>
                <w:sz w:val="32"/>
                <w:szCs w:val="32"/>
                <w:lang w:bidi="ar"/>
              </w:rPr>
              <w:t>模块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vAlign w:val="bottom"/>
          </w:tcPr>
          <w:p w14:paraId="162D4C51" w14:textId="77777777" w:rsidR="00471145" w:rsidRDefault="00C3545A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FFFFFF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color w:val="FFFFFF"/>
                <w:kern w:val="0"/>
                <w:sz w:val="32"/>
                <w:szCs w:val="32"/>
                <w:lang w:bidi="ar"/>
              </w:rPr>
              <w:t>功能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vAlign w:val="bottom"/>
          </w:tcPr>
          <w:p w14:paraId="62D58D20" w14:textId="77777777" w:rsidR="00471145" w:rsidRDefault="00C3545A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FFFFFF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color w:val="FFFFFF"/>
                <w:kern w:val="0"/>
                <w:sz w:val="32"/>
                <w:szCs w:val="32"/>
                <w:lang w:bidi="ar"/>
              </w:rPr>
              <w:t>功能描述</w:t>
            </w:r>
          </w:p>
        </w:tc>
      </w:tr>
      <w:tr w:rsidR="00471145" w14:paraId="4C68A6DD" w14:textId="77777777"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E14FB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79915" w14:textId="0BD4B829" w:rsidR="00471145" w:rsidRDefault="002F607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样机申请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88170" w14:textId="21E14DCD" w:rsidR="00471145" w:rsidRDefault="002F607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t>样机申请</w:t>
            </w:r>
            <w:r>
              <w:t>-</w:t>
            </w:r>
            <w:r>
              <w:t>数字芯片</w:t>
            </w:r>
            <w:r>
              <w:t>/</w:t>
            </w:r>
            <w:r>
              <w:t>模块</w:t>
            </w:r>
            <w:r>
              <w:t>/PCBA</w:t>
            </w:r>
            <w:r w:rsidR="00436B63">
              <w:rPr>
                <w:rFonts w:hint="eastAsia"/>
              </w:rPr>
              <w:t>（</w:t>
            </w:r>
            <w:r w:rsidR="00436B63">
              <w:rPr>
                <w:rFonts w:hint="eastAsia"/>
              </w:rPr>
              <w:t>O</w:t>
            </w:r>
            <w:r w:rsidR="00436B63">
              <w:t>A</w:t>
            </w:r>
            <w:r w:rsidR="00436B63">
              <w:rPr>
                <w:rFonts w:hint="eastAsia"/>
              </w:rPr>
              <w:t>）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A721D" w14:textId="1ADF2EA1" w:rsidR="00471145" w:rsidRDefault="002F607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t>数字芯片</w:t>
            </w:r>
            <w:r>
              <w:t>/</w:t>
            </w:r>
            <w:r>
              <w:t>模块</w:t>
            </w:r>
            <w:r>
              <w:t>/PCBA</w:t>
            </w:r>
            <w:r>
              <w:rPr>
                <w:rFonts w:hint="eastAsia"/>
              </w:rPr>
              <w:t>批量申请</w:t>
            </w:r>
            <w:r w:rsidR="00436B63">
              <w:rPr>
                <w:rFonts w:hint="eastAsia"/>
              </w:rPr>
              <w:t>（</w:t>
            </w:r>
            <w:r w:rsidR="00436B63">
              <w:rPr>
                <w:rFonts w:hint="eastAsia"/>
              </w:rPr>
              <w:t>O</w:t>
            </w:r>
            <w:r w:rsidR="00436B63">
              <w:t>A</w:t>
            </w:r>
            <w:r w:rsidR="00436B63">
              <w:rPr>
                <w:rFonts w:hint="eastAsia"/>
              </w:rPr>
              <w:t>），审批归档后数据写入</w:t>
            </w:r>
            <w:r w:rsidR="00CC3C30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样机系统</w:t>
            </w:r>
          </w:p>
        </w:tc>
      </w:tr>
      <w:tr w:rsidR="008675E2" w14:paraId="3C17D3DD" w14:textId="77777777">
        <w:trPr>
          <w:trHeight w:val="603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A09AC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1DB95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1C3A3" w14:textId="67F44AAA" w:rsidR="008675E2" w:rsidRDefault="002F607E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t>样机申请</w:t>
            </w:r>
            <w:r>
              <w:t>-</w:t>
            </w:r>
            <w:r>
              <w:t>整机</w:t>
            </w:r>
            <w:r w:rsidR="00436B63">
              <w:rPr>
                <w:rFonts w:hint="eastAsia"/>
              </w:rPr>
              <w:t>（</w:t>
            </w:r>
            <w:r w:rsidR="00436B63">
              <w:rPr>
                <w:rFonts w:hint="eastAsia"/>
              </w:rPr>
              <w:t>O</w:t>
            </w:r>
            <w:r w:rsidR="00436B63">
              <w:t>A</w:t>
            </w:r>
            <w:r w:rsidR="00436B63">
              <w:rPr>
                <w:rFonts w:hint="eastAsia"/>
              </w:rPr>
              <w:t>）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B1C41" w14:textId="1E3D491B" w:rsidR="008675E2" w:rsidRDefault="002F607E" w:rsidP="008675E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t>整机</w:t>
            </w:r>
            <w:r>
              <w:rPr>
                <w:rFonts w:hint="eastAsia"/>
              </w:rPr>
              <w:t>批量申请</w:t>
            </w:r>
            <w:r w:rsidR="00436B63">
              <w:rPr>
                <w:rFonts w:hint="eastAsia"/>
              </w:rPr>
              <w:t>（</w:t>
            </w:r>
            <w:r w:rsidR="00436B63">
              <w:rPr>
                <w:rFonts w:hint="eastAsia"/>
              </w:rPr>
              <w:t>O</w:t>
            </w:r>
            <w:r w:rsidR="00436B63">
              <w:t>A</w:t>
            </w:r>
            <w:r w:rsidR="00436B63">
              <w:rPr>
                <w:rFonts w:hint="eastAsia"/>
              </w:rPr>
              <w:t>），审批归档后数据写入样机管理系统</w:t>
            </w:r>
          </w:p>
        </w:tc>
      </w:tr>
      <w:tr w:rsidR="008675E2" w14:paraId="2E37D0C8" w14:textId="77777777">
        <w:trPr>
          <w:trHeight w:val="603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64E70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C1CF1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F25DD" w14:textId="4F1EB436" w:rsidR="008675E2" w:rsidRDefault="002F607E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t>样机申请</w:t>
            </w:r>
            <w:r>
              <w:t>-</w:t>
            </w:r>
            <w:r>
              <w:t>模拟芯片</w:t>
            </w:r>
            <w:r>
              <w:t>/</w:t>
            </w:r>
            <w:r>
              <w:t>模块</w:t>
            </w:r>
            <w:r>
              <w:t>/PCBA</w:t>
            </w:r>
            <w:r w:rsidR="00436B63">
              <w:rPr>
                <w:rFonts w:hint="eastAsia"/>
              </w:rPr>
              <w:t>（</w:t>
            </w:r>
            <w:r w:rsidR="00436B63">
              <w:rPr>
                <w:rFonts w:hint="eastAsia"/>
              </w:rPr>
              <w:t>O</w:t>
            </w:r>
            <w:r w:rsidR="00436B63">
              <w:t>A</w:t>
            </w:r>
            <w:r w:rsidR="00436B63">
              <w:rPr>
                <w:rFonts w:hint="eastAsia"/>
              </w:rPr>
              <w:t>）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C60BB" w14:textId="623EEFEE" w:rsidR="008675E2" w:rsidRDefault="002F607E" w:rsidP="008675E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t>模拟芯片</w:t>
            </w:r>
            <w:r>
              <w:t>/</w:t>
            </w:r>
            <w:r>
              <w:t>模块</w:t>
            </w:r>
            <w:r>
              <w:t>/PCBA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批量申请</w:t>
            </w:r>
            <w:r w:rsidR="00436B63">
              <w:rPr>
                <w:rFonts w:hint="eastAsia"/>
              </w:rPr>
              <w:t>（</w:t>
            </w:r>
            <w:r w:rsidR="00436B63">
              <w:rPr>
                <w:rFonts w:hint="eastAsia"/>
              </w:rPr>
              <w:t>O</w:t>
            </w:r>
            <w:r w:rsidR="00436B63">
              <w:t>A</w:t>
            </w:r>
            <w:r w:rsidR="00436B63">
              <w:rPr>
                <w:rFonts w:hint="eastAsia"/>
              </w:rPr>
              <w:t>），审批归档后数据写入</w:t>
            </w:r>
            <w:r w:rsidR="00CC3C30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样机系统</w:t>
            </w:r>
          </w:p>
        </w:tc>
      </w:tr>
      <w:tr w:rsidR="008675E2" w14:paraId="7650E9CE" w14:textId="77777777" w:rsidTr="0090152B">
        <w:trPr>
          <w:trHeight w:val="306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16365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EF243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09C46" w14:textId="0E3EABD6" w:rsidR="008675E2" w:rsidRDefault="002F607E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t>样机申请</w:t>
            </w:r>
            <w:r>
              <w:t>-</w:t>
            </w:r>
            <w:r>
              <w:t>融合通信基站</w:t>
            </w:r>
            <w:r w:rsidR="00436B63">
              <w:rPr>
                <w:rFonts w:hint="eastAsia"/>
              </w:rPr>
              <w:t>（</w:t>
            </w:r>
            <w:r w:rsidR="00436B63">
              <w:rPr>
                <w:rFonts w:hint="eastAsia"/>
              </w:rPr>
              <w:t>O</w:t>
            </w:r>
            <w:r w:rsidR="00436B63">
              <w:t>A</w:t>
            </w:r>
            <w:r w:rsidR="00436B63">
              <w:rPr>
                <w:rFonts w:hint="eastAsia"/>
              </w:rPr>
              <w:t>）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82284" w14:textId="0F68A2D8" w:rsidR="008675E2" w:rsidRDefault="002F607E" w:rsidP="008675E2">
            <w:pPr>
              <w:jc w:val="left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t>融合通信基站</w:t>
            </w:r>
            <w:r>
              <w:rPr>
                <w:rFonts w:hint="eastAsia"/>
              </w:rPr>
              <w:t>批量申请</w:t>
            </w:r>
            <w:r w:rsidR="00436B63">
              <w:rPr>
                <w:rFonts w:hint="eastAsia"/>
              </w:rPr>
              <w:t>（</w:t>
            </w:r>
            <w:r w:rsidR="00436B63">
              <w:rPr>
                <w:rFonts w:hint="eastAsia"/>
              </w:rPr>
              <w:t>O</w:t>
            </w:r>
            <w:r w:rsidR="00436B63">
              <w:t>A</w:t>
            </w:r>
            <w:r w:rsidR="00436B63">
              <w:rPr>
                <w:rFonts w:hint="eastAsia"/>
              </w:rPr>
              <w:t>），审批归档后数据写入</w:t>
            </w:r>
            <w:r w:rsidR="00CC3C30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样机系统</w:t>
            </w:r>
          </w:p>
        </w:tc>
      </w:tr>
      <w:tr w:rsidR="00CC3C30" w14:paraId="05B23184" w14:textId="77777777" w:rsidTr="0090152B">
        <w:trPr>
          <w:trHeight w:val="625"/>
        </w:trPr>
        <w:tc>
          <w:tcPr>
            <w:tcW w:w="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D3265" w14:textId="6C62374C" w:rsidR="00CC3C30" w:rsidRDefault="0090152B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3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2F620" w14:textId="6A9DBA91" w:rsidR="00CC3C30" w:rsidRDefault="00CC3C30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样机入库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9149F" w14:textId="20F884AE" w:rsidR="00CC3C30" w:rsidRDefault="00CC3C30" w:rsidP="00CC3C3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样机入库（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样机系统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9175E" w14:textId="299AA0F6" w:rsidR="00CC3C30" w:rsidRDefault="00CC3C30" w:rsidP="00CC3C3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样机入库触发流程到O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，审批归档后数据回写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样机系统</w:t>
            </w:r>
          </w:p>
        </w:tc>
      </w:tr>
      <w:tr w:rsidR="00CC3C30" w14:paraId="350B219F" w14:textId="77777777" w:rsidTr="0090152B">
        <w:trPr>
          <w:trHeight w:val="625"/>
        </w:trPr>
        <w:tc>
          <w:tcPr>
            <w:tcW w:w="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D4D6B" w14:textId="77777777" w:rsidR="00CC3C30" w:rsidRDefault="00CC3C30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FD437" w14:textId="77777777" w:rsidR="00CC3C30" w:rsidRDefault="00CC3C30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D33BA" w14:textId="25D09B89" w:rsidR="00CC3C30" w:rsidRDefault="00CC3C30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样机归还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60FDC" w14:textId="647BDFF9" w:rsidR="00CC3C30" w:rsidRDefault="00CC3C30" w:rsidP="00436B6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样机归还触发流程到O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，审批归档后数据回写样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样机系统</w:t>
            </w:r>
          </w:p>
        </w:tc>
      </w:tr>
      <w:tr w:rsidR="00436B63" w14:paraId="1FA2510A" w14:textId="77777777" w:rsidTr="0090152B">
        <w:trPr>
          <w:trHeight w:val="2085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2498E" w14:textId="0EF05EF7" w:rsidR="00436B63" w:rsidRDefault="0090152B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C93B1" w14:textId="029918F6" w:rsidR="00436B63" w:rsidRDefault="00CC3C30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样机出库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AD59B" w14:textId="4FC738F8" w:rsidR="00436B63" w:rsidRDefault="00436B63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样机出库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148CA" w14:textId="58E57B19" w:rsidR="00436B63" w:rsidRDefault="00CC3C30" w:rsidP="00CC3C3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销售在O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A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提交送样申请表，仓管员根据样机系统库存选择出库样机，归档审批后生成样机系统的出库单</w:t>
            </w:r>
          </w:p>
        </w:tc>
      </w:tr>
      <w:tr w:rsidR="00436B63" w14:paraId="0F4D462B" w14:textId="77777777" w:rsidTr="0090152B">
        <w:trPr>
          <w:trHeight w:val="2085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AB8E4" w14:textId="3677E30D" w:rsidR="00436B63" w:rsidRDefault="0090152B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3DB3F" w14:textId="191C6D22" w:rsidR="00436B63" w:rsidRDefault="00CC3C30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在库检测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EC03F" w14:textId="536DD28D" w:rsidR="00436B63" w:rsidRDefault="00CC3C30" w:rsidP="008675E2">
            <w:pPr>
              <w:widowControl/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在库检测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23238" w14:textId="2C2DE5D7" w:rsidR="00436B63" w:rsidRDefault="00CC3C30" w:rsidP="008675E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样机系统中在库样机的测试项不能满足客户需求是，提交在库检测单，触发流程到O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A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，归档后回写数据</w:t>
            </w:r>
          </w:p>
        </w:tc>
      </w:tr>
      <w:tr w:rsidR="00FD4BB2" w14:paraId="043C96EA" w14:textId="77777777" w:rsidTr="0090152B">
        <w:trPr>
          <w:trHeight w:val="2085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4FBAA" w14:textId="23764110" w:rsidR="00FD4BB2" w:rsidRDefault="00FD4BB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74FB8" w14:textId="48F7742B" w:rsidR="00FD4BB2" w:rsidRDefault="00FD4BB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安全库存预警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A3111" w14:textId="79A03BF3" w:rsidR="00FD4BB2" w:rsidRDefault="00FD4BB2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安全库存预警邮件推送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9303E" w14:textId="69F2205B" w:rsidR="00FD4BB2" w:rsidRDefault="00FD4BB2" w:rsidP="008675E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根据设置的安全库存处，当样机系统中库存低于安全库存时，按照设定频率推送预警邮件给指定人</w:t>
            </w:r>
          </w:p>
        </w:tc>
      </w:tr>
    </w:tbl>
    <w:p w14:paraId="73379C30" w14:textId="783F12F0" w:rsidR="00B628D5" w:rsidRDefault="00B628D5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78C89A34" w14:textId="6A262CC6" w:rsidR="00B628D5" w:rsidRPr="008B7160" w:rsidRDefault="00B628D5" w:rsidP="00FE345A">
      <w:pPr>
        <w:pStyle w:val="1"/>
        <w:numPr>
          <w:ilvl w:val="0"/>
          <w:numId w:val="3"/>
        </w:numPr>
        <w:rPr>
          <w:szCs w:val="44"/>
        </w:rPr>
      </w:pPr>
      <w:bookmarkStart w:id="3" w:name="_Toc92465305"/>
      <w:r w:rsidRPr="008B7160">
        <w:rPr>
          <w:rFonts w:hint="eastAsia"/>
          <w:szCs w:val="44"/>
        </w:rPr>
        <w:lastRenderedPageBreak/>
        <w:t>需求描述</w:t>
      </w:r>
      <w:r w:rsidR="00FE345A" w:rsidRPr="008B7160">
        <w:rPr>
          <w:rFonts w:hint="eastAsia"/>
          <w:szCs w:val="44"/>
        </w:rPr>
        <w:t>及流程</w:t>
      </w:r>
      <w:bookmarkEnd w:id="3"/>
    </w:p>
    <w:p w14:paraId="26C66B96" w14:textId="290F7E8B" w:rsidR="00B628D5" w:rsidRDefault="00FE345A" w:rsidP="00FE345A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4" w:name="_Toc92465306"/>
      <w:r w:rsidRPr="008B7160">
        <w:rPr>
          <w:rFonts w:hint="eastAsia"/>
          <w:sz w:val="32"/>
          <w:szCs w:val="32"/>
        </w:rPr>
        <w:t>样机申请</w:t>
      </w:r>
      <w:r w:rsidR="008B7160">
        <w:rPr>
          <w:rFonts w:hint="eastAsia"/>
          <w:sz w:val="32"/>
          <w:szCs w:val="32"/>
        </w:rPr>
        <w:t>（批量）</w:t>
      </w:r>
      <w:r w:rsidR="003C50BD">
        <w:rPr>
          <w:rFonts w:hint="eastAsia"/>
          <w:sz w:val="32"/>
          <w:szCs w:val="32"/>
        </w:rPr>
        <w:t>已完成未上线</w:t>
      </w:r>
      <w:bookmarkEnd w:id="4"/>
    </w:p>
    <w:p w14:paraId="5AA67400" w14:textId="115C3B10" w:rsidR="003C50BD" w:rsidRDefault="00FE345A" w:rsidP="003C50BD">
      <w:pPr>
        <w:pStyle w:val="1"/>
        <w:numPr>
          <w:ilvl w:val="2"/>
          <w:numId w:val="3"/>
        </w:numPr>
        <w:rPr>
          <w:sz w:val="32"/>
          <w:szCs w:val="32"/>
        </w:rPr>
      </w:pPr>
      <w:bookmarkStart w:id="5" w:name="_Toc92465307"/>
      <w:r w:rsidRPr="008B7160">
        <w:rPr>
          <w:sz w:val="32"/>
          <w:szCs w:val="32"/>
        </w:rPr>
        <w:t>样机申请</w:t>
      </w:r>
      <w:r w:rsidRPr="008B7160">
        <w:rPr>
          <w:sz w:val="32"/>
          <w:szCs w:val="32"/>
        </w:rPr>
        <w:t>-</w:t>
      </w:r>
      <w:r w:rsidRPr="008B7160">
        <w:rPr>
          <w:sz w:val="32"/>
          <w:szCs w:val="32"/>
        </w:rPr>
        <w:t>数字芯片</w:t>
      </w:r>
      <w:r w:rsidRPr="008B7160">
        <w:rPr>
          <w:sz w:val="32"/>
          <w:szCs w:val="32"/>
        </w:rPr>
        <w:t>/</w:t>
      </w:r>
      <w:r w:rsidRPr="008B7160">
        <w:rPr>
          <w:sz w:val="32"/>
          <w:szCs w:val="32"/>
        </w:rPr>
        <w:t>模块</w:t>
      </w:r>
      <w:r w:rsidRPr="008B7160">
        <w:rPr>
          <w:sz w:val="32"/>
          <w:szCs w:val="32"/>
        </w:rPr>
        <w:t>/PCBA</w:t>
      </w:r>
      <w:bookmarkEnd w:id="5"/>
    </w:p>
    <w:p w14:paraId="1A529EC5" w14:textId="354A9BAF" w:rsidR="003C50BD" w:rsidRPr="003C50BD" w:rsidRDefault="003C50BD" w:rsidP="003C50BD">
      <w:r>
        <w:rPr>
          <w:rFonts w:hint="eastAsia"/>
        </w:rPr>
        <w:t>表单：</w:t>
      </w:r>
    </w:p>
    <w:p w14:paraId="1DEBBBCD" w14:textId="01C84380" w:rsidR="003C50BD" w:rsidRDefault="003C50BD" w:rsidP="003C50BD">
      <w:pPr>
        <w:ind w:left="420"/>
        <w:rPr>
          <w:b/>
        </w:rPr>
      </w:pPr>
      <w:r>
        <w:rPr>
          <w:noProof/>
        </w:rPr>
        <w:drawing>
          <wp:inline distT="0" distB="0" distL="0" distR="0" wp14:anchorId="77D5724D" wp14:editId="3C40173D">
            <wp:extent cx="5274310" cy="364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ADC6" w14:textId="7A8A9F5B" w:rsidR="003C50BD" w:rsidRPr="003C50BD" w:rsidRDefault="003C50BD" w:rsidP="003C50BD">
      <w:r w:rsidRPr="003C50BD">
        <w:rPr>
          <w:rFonts w:hint="eastAsia"/>
        </w:rPr>
        <w:t>流程：</w:t>
      </w:r>
    </w:p>
    <w:p w14:paraId="47873542" w14:textId="2AEF5A19" w:rsidR="003C50BD" w:rsidRPr="003C50BD" w:rsidRDefault="003C50BD" w:rsidP="003C50BD">
      <w:pPr>
        <w:ind w:left="420"/>
        <w:rPr>
          <w:b/>
        </w:rPr>
      </w:pPr>
      <w:r>
        <w:rPr>
          <w:noProof/>
        </w:rPr>
        <w:drawing>
          <wp:inline distT="0" distB="0" distL="0" distR="0" wp14:anchorId="3B602F33" wp14:editId="2BA914D5">
            <wp:extent cx="5274310" cy="935355"/>
            <wp:effectExtent l="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7D52" w14:textId="0331C6DC" w:rsidR="00FE345A" w:rsidRDefault="00FE345A" w:rsidP="00FE345A">
      <w:pPr>
        <w:pStyle w:val="1"/>
        <w:numPr>
          <w:ilvl w:val="2"/>
          <w:numId w:val="3"/>
        </w:numPr>
        <w:rPr>
          <w:sz w:val="32"/>
          <w:szCs w:val="32"/>
        </w:rPr>
      </w:pPr>
      <w:bookmarkStart w:id="6" w:name="_Toc92465308"/>
      <w:r w:rsidRPr="008B7160">
        <w:rPr>
          <w:sz w:val="32"/>
          <w:szCs w:val="32"/>
        </w:rPr>
        <w:t>样机申请</w:t>
      </w:r>
      <w:r w:rsidRPr="008B7160">
        <w:rPr>
          <w:sz w:val="32"/>
          <w:szCs w:val="32"/>
        </w:rPr>
        <w:t>-</w:t>
      </w:r>
      <w:r w:rsidRPr="008B7160">
        <w:rPr>
          <w:sz w:val="32"/>
          <w:szCs w:val="32"/>
        </w:rPr>
        <w:t>整机</w:t>
      </w:r>
      <w:bookmarkEnd w:id="6"/>
    </w:p>
    <w:p w14:paraId="27A69641" w14:textId="5D379017" w:rsidR="003C50BD" w:rsidRDefault="003C50BD" w:rsidP="003C50BD">
      <w:r>
        <w:rPr>
          <w:rFonts w:hint="eastAsia"/>
        </w:rPr>
        <w:t>表单：</w:t>
      </w:r>
    </w:p>
    <w:p w14:paraId="379FA603" w14:textId="4A0B3BA7" w:rsidR="003C50BD" w:rsidRDefault="003C50BD" w:rsidP="003C50BD">
      <w:r>
        <w:tab/>
      </w:r>
      <w:r>
        <w:rPr>
          <w:noProof/>
        </w:rPr>
        <w:lastRenderedPageBreak/>
        <w:drawing>
          <wp:inline distT="0" distB="0" distL="0" distR="0" wp14:anchorId="2BFC5A00" wp14:editId="0E844D7E">
            <wp:extent cx="5274310" cy="3596005"/>
            <wp:effectExtent l="0" t="0" r="2540" b="4445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74E3" w14:textId="049D9F43" w:rsidR="003C50BD" w:rsidRDefault="003C50BD" w:rsidP="003C50BD">
      <w:r w:rsidRPr="003C50BD">
        <w:rPr>
          <w:rFonts w:hint="eastAsia"/>
        </w:rPr>
        <w:t>流程：</w:t>
      </w:r>
    </w:p>
    <w:p w14:paraId="2DF38191" w14:textId="159381EA" w:rsidR="003C50BD" w:rsidRPr="003C50BD" w:rsidRDefault="003C50BD" w:rsidP="003C50BD">
      <w:pPr>
        <w:ind w:left="454"/>
      </w:pPr>
      <w:r>
        <w:tab/>
      </w:r>
      <w:r>
        <w:rPr>
          <w:noProof/>
        </w:rPr>
        <w:drawing>
          <wp:inline distT="0" distB="0" distL="0" distR="0" wp14:anchorId="56EBBA6F" wp14:editId="11642ED0">
            <wp:extent cx="5274310" cy="1185545"/>
            <wp:effectExtent l="0" t="0" r="254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6990" w14:textId="62BED523" w:rsidR="00FE345A" w:rsidRDefault="00FE345A" w:rsidP="00FE345A">
      <w:pPr>
        <w:pStyle w:val="1"/>
        <w:numPr>
          <w:ilvl w:val="2"/>
          <w:numId w:val="3"/>
        </w:numPr>
        <w:rPr>
          <w:sz w:val="32"/>
          <w:szCs w:val="32"/>
        </w:rPr>
      </w:pPr>
      <w:bookmarkStart w:id="7" w:name="_Toc92465309"/>
      <w:r w:rsidRPr="008B7160">
        <w:rPr>
          <w:sz w:val="32"/>
          <w:szCs w:val="32"/>
        </w:rPr>
        <w:t>样机申请</w:t>
      </w:r>
      <w:r w:rsidRPr="008B7160">
        <w:rPr>
          <w:sz w:val="32"/>
          <w:szCs w:val="32"/>
        </w:rPr>
        <w:t>-</w:t>
      </w:r>
      <w:r w:rsidRPr="008B7160">
        <w:rPr>
          <w:rFonts w:hint="eastAsia"/>
          <w:sz w:val="32"/>
          <w:szCs w:val="32"/>
        </w:rPr>
        <w:t>模拟</w:t>
      </w:r>
      <w:r w:rsidRPr="008B7160">
        <w:rPr>
          <w:sz w:val="32"/>
          <w:szCs w:val="32"/>
        </w:rPr>
        <w:t>芯片</w:t>
      </w:r>
      <w:r w:rsidRPr="008B7160">
        <w:rPr>
          <w:sz w:val="32"/>
          <w:szCs w:val="32"/>
        </w:rPr>
        <w:t>/</w:t>
      </w:r>
      <w:r w:rsidRPr="008B7160">
        <w:rPr>
          <w:sz w:val="32"/>
          <w:szCs w:val="32"/>
        </w:rPr>
        <w:t>模块</w:t>
      </w:r>
      <w:r w:rsidRPr="008B7160">
        <w:rPr>
          <w:sz w:val="32"/>
          <w:szCs w:val="32"/>
        </w:rPr>
        <w:t>/PCBA</w:t>
      </w:r>
      <w:bookmarkEnd w:id="7"/>
    </w:p>
    <w:p w14:paraId="787D35AF" w14:textId="4B648CA5" w:rsidR="003C50BD" w:rsidRDefault="003C50BD" w:rsidP="003C50BD">
      <w:r>
        <w:rPr>
          <w:rFonts w:hint="eastAsia"/>
        </w:rPr>
        <w:t>表单：</w:t>
      </w:r>
    </w:p>
    <w:p w14:paraId="6B7480C9" w14:textId="6884921F" w:rsidR="003C50BD" w:rsidRDefault="003C50BD" w:rsidP="003C50BD">
      <w:r>
        <w:tab/>
      </w:r>
      <w:r>
        <w:rPr>
          <w:noProof/>
        </w:rPr>
        <w:lastRenderedPageBreak/>
        <w:drawing>
          <wp:inline distT="0" distB="0" distL="0" distR="0" wp14:anchorId="40E6A247" wp14:editId="31113EC7">
            <wp:extent cx="5274310" cy="3900170"/>
            <wp:effectExtent l="0" t="0" r="2540" b="508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6A97" w14:textId="77777777" w:rsidR="003C50BD" w:rsidRPr="003C50BD" w:rsidRDefault="003C50BD" w:rsidP="003C50BD">
      <w:r w:rsidRPr="003C50BD">
        <w:rPr>
          <w:rFonts w:hint="eastAsia"/>
        </w:rPr>
        <w:t>流程：</w:t>
      </w:r>
    </w:p>
    <w:p w14:paraId="4E0387CA" w14:textId="58F135A5" w:rsidR="003C50BD" w:rsidRPr="003C50BD" w:rsidRDefault="003C50BD" w:rsidP="003C50BD">
      <w:pPr>
        <w:ind w:left="420"/>
      </w:pPr>
      <w:r>
        <w:rPr>
          <w:noProof/>
        </w:rPr>
        <w:drawing>
          <wp:inline distT="0" distB="0" distL="0" distR="0" wp14:anchorId="38A3E856" wp14:editId="47AD284A">
            <wp:extent cx="5274310" cy="1025525"/>
            <wp:effectExtent l="0" t="0" r="2540" b="317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716" w14:textId="4E508A10" w:rsidR="00FE345A" w:rsidRDefault="00FE345A" w:rsidP="00FE345A">
      <w:pPr>
        <w:pStyle w:val="1"/>
        <w:numPr>
          <w:ilvl w:val="2"/>
          <w:numId w:val="3"/>
        </w:numPr>
        <w:rPr>
          <w:sz w:val="32"/>
          <w:szCs w:val="32"/>
        </w:rPr>
      </w:pPr>
      <w:bookmarkStart w:id="8" w:name="_Toc92465310"/>
      <w:r w:rsidRPr="008B7160">
        <w:rPr>
          <w:sz w:val="32"/>
          <w:szCs w:val="32"/>
        </w:rPr>
        <w:t>样机申请</w:t>
      </w:r>
      <w:r w:rsidRPr="008B7160">
        <w:rPr>
          <w:sz w:val="32"/>
          <w:szCs w:val="32"/>
        </w:rPr>
        <w:t>-</w:t>
      </w:r>
      <w:r w:rsidRPr="008B7160">
        <w:rPr>
          <w:sz w:val="32"/>
          <w:szCs w:val="32"/>
        </w:rPr>
        <w:t>融合通信基站</w:t>
      </w:r>
      <w:bookmarkEnd w:id="8"/>
    </w:p>
    <w:p w14:paraId="1F52B0DF" w14:textId="58EF810A" w:rsidR="003C50BD" w:rsidRDefault="003C50BD" w:rsidP="003C50BD">
      <w:r>
        <w:rPr>
          <w:rFonts w:hint="eastAsia"/>
        </w:rPr>
        <w:t>表单：</w:t>
      </w:r>
    </w:p>
    <w:p w14:paraId="77363485" w14:textId="64E5F7BF" w:rsidR="003C50BD" w:rsidRDefault="003C50BD" w:rsidP="003C50BD">
      <w:r>
        <w:tab/>
      </w:r>
      <w:r>
        <w:rPr>
          <w:noProof/>
        </w:rPr>
        <w:lastRenderedPageBreak/>
        <w:drawing>
          <wp:inline distT="0" distB="0" distL="0" distR="0" wp14:anchorId="655E4409" wp14:editId="5411CAFB">
            <wp:extent cx="5274310" cy="4639945"/>
            <wp:effectExtent l="0" t="0" r="2540" b="825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292A" w14:textId="77777777" w:rsidR="003C50BD" w:rsidRPr="003C50BD" w:rsidRDefault="003C50BD" w:rsidP="003C50BD">
      <w:r w:rsidRPr="003C50BD">
        <w:rPr>
          <w:rFonts w:hint="eastAsia"/>
        </w:rPr>
        <w:t>流程：</w:t>
      </w:r>
    </w:p>
    <w:p w14:paraId="39569C5A" w14:textId="52F712A9" w:rsidR="003C50BD" w:rsidRPr="003C50BD" w:rsidRDefault="003C50BD" w:rsidP="003C50BD">
      <w:pPr>
        <w:ind w:left="227"/>
      </w:pPr>
      <w:r>
        <w:tab/>
      </w:r>
      <w:r>
        <w:rPr>
          <w:noProof/>
        </w:rPr>
        <w:drawing>
          <wp:inline distT="0" distB="0" distL="0" distR="0" wp14:anchorId="3468431A" wp14:editId="55FFD765">
            <wp:extent cx="5274310" cy="1077595"/>
            <wp:effectExtent l="0" t="0" r="2540" b="8255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4C0C" w14:textId="2455669B" w:rsidR="008B7160" w:rsidRDefault="008B7160" w:rsidP="008B7160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9" w:name="_Toc92465311"/>
      <w:r w:rsidRPr="008B7160">
        <w:rPr>
          <w:rFonts w:hint="eastAsia"/>
          <w:sz w:val="32"/>
          <w:szCs w:val="32"/>
        </w:rPr>
        <w:t>样机入库</w:t>
      </w:r>
      <w:bookmarkEnd w:id="9"/>
    </w:p>
    <w:p w14:paraId="7B4E0453" w14:textId="0D0A6C2D" w:rsidR="00250537" w:rsidRPr="00250537" w:rsidRDefault="00250537" w:rsidP="008E20E3">
      <w:pPr>
        <w:pStyle w:val="1"/>
        <w:numPr>
          <w:ilvl w:val="2"/>
          <w:numId w:val="3"/>
        </w:numPr>
        <w:rPr>
          <w:sz w:val="32"/>
          <w:szCs w:val="32"/>
        </w:rPr>
      </w:pPr>
      <w:bookmarkStart w:id="10" w:name="_Toc92465312"/>
      <w:r w:rsidRPr="00250537">
        <w:rPr>
          <w:rFonts w:hint="eastAsia"/>
          <w:sz w:val="32"/>
          <w:szCs w:val="32"/>
        </w:rPr>
        <w:t>样机入库</w:t>
      </w:r>
      <w:bookmarkEnd w:id="10"/>
    </w:p>
    <w:p w14:paraId="27B01482" w14:textId="4A031BFC" w:rsidR="006C5372" w:rsidRDefault="00FD4BB2" w:rsidP="00FD4BB2">
      <w:pPr>
        <w:ind w:left="840"/>
      </w:pPr>
      <w:r>
        <w:rPr>
          <w:rFonts w:hint="eastAsia"/>
        </w:rPr>
        <w:t>样机</w:t>
      </w:r>
      <w:r w:rsidRPr="00FD4BB2">
        <w:rPr>
          <w:rFonts w:hint="eastAsia"/>
        </w:rPr>
        <w:t>系统扫码生单，提交入库流程触发到</w:t>
      </w:r>
      <w:r w:rsidRPr="00FD4BB2">
        <w:t>OA</w:t>
      </w:r>
      <w:r w:rsidRPr="00FD4BB2">
        <w:rPr>
          <w:rFonts w:hint="eastAsia"/>
        </w:rPr>
        <w:t>（是否测试由</w:t>
      </w:r>
      <w:r w:rsidRPr="00FD4BB2">
        <w:t>OA</w:t>
      </w:r>
      <w:r w:rsidRPr="00FD4BB2">
        <w:rPr>
          <w:rFonts w:hint="eastAsia"/>
        </w:rPr>
        <w:t>流程决定），审批完数据回写样机管理系统</w:t>
      </w:r>
    </w:p>
    <w:p w14:paraId="74556377" w14:textId="4B67DFA3" w:rsidR="00250537" w:rsidRDefault="00250537" w:rsidP="00FD4BB2">
      <w:pPr>
        <w:ind w:left="840"/>
      </w:pPr>
      <w:r>
        <w:rPr>
          <w:rFonts w:hint="eastAsia"/>
        </w:rPr>
        <w:t>表单：</w:t>
      </w:r>
    </w:p>
    <w:p w14:paraId="6AFB543E" w14:textId="46DBBB2B" w:rsidR="00250537" w:rsidRDefault="00250537" w:rsidP="00FD4BB2">
      <w:pPr>
        <w:ind w:left="840"/>
      </w:pPr>
    </w:p>
    <w:p w14:paraId="76A84925" w14:textId="310AF931" w:rsidR="00250537" w:rsidRDefault="00250537" w:rsidP="00FD4BB2">
      <w:pPr>
        <w:ind w:left="840"/>
      </w:pPr>
    </w:p>
    <w:p w14:paraId="73D46E68" w14:textId="77777777" w:rsidR="00250537" w:rsidRDefault="00250537" w:rsidP="00FD4BB2">
      <w:pPr>
        <w:ind w:left="840"/>
      </w:pPr>
    </w:p>
    <w:p w14:paraId="38A33B24" w14:textId="77777777" w:rsidR="00250537" w:rsidRDefault="00250537" w:rsidP="00FD4BB2">
      <w:pPr>
        <w:ind w:left="840"/>
      </w:pPr>
    </w:p>
    <w:tbl>
      <w:tblPr>
        <w:tblpPr w:leftFromText="180" w:rightFromText="180" w:vertAnchor="text" w:horzAnchor="page" w:tblpX="331" w:tblpY="560"/>
        <w:tblOverlap w:val="never"/>
        <w:tblW w:w="11660" w:type="dxa"/>
        <w:tblLook w:val="04A0" w:firstRow="1" w:lastRow="0" w:firstColumn="1" w:lastColumn="0" w:noHBand="0" w:noVBand="1"/>
      </w:tblPr>
      <w:tblGrid>
        <w:gridCol w:w="1000"/>
        <w:gridCol w:w="1164"/>
        <w:gridCol w:w="1164"/>
        <w:gridCol w:w="1001"/>
        <w:gridCol w:w="1000"/>
        <w:gridCol w:w="1164"/>
        <w:gridCol w:w="1164"/>
        <w:gridCol w:w="1164"/>
        <w:gridCol w:w="1164"/>
        <w:gridCol w:w="1164"/>
        <w:gridCol w:w="511"/>
      </w:tblGrid>
      <w:tr w:rsidR="00250537" w14:paraId="09680A7E" w14:textId="77777777" w:rsidTr="0071110C">
        <w:trPr>
          <w:trHeight w:val="654"/>
        </w:trPr>
        <w:tc>
          <w:tcPr>
            <w:tcW w:w="1166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3E6A2707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项目助理指派软硬件测试</w:t>
            </w:r>
          </w:p>
        </w:tc>
      </w:tr>
      <w:tr w:rsidR="00250537" w14:paraId="1B9A633B" w14:textId="77777777" w:rsidTr="0071110C">
        <w:trPr>
          <w:trHeight w:val="654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73A2B" w14:textId="77777777" w:rsidR="00250537" w:rsidRDefault="00250537" w:rsidP="0071110C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硬件测试问题及报告</w:t>
            </w:r>
          </w:p>
        </w:tc>
        <w:tc>
          <w:tcPr>
            <w:tcW w:w="3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F7EE1" w14:textId="77777777" w:rsidR="00250537" w:rsidRDefault="00250537" w:rsidP="0071110C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上传附件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34FF0" w14:textId="77777777" w:rsidR="00250537" w:rsidRDefault="00250537" w:rsidP="0071110C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软件测试问题及报告</w:t>
            </w:r>
          </w:p>
        </w:tc>
        <w:tc>
          <w:tcPr>
            <w:tcW w:w="63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E67A1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上传附件</w:t>
            </w:r>
          </w:p>
        </w:tc>
      </w:tr>
      <w:tr w:rsidR="00250537" w14:paraId="2CD58AE4" w14:textId="77777777" w:rsidTr="0071110C">
        <w:trPr>
          <w:trHeight w:val="654"/>
        </w:trPr>
        <w:tc>
          <w:tcPr>
            <w:tcW w:w="1166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0CDD9CD0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b/>
                <w:bCs/>
                <w:noProof/>
                <w:color w:val="000000"/>
                <w:kern w:val="0"/>
                <w:sz w:val="32"/>
                <w:szCs w:val="32"/>
                <w:bdr w:val="single" w:sz="4" w:space="0" w:color="000000"/>
                <w:shd w:val="clear" w:color="auto" w:fill="D9D9D9"/>
              </w:rPr>
              <w:drawing>
                <wp:anchor distT="0" distB="0" distL="114300" distR="114300" simplePos="0" relativeHeight="251659264" behindDoc="0" locked="0" layoutInCell="1" allowOverlap="1" wp14:anchorId="468C3F06" wp14:editId="0D5A9BFB">
                  <wp:simplePos x="0" y="0"/>
                  <wp:positionH relativeFrom="column">
                    <wp:posOffset>1181735</wp:posOffset>
                  </wp:positionH>
                  <wp:positionV relativeFrom="paragraph">
                    <wp:posOffset>136525</wp:posOffset>
                  </wp:positionV>
                  <wp:extent cx="2020570" cy="0"/>
                  <wp:effectExtent l="0" t="0" r="0" b="0"/>
                  <wp:wrapNone/>
                  <wp:docPr id="136" name="组合_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组合_2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5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b/>
                <w:bCs/>
                <w:noProof/>
                <w:color w:val="000000"/>
                <w:kern w:val="0"/>
                <w:sz w:val="32"/>
                <w:szCs w:val="32"/>
                <w:bdr w:val="single" w:sz="4" w:space="0" w:color="000000"/>
                <w:shd w:val="clear" w:color="auto" w:fill="D9D9D9"/>
              </w:rPr>
              <w:drawing>
                <wp:anchor distT="0" distB="0" distL="114300" distR="114300" simplePos="0" relativeHeight="251660288" behindDoc="0" locked="0" layoutInCell="1" allowOverlap="1" wp14:anchorId="681E94A5" wp14:editId="78395B13">
                  <wp:simplePos x="0" y="0"/>
                  <wp:positionH relativeFrom="column">
                    <wp:posOffset>5273675</wp:posOffset>
                  </wp:positionH>
                  <wp:positionV relativeFrom="paragraph">
                    <wp:posOffset>127000</wp:posOffset>
                  </wp:positionV>
                  <wp:extent cx="2804795" cy="0"/>
                  <wp:effectExtent l="0" t="0" r="0" b="0"/>
                  <wp:wrapNone/>
                  <wp:docPr id="137" name="组合_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组合_4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项目助理填写产品信息、测试人员、QA填写测试结论</w:t>
            </w:r>
          </w:p>
        </w:tc>
      </w:tr>
      <w:tr w:rsidR="00250537" w14:paraId="1ACA46AD" w14:textId="77777777" w:rsidTr="0071110C">
        <w:trPr>
          <w:trHeight w:val="492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173E1091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生产序列号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430E45F2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组装生产日期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159E2265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包装生产日期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6E9A291F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硬件版本号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2B287F73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软件版本号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4BAE3BEA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硬件测试结论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763D5161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软件测试结论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2967DA1F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样机质量状态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10278FB0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样机检验问题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58BFFDCC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样机检验结果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5878510D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250537" w14:paraId="352339EC" w14:textId="77777777" w:rsidTr="0071110C">
        <w:trPr>
          <w:trHeight w:val="654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6245A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SN1231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D71CD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3AEE5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976D5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0BBF1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70256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18BC4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B8E9C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P1\P2\P3\量产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AB730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26EFA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是否合格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842B1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</w:tr>
      <w:tr w:rsidR="00250537" w14:paraId="1D304DB3" w14:textId="77777777" w:rsidTr="0071110C">
        <w:trPr>
          <w:trHeight w:val="654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1E05D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SN1232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90A27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7671C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BA16B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C76A3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03337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9A351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B2833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P1\P2\P3\量产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21B32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A31F1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是否合格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AD028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</w:tr>
      <w:tr w:rsidR="00250537" w14:paraId="560986FB" w14:textId="77777777" w:rsidTr="0071110C">
        <w:trPr>
          <w:trHeight w:val="69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18439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SN1233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A6163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6F546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C3DE5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F4E43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A328A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19593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40026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P1\P2\P3\量产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659D1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0809E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是否合格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2F123" w14:textId="77777777" w:rsidR="00250537" w:rsidRDefault="00250537" w:rsidP="0071110C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</w:tr>
    </w:tbl>
    <w:p w14:paraId="3737E933" w14:textId="7B3B3808" w:rsidR="00250537" w:rsidRDefault="00250537" w:rsidP="00FD4BB2">
      <w:pPr>
        <w:ind w:left="840"/>
      </w:pPr>
    </w:p>
    <w:p w14:paraId="0E5FA0C1" w14:textId="77777777" w:rsidR="00250537" w:rsidRDefault="00250537" w:rsidP="00250537">
      <w:pPr>
        <w:ind w:left="840"/>
      </w:pPr>
      <w:r w:rsidRPr="00250537">
        <w:rPr>
          <w:rFonts w:hint="eastAsia"/>
          <w:highlight w:val="yellow"/>
        </w:rPr>
        <w:t>流程：待确认</w:t>
      </w:r>
    </w:p>
    <w:p w14:paraId="29E1838B" w14:textId="256032B8" w:rsidR="00250537" w:rsidRDefault="00250537" w:rsidP="00FD4BB2">
      <w:pPr>
        <w:ind w:left="840"/>
      </w:pPr>
    </w:p>
    <w:p w14:paraId="54190C82" w14:textId="05FAB1CA" w:rsidR="00250537" w:rsidRPr="00250537" w:rsidRDefault="00250537" w:rsidP="00250537">
      <w:pPr>
        <w:pStyle w:val="1"/>
        <w:numPr>
          <w:ilvl w:val="2"/>
          <w:numId w:val="3"/>
        </w:numPr>
        <w:rPr>
          <w:sz w:val="32"/>
          <w:szCs w:val="32"/>
        </w:rPr>
      </w:pPr>
      <w:bookmarkStart w:id="11" w:name="_Toc92465313"/>
      <w:r>
        <w:rPr>
          <w:rFonts w:hint="eastAsia"/>
          <w:sz w:val="32"/>
          <w:szCs w:val="32"/>
        </w:rPr>
        <w:t>样机归还</w:t>
      </w:r>
      <w:bookmarkEnd w:id="11"/>
    </w:p>
    <w:p w14:paraId="0A203424" w14:textId="51A36B07" w:rsidR="00250537" w:rsidRDefault="00250537" w:rsidP="00250537">
      <w:pPr>
        <w:ind w:left="840"/>
      </w:pPr>
      <w:r>
        <w:rPr>
          <w:rFonts w:hint="eastAsia"/>
        </w:rPr>
        <w:t>样机</w:t>
      </w:r>
      <w:r w:rsidRPr="00FD4BB2">
        <w:rPr>
          <w:rFonts w:hint="eastAsia"/>
        </w:rPr>
        <w:t>系统扫码生单，提交</w:t>
      </w:r>
      <w:r>
        <w:rPr>
          <w:rFonts w:hint="eastAsia"/>
        </w:rPr>
        <w:t>归还</w:t>
      </w:r>
      <w:r w:rsidRPr="00FD4BB2">
        <w:rPr>
          <w:rFonts w:hint="eastAsia"/>
        </w:rPr>
        <w:t>流程触发到</w:t>
      </w:r>
      <w:r w:rsidRPr="00FD4BB2">
        <w:t>OA</w:t>
      </w:r>
      <w:r w:rsidRPr="00FD4BB2">
        <w:rPr>
          <w:rFonts w:hint="eastAsia"/>
        </w:rPr>
        <w:t>，审批完数据回写样机管理系统</w:t>
      </w:r>
      <w:r>
        <w:t xml:space="preserve"> </w:t>
      </w:r>
    </w:p>
    <w:p w14:paraId="1B091432" w14:textId="79A1DB59" w:rsidR="00250537" w:rsidRDefault="00250537" w:rsidP="00250537">
      <w:pPr>
        <w:ind w:left="840"/>
      </w:pPr>
      <w:r>
        <w:rPr>
          <w:rFonts w:hint="eastAsia"/>
          <w:highlight w:val="yellow"/>
        </w:rPr>
        <w:t>表单：</w:t>
      </w:r>
      <w:r w:rsidRPr="00250537">
        <w:rPr>
          <w:rFonts w:hint="eastAsia"/>
          <w:highlight w:val="yellow"/>
        </w:rPr>
        <w:t>待确认</w:t>
      </w:r>
    </w:p>
    <w:p w14:paraId="5168DC78" w14:textId="65132B5B" w:rsidR="00250537" w:rsidRPr="00FD4BB2" w:rsidRDefault="00250537" w:rsidP="00250537">
      <w:pPr>
        <w:ind w:left="840"/>
      </w:pPr>
      <w:r>
        <w:rPr>
          <w:rFonts w:hint="eastAsia"/>
          <w:highlight w:val="yellow"/>
        </w:rPr>
        <w:t>流程：</w:t>
      </w:r>
      <w:r w:rsidRPr="00250537">
        <w:rPr>
          <w:rFonts w:hint="eastAsia"/>
          <w:highlight w:val="yellow"/>
        </w:rPr>
        <w:t>待确认</w:t>
      </w:r>
    </w:p>
    <w:p w14:paraId="4ABC632E" w14:textId="5B4C6721" w:rsidR="00FD4BB2" w:rsidRDefault="008B7160" w:rsidP="00FD4BB2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2" w:name="_Toc92465314"/>
      <w:r w:rsidRPr="008B7160">
        <w:rPr>
          <w:rFonts w:hint="eastAsia"/>
          <w:sz w:val="32"/>
          <w:szCs w:val="32"/>
        </w:rPr>
        <w:t>样机出库</w:t>
      </w:r>
      <w:bookmarkEnd w:id="12"/>
    </w:p>
    <w:p w14:paraId="1D1D38A1" w14:textId="049AD766" w:rsidR="00FD4BB2" w:rsidRDefault="00FD4BB2" w:rsidP="00FD4BB2">
      <w:pPr>
        <w:ind w:left="840"/>
      </w:pPr>
      <w:r>
        <w:rPr>
          <w:rFonts w:hint="eastAsia"/>
        </w:rPr>
        <w:t>销售提交</w:t>
      </w:r>
      <w:r w:rsidRPr="00FD4BB2">
        <w:rPr>
          <w:rFonts w:hint="eastAsia"/>
        </w:rPr>
        <w:t>客户送样申请，仓管员根据样机系统现有库存选择出库样机，审批完数据回写出库信息样机系统</w:t>
      </w:r>
    </w:p>
    <w:p w14:paraId="434628EA" w14:textId="3CE7005B" w:rsidR="006C5372" w:rsidRPr="00FD4BB2" w:rsidRDefault="006C5372" w:rsidP="00FD4BB2">
      <w:pPr>
        <w:ind w:left="840"/>
      </w:pPr>
      <w:r w:rsidRPr="006C5372">
        <w:rPr>
          <w:rFonts w:hint="eastAsia"/>
          <w:highlight w:val="yellow"/>
        </w:rPr>
        <w:t>待确认</w:t>
      </w:r>
      <w:r>
        <w:rPr>
          <w:rFonts w:hint="eastAsia"/>
          <w:highlight w:val="yellow"/>
        </w:rPr>
        <w:t>：</w:t>
      </w:r>
      <w:r w:rsidRPr="0083197C">
        <w:rPr>
          <w:rFonts w:hint="eastAsia"/>
        </w:rPr>
        <w:t>需要明确具体的流程以及表单功能点</w:t>
      </w:r>
    </w:p>
    <w:p w14:paraId="20844664" w14:textId="5AD14F4D" w:rsidR="0083197C" w:rsidRDefault="008B7160" w:rsidP="0083197C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3" w:name="_Toc92465315"/>
      <w:r w:rsidRPr="008B7160">
        <w:rPr>
          <w:rFonts w:hint="eastAsia"/>
          <w:sz w:val="32"/>
          <w:szCs w:val="32"/>
        </w:rPr>
        <w:t>在库检测</w:t>
      </w:r>
      <w:bookmarkEnd w:id="13"/>
    </w:p>
    <w:p w14:paraId="4DCB1FAA" w14:textId="77777777" w:rsidR="00FD4BB2" w:rsidRDefault="0083197C" w:rsidP="0083197C">
      <w:pPr>
        <w:ind w:left="227"/>
      </w:pPr>
      <w:r>
        <w:rPr>
          <w:rFonts w:hint="eastAsia"/>
        </w:rPr>
        <w:t>需求描述：</w:t>
      </w:r>
      <w:r w:rsidRPr="0083197C">
        <w:rPr>
          <w:rFonts w:hint="eastAsia"/>
        </w:rPr>
        <w:t>当现有的样机测试项不能满足客户需求时，可以申请在库检测</w:t>
      </w:r>
    </w:p>
    <w:p w14:paraId="2ADC24E6" w14:textId="1E21D06C" w:rsidR="0083197C" w:rsidRPr="0083197C" w:rsidRDefault="00FD4BB2" w:rsidP="0083197C">
      <w:pPr>
        <w:ind w:left="227"/>
      </w:pPr>
      <w:r w:rsidRPr="00FD4BB2">
        <w:rPr>
          <w:rFonts w:hint="eastAsia"/>
          <w:highlight w:val="yellow"/>
        </w:rPr>
        <w:t>待确认项：</w:t>
      </w:r>
      <w:r w:rsidR="0083197C" w:rsidRPr="0083197C">
        <w:rPr>
          <w:rFonts w:hint="eastAsia"/>
        </w:rPr>
        <w:t>需要明确具体的流程以及表单功能点</w:t>
      </w:r>
    </w:p>
    <w:p w14:paraId="45D4BA54" w14:textId="77777777" w:rsidR="008B7160" w:rsidRPr="008B7160" w:rsidRDefault="008B7160" w:rsidP="008B7160"/>
    <w:p w14:paraId="0E5B32A2" w14:textId="270AEF4F" w:rsidR="00FE345A" w:rsidRPr="00457F55" w:rsidRDefault="00457F55" w:rsidP="00457F55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4" w:name="_Toc92465316"/>
      <w:r w:rsidRPr="00457F55">
        <w:rPr>
          <w:rFonts w:hint="eastAsia"/>
          <w:sz w:val="32"/>
          <w:szCs w:val="32"/>
        </w:rPr>
        <w:t>安全库存预警</w:t>
      </w:r>
      <w:bookmarkEnd w:id="14"/>
    </w:p>
    <w:p w14:paraId="28D95E3D" w14:textId="78C67485" w:rsidR="00FE345A" w:rsidRPr="00FE345A" w:rsidRDefault="00457F55" w:rsidP="00457F55">
      <w:pPr>
        <w:ind w:left="227" w:firstLine="420"/>
      </w:pP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根据设置的安全库存处，当样机系统中库存低于安全库存时，按照设定频率推送预警邮件给指定人</w:t>
      </w:r>
    </w:p>
    <w:p w14:paraId="0BB86C1E" w14:textId="0AEEF5A2" w:rsidR="0090152B" w:rsidRDefault="0090152B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0C520260" w14:textId="77777777" w:rsidR="0090152B" w:rsidRDefault="0090152B">
      <w:pPr>
        <w:rPr>
          <w:rFonts w:ascii="微软雅黑" w:eastAsia="微软雅黑" w:hAnsi="微软雅黑"/>
          <w:b/>
          <w:bCs/>
          <w:sz w:val="36"/>
          <w:szCs w:val="36"/>
        </w:rPr>
      </w:pPr>
    </w:p>
    <w:sectPr w:rsidR="00901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D20E8" w14:textId="77777777" w:rsidR="002C54B9" w:rsidRDefault="002C54B9" w:rsidP="004C18A5">
      <w:r>
        <w:separator/>
      </w:r>
    </w:p>
  </w:endnote>
  <w:endnote w:type="continuationSeparator" w:id="0">
    <w:p w14:paraId="53A2F7C2" w14:textId="77777777" w:rsidR="002C54B9" w:rsidRDefault="002C54B9" w:rsidP="004C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3F654" w14:textId="77777777" w:rsidR="002C54B9" w:rsidRDefault="002C54B9" w:rsidP="004C18A5">
      <w:r>
        <w:separator/>
      </w:r>
    </w:p>
  </w:footnote>
  <w:footnote w:type="continuationSeparator" w:id="0">
    <w:p w14:paraId="324A18D8" w14:textId="77777777" w:rsidR="002C54B9" w:rsidRDefault="002C54B9" w:rsidP="004C1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AE7A8B"/>
    <w:multiLevelType w:val="multilevel"/>
    <w:tmpl w:val="8EAE7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DE8629D"/>
    <w:multiLevelType w:val="multilevel"/>
    <w:tmpl w:val="BA26B7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45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26D3BBD"/>
    <w:multiLevelType w:val="hybridMultilevel"/>
    <w:tmpl w:val="8FDC5A74"/>
    <w:lvl w:ilvl="0" w:tplc="97B8F3A4">
      <w:start w:val="1"/>
      <w:numFmt w:val="decimal"/>
      <w:lvlText w:val="%1、"/>
      <w:lvlJc w:val="left"/>
      <w:pPr>
        <w:ind w:left="16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76C13"/>
    <w:rsid w:val="000D237B"/>
    <w:rsid w:val="00121635"/>
    <w:rsid w:val="00145495"/>
    <w:rsid w:val="00213598"/>
    <w:rsid w:val="002357A6"/>
    <w:rsid w:val="00250537"/>
    <w:rsid w:val="002C54B9"/>
    <w:rsid w:val="002F607E"/>
    <w:rsid w:val="003C50BD"/>
    <w:rsid w:val="00436B63"/>
    <w:rsid w:val="00457F55"/>
    <w:rsid w:val="00471145"/>
    <w:rsid w:val="004C18A5"/>
    <w:rsid w:val="004C5F46"/>
    <w:rsid w:val="00640866"/>
    <w:rsid w:val="00663B53"/>
    <w:rsid w:val="006A3ACB"/>
    <w:rsid w:val="006C5372"/>
    <w:rsid w:val="007773F2"/>
    <w:rsid w:val="0083197C"/>
    <w:rsid w:val="008675E2"/>
    <w:rsid w:val="008B7160"/>
    <w:rsid w:val="0090152B"/>
    <w:rsid w:val="00A47B78"/>
    <w:rsid w:val="00B20073"/>
    <w:rsid w:val="00B617BD"/>
    <w:rsid w:val="00B628D5"/>
    <w:rsid w:val="00BB0F0C"/>
    <w:rsid w:val="00C3545A"/>
    <w:rsid w:val="00CC3C30"/>
    <w:rsid w:val="00E925C8"/>
    <w:rsid w:val="00F3724C"/>
    <w:rsid w:val="00FD4BB2"/>
    <w:rsid w:val="00FE345A"/>
    <w:rsid w:val="064D1B2E"/>
    <w:rsid w:val="07487F44"/>
    <w:rsid w:val="082B5124"/>
    <w:rsid w:val="13BC3630"/>
    <w:rsid w:val="18182622"/>
    <w:rsid w:val="192C3204"/>
    <w:rsid w:val="1CFE27D0"/>
    <w:rsid w:val="20017263"/>
    <w:rsid w:val="260722EB"/>
    <w:rsid w:val="295B5E23"/>
    <w:rsid w:val="2C464C66"/>
    <w:rsid w:val="30B320F5"/>
    <w:rsid w:val="342434B0"/>
    <w:rsid w:val="36DA5B8C"/>
    <w:rsid w:val="39C91253"/>
    <w:rsid w:val="3C7A26FB"/>
    <w:rsid w:val="3F3039BC"/>
    <w:rsid w:val="417B07B3"/>
    <w:rsid w:val="48A76C13"/>
    <w:rsid w:val="48F51CCF"/>
    <w:rsid w:val="4C065EA5"/>
    <w:rsid w:val="4D1F454D"/>
    <w:rsid w:val="50735CB5"/>
    <w:rsid w:val="53396481"/>
    <w:rsid w:val="539C110C"/>
    <w:rsid w:val="567E2275"/>
    <w:rsid w:val="5AF073D4"/>
    <w:rsid w:val="67211A41"/>
    <w:rsid w:val="68981A16"/>
    <w:rsid w:val="702E49B6"/>
    <w:rsid w:val="70A80636"/>
    <w:rsid w:val="721E2C26"/>
    <w:rsid w:val="749D7CBF"/>
    <w:rsid w:val="7D1D6945"/>
    <w:rsid w:val="7E3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2BC8F"/>
  <w15:docId w15:val="{F9FDCEA6-6DFC-4588-A0DC-0440AC2B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3">
    <w:name w:val="header"/>
    <w:basedOn w:val="a"/>
    <w:link w:val="a4"/>
    <w:rsid w:val="004C1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C18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C1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C18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145495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121635"/>
  </w:style>
  <w:style w:type="paragraph" w:styleId="2">
    <w:name w:val="toc 2"/>
    <w:basedOn w:val="a"/>
    <w:next w:val="a"/>
    <w:autoRedefine/>
    <w:uiPriority w:val="39"/>
    <w:rsid w:val="00121635"/>
    <w:pPr>
      <w:ind w:leftChars="200" w:left="420"/>
    </w:pPr>
  </w:style>
  <w:style w:type="character" w:styleId="a8">
    <w:name w:val="Hyperlink"/>
    <w:basedOn w:val="a0"/>
    <w:uiPriority w:val="99"/>
    <w:unhideWhenUsed/>
    <w:rsid w:val="00121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463F7C-F3C4-49E6-872D-C467A440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钦仔</dc:creator>
  <cp:lastModifiedBy>刘飞</cp:lastModifiedBy>
  <cp:revision>32</cp:revision>
  <dcterms:created xsi:type="dcterms:W3CDTF">2021-06-24T05:59:00Z</dcterms:created>
  <dcterms:modified xsi:type="dcterms:W3CDTF">2022-01-07T08:28:00Z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C696917B76134483A051ECBF010E3036</vt:lpwstr>
  </property>
</Properties>
</file>