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735B" w14:textId="77777777" w:rsidR="00133739" w:rsidRDefault="00133739" w:rsidP="0090009B">
      <w:pPr>
        <w:pStyle w:val="NormalWeb"/>
        <w:rPr>
          <w:rStyle w:val="Strong"/>
          <w:sz w:val="32"/>
          <w:szCs w:val="32"/>
        </w:rPr>
      </w:pPr>
      <w:r>
        <w:rPr>
          <w:rStyle w:val="Strong"/>
          <w:sz w:val="32"/>
          <w:szCs w:val="32"/>
        </w:rPr>
        <w:t>Kicker</w:t>
      </w:r>
    </w:p>
    <w:p w14:paraId="6B2F23F7" w14:textId="77777777" w:rsidR="00133739" w:rsidRPr="00133739" w:rsidRDefault="00133739" w:rsidP="0090009B">
      <w:pPr>
        <w:pStyle w:val="NormalWeb"/>
        <w:rPr>
          <w:rStyle w:val="Strong"/>
          <w:b w:val="0"/>
          <w:bCs w:val="0"/>
          <w:sz w:val="32"/>
          <w:szCs w:val="32"/>
        </w:rPr>
      </w:pPr>
      <w:r w:rsidRPr="00133739">
        <w:rPr>
          <w:rStyle w:val="Strong"/>
          <w:b w:val="0"/>
          <w:bCs w:val="0"/>
          <w:sz w:val="32"/>
          <w:szCs w:val="32"/>
        </w:rPr>
        <w:t xml:space="preserve">Current Cinema </w:t>
      </w:r>
    </w:p>
    <w:p w14:paraId="61017C54" w14:textId="0B698C11" w:rsidR="0090009B" w:rsidRPr="0090009B" w:rsidRDefault="0090009B" w:rsidP="0090009B">
      <w:pPr>
        <w:pStyle w:val="NormalWeb"/>
        <w:rPr>
          <w:sz w:val="32"/>
          <w:szCs w:val="32"/>
        </w:rPr>
      </w:pPr>
      <w:r w:rsidRPr="0090009B">
        <w:rPr>
          <w:rStyle w:val="Strong"/>
          <w:sz w:val="32"/>
          <w:szCs w:val="32"/>
        </w:rPr>
        <w:t>Headline</w:t>
      </w:r>
      <w:r w:rsidRPr="0090009B">
        <w:rPr>
          <w:sz w:val="32"/>
          <w:szCs w:val="32"/>
        </w:rPr>
        <w:br/>
        <w:t>The Village Hears the Future</w:t>
      </w:r>
    </w:p>
    <w:p w14:paraId="110B84E6" w14:textId="77777777" w:rsidR="0090009B" w:rsidRDefault="0090009B" w:rsidP="0090009B">
      <w:pPr>
        <w:pStyle w:val="NormalWeb"/>
        <w:rPr>
          <w:sz w:val="32"/>
          <w:szCs w:val="32"/>
        </w:rPr>
      </w:pPr>
      <w:proofErr w:type="spellStart"/>
      <w:r w:rsidRPr="0090009B">
        <w:rPr>
          <w:rStyle w:val="Strong"/>
          <w:sz w:val="32"/>
          <w:szCs w:val="32"/>
        </w:rPr>
        <w:t>Subheader</w:t>
      </w:r>
      <w:proofErr w:type="spellEnd"/>
      <w:r w:rsidRPr="0090009B">
        <w:rPr>
          <w:sz w:val="32"/>
          <w:szCs w:val="32"/>
        </w:rPr>
        <w:br/>
        <w:t xml:space="preserve">In </w:t>
      </w:r>
      <w:r w:rsidRPr="0090009B">
        <w:rPr>
          <w:rStyle w:val="Emphasis"/>
          <w:sz w:val="32"/>
          <w:szCs w:val="32"/>
        </w:rPr>
        <w:t>DJ Ahmet</w:t>
      </w:r>
      <w:r w:rsidRPr="0090009B">
        <w:rPr>
          <w:sz w:val="32"/>
          <w:szCs w:val="32"/>
        </w:rPr>
        <w:t>, electronic music is not an escape from tradition but the rhythm that reveals how much has already begun to change.</w:t>
      </w:r>
    </w:p>
    <w:p w14:paraId="40479411" w14:textId="58F57AA8" w:rsidR="00133739" w:rsidRPr="0090009B" w:rsidRDefault="00133739" w:rsidP="0090009B">
      <w:pPr>
        <w:pStyle w:val="NormalWeb"/>
        <w:rPr>
          <w:sz w:val="32"/>
          <w:szCs w:val="32"/>
        </w:rPr>
      </w:pPr>
      <w:r>
        <w:rPr>
          <w:sz w:val="32"/>
          <w:szCs w:val="32"/>
        </w:rPr>
        <w:t>Body Copy:</w:t>
      </w:r>
    </w:p>
    <w:p w14:paraId="5CE886DB" w14:textId="77777777" w:rsidR="0090009B" w:rsidRPr="0090009B" w:rsidRDefault="0090009B" w:rsidP="0090009B">
      <w:pPr>
        <w:pStyle w:val="NormalWeb"/>
        <w:rPr>
          <w:sz w:val="32"/>
          <w:szCs w:val="32"/>
        </w:rPr>
      </w:pPr>
      <w:r w:rsidRPr="0090009B">
        <w:rPr>
          <w:rStyle w:val="Emphasis"/>
          <w:sz w:val="32"/>
          <w:szCs w:val="32"/>
        </w:rPr>
        <w:t>DJ Ahmet</w:t>
      </w:r>
      <w:r w:rsidRPr="0090009B">
        <w:rPr>
          <w:sz w:val="32"/>
          <w:szCs w:val="32"/>
        </w:rPr>
        <w:t xml:space="preserve"> begins with a setup that could easily become schematic: a teenage boy, a stern father, a mute younger brother, a girl promised elsewhere, a conservative village, an illegal rave. But the film’s real intelligence seems to lie in refusing that simplification. It does not stage modernity as a foreign force arriving from outside to shock a sealed rural world. Rather, it treats the village as a place already full of pressure, fantasy, grief, and unfinished change. EDM, smartphones, and viral video do not interrupt tradition; they expose how permeable it has already become. </w:t>
      </w:r>
    </w:p>
    <w:p w14:paraId="5F8A787E" w14:textId="77777777" w:rsidR="0090009B" w:rsidRPr="0090009B" w:rsidRDefault="0090009B" w:rsidP="0090009B">
      <w:pPr>
        <w:pStyle w:val="NormalWeb"/>
        <w:rPr>
          <w:sz w:val="32"/>
          <w:szCs w:val="32"/>
        </w:rPr>
      </w:pPr>
      <w:r w:rsidRPr="0090009B">
        <w:rPr>
          <w:sz w:val="32"/>
          <w:szCs w:val="32"/>
        </w:rPr>
        <w:t xml:space="preserve">That shift matters because it changes how we read the father. In a thinner film, he would simply be the obstacle: patriarchy in human form, there to be defeated by youth and desire. Here, he seems more troubling than that and more believable. He is a grieving widower formed inside a culture that gives men very little permission to show pain. The point is not to excuse him. It is to see that repression in the film is not just personal cruelty; it is a damaged social </w:t>
      </w:r>
      <w:proofErr w:type="gramStart"/>
      <w:r w:rsidRPr="0090009B">
        <w:rPr>
          <w:sz w:val="32"/>
          <w:szCs w:val="32"/>
        </w:rPr>
        <w:t>language,</w:t>
      </w:r>
      <w:proofErr w:type="gramEnd"/>
      <w:r w:rsidRPr="0090009B">
        <w:rPr>
          <w:sz w:val="32"/>
          <w:szCs w:val="32"/>
        </w:rPr>
        <w:t xml:space="preserve"> one passed down so completely that even tenderness comes out misshapen. </w:t>
      </w:r>
    </w:p>
    <w:p w14:paraId="5E3D710F" w14:textId="77777777" w:rsidR="0090009B" w:rsidRPr="0090009B" w:rsidRDefault="0090009B" w:rsidP="0090009B">
      <w:pPr>
        <w:pStyle w:val="NormalWeb"/>
        <w:rPr>
          <w:sz w:val="32"/>
          <w:szCs w:val="32"/>
        </w:rPr>
      </w:pPr>
      <w:r w:rsidRPr="0090009B">
        <w:rPr>
          <w:sz w:val="32"/>
          <w:szCs w:val="32"/>
        </w:rPr>
        <w:t xml:space="preserve">That is why music matters. In lesser coming-of-age films, dance music would serve as a ready-made symbol of liberation: the beat drops, the old world loosens, the teenager becomes himself. </w:t>
      </w:r>
      <w:r w:rsidRPr="0090009B">
        <w:rPr>
          <w:rStyle w:val="Emphasis"/>
          <w:sz w:val="32"/>
          <w:szCs w:val="32"/>
        </w:rPr>
        <w:t>DJ Ahmet</w:t>
      </w:r>
      <w:r w:rsidRPr="0090009B">
        <w:rPr>
          <w:sz w:val="32"/>
          <w:szCs w:val="32"/>
        </w:rPr>
        <w:t xml:space="preserve"> appears to want something subtler. Rhythm becomes a form of expression in a </w:t>
      </w:r>
      <w:r w:rsidRPr="0090009B">
        <w:rPr>
          <w:sz w:val="32"/>
          <w:szCs w:val="32"/>
        </w:rPr>
        <w:lastRenderedPageBreak/>
        <w:t xml:space="preserve">world where speech has stalled—where one child no longer talks, where a father cannot mourn aloud, and where love survives in glances, chores, and improvised gestures. The tractor outfitted as a DJ booth is funny, but it is also exact. Change does not descend from above in this film. It is built out of whatever is already there. </w:t>
      </w:r>
    </w:p>
    <w:p w14:paraId="76272CE1" w14:textId="77777777" w:rsidR="0090009B" w:rsidRPr="0090009B" w:rsidRDefault="0090009B" w:rsidP="0090009B">
      <w:pPr>
        <w:pStyle w:val="NormalWeb"/>
        <w:rPr>
          <w:sz w:val="32"/>
          <w:szCs w:val="32"/>
        </w:rPr>
      </w:pPr>
      <w:r w:rsidRPr="0090009B">
        <w:rPr>
          <w:sz w:val="32"/>
          <w:szCs w:val="32"/>
        </w:rPr>
        <w:t xml:space="preserve">The tonal wager is what makes the film interesting as criticism rather than mere uplift. Reviewers keep returning to its warmth, its gentleness, its refusal to turn hardship into spectacle. That refusal matters. Too many films about rural traditional life assume that seriousness requires severity. </w:t>
      </w:r>
      <w:r w:rsidRPr="0090009B">
        <w:rPr>
          <w:rStyle w:val="Emphasis"/>
          <w:sz w:val="32"/>
          <w:szCs w:val="32"/>
        </w:rPr>
        <w:t>DJ Ahmet</w:t>
      </w:r>
      <w:r w:rsidRPr="0090009B">
        <w:rPr>
          <w:sz w:val="32"/>
          <w:szCs w:val="32"/>
        </w:rPr>
        <w:t xml:space="preserve"> seems to understand the opposite: that kindness can be incisive, and that a community can be criticized most sharply when it is shown from within, with all its beauty, awkwardness, comedy, and confinement intact. </w:t>
      </w:r>
    </w:p>
    <w:p w14:paraId="57F1AB2C" w14:textId="4A8BF1E3" w:rsidR="0090009B" w:rsidRDefault="0090009B" w:rsidP="0090009B">
      <w:pPr>
        <w:pStyle w:val="NormalWeb"/>
        <w:rPr>
          <w:sz w:val="32"/>
          <w:szCs w:val="32"/>
        </w:rPr>
      </w:pPr>
      <w:proofErr w:type="spellStart"/>
      <w:r w:rsidRPr="0090009B">
        <w:rPr>
          <w:sz w:val="32"/>
          <w:szCs w:val="32"/>
        </w:rPr>
        <w:t>Unkovski’s</w:t>
      </w:r>
      <w:proofErr w:type="spellEnd"/>
      <w:r w:rsidRPr="0090009B">
        <w:rPr>
          <w:sz w:val="32"/>
          <w:szCs w:val="32"/>
        </w:rPr>
        <w:t xml:space="preserve"> own path helps clarify the texture of the film. He comes to it as a Macedonian filmmaker shaped by study abroad, years in Prague, and an early interest in how games might reshape cinema. Yet what feels compelling here is not interactivity but attention. </w:t>
      </w:r>
      <w:r w:rsidRPr="0090009B">
        <w:rPr>
          <w:rStyle w:val="Emphasis"/>
          <w:sz w:val="32"/>
          <w:szCs w:val="32"/>
        </w:rPr>
        <w:t>DJ Ahmet</w:t>
      </w:r>
      <w:r w:rsidRPr="0090009B">
        <w:rPr>
          <w:sz w:val="32"/>
          <w:szCs w:val="32"/>
        </w:rPr>
        <w:t xml:space="preserve"> is not interested in winning a culture war between old life and new life. It is interested in the moment a different rhythm enters the air and makes an entire world sound newly unstable. That is a finer idea than rebellion. It suggests that what changes a life </w:t>
      </w:r>
      <w:proofErr w:type="gramStart"/>
      <w:r w:rsidRPr="0090009B">
        <w:rPr>
          <w:sz w:val="32"/>
          <w:szCs w:val="32"/>
        </w:rPr>
        <w:t>is not always escape</w:t>
      </w:r>
      <w:proofErr w:type="gramEnd"/>
      <w:r w:rsidRPr="0090009B">
        <w:rPr>
          <w:sz w:val="32"/>
          <w:szCs w:val="32"/>
        </w:rPr>
        <w:t xml:space="preserve">. Sometimes it is simply hearing, for the first time, that your world is no longer keeping perfect time. </w:t>
      </w:r>
      <w:r w:rsidR="00463A75">
        <w:rPr>
          <w:sz w:val="32"/>
          <w:szCs w:val="32"/>
        </w:rPr>
        <w:br/>
        <w:t>_____</w:t>
      </w:r>
    </w:p>
    <w:p w14:paraId="1C249B3B" w14:textId="77777777" w:rsidR="00463A75" w:rsidRDefault="00463A75" w:rsidP="00463A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Director Georgi M. </w:t>
      </w:r>
      <w:proofErr w:type="spellStart"/>
      <w:r>
        <w:rPr>
          <w:rFonts w:ascii="Helvetica" w:hAnsi="Helvetica" w:cs="Helvetica"/>
          <w:kern w:val="0"/>
        </w:rPr>
        <w:t>Unkovski</w:t>
      </w:r>
      <w:proofErr w:type="spellEnd"/>
    </w:p>
    <w:p w14:paraId="4363E05A" w14:textId="77777777" w:rsidR="00463A75" w:rsidRDefault="00463A75" w:rsidP="00463A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Writer Georgi M. </w:t>
      </w:r>
      <w:proofErr w:type="spellStart"/>
      <w:r>
        <w:rPr>
          <w:rFonts w:ascii="Helvetica" w:hAnsi="Helvetica" w:cs="Helvetica"/>
          <w:kern w:val="0"/>
        </w:rPr>
        <w:t>Unkovski</w:t>
      </w:r>
      <w:proofErr w:type="spellEnd"/>
    </w:p>
    <w:p w14:paraId="69A2C631" w14:textId="77777777" w:rsidR="00463A75" w:rsidRDefault="00463A75" w:rsidP="00463A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Stars Arif Jakup, </w:t>
      </w:r>
      <w:proofErr w:type="spellStart"/>
      <w:r>
        <w:rPr>
          <w:rFonts w:ascii="Helvetica" w:hAnsi="Helvetica" w:cs="Helvetica"/>
          <w:kern w:val="0"/>
        </w:rPr>
        <w:t>Agush</w:t>
      </w:r>
      <w:proofErr w:type="spellEnd"/>
      <w:r>
        <w:rPr>
          <w:rFonts w:ascii="Helvetica" w:hAnsi="Helvetica" w:cs="Helvetica"/>
          <w:kern w:val="0"/>
        </w:rPr>
        <w:t xml:space="preserve"> Agushev, Dora Akan </w:t>
      </w:r>
      <w:proofErr w:type="spellStart"/>
      <w:r>
        <w:rPr>
          <w:rFonts w:ascii="Helvetica" w:hAnsi="Helvetica" w:cs="Helvetica"/>
          <w:kern w:val="0"/>
        </w:rPr>
        <w:t>Zlatanova</w:t>
      </w:r>
      <w:proofErr w:type="spellEnd"/>
      <w:r>
        <w:rPr>
          <w:rFonts w:ascii="Helvetica" w:hAnsi="Helvetica" w:cs="Helvetica"/>
          <w:kern w:val="0"/>
        </w:rPr>
        <w:t xml:space="preserve">, Aksel Mehmet, </w:t>
      </w:r>
      <w:proofErr w:type="spellStart"/>
      <w:r>
        <w:rPr>
          <w:rFonts w:ascii="Helvetica" w:hAnsi="Helvetica" w:cs="Helvetica"/>
          <w:kern w:val="0"/>
        </w:rPr>
        <w:t>Selpin</w:t>
      </w:r>
      <w:proofErr w:type="spellEnd"/>
      <w:r>
        <w:rPr>
          <w:rFonts w:ascii="Helvetica" w:hAnsi="Helvetica" w:cs="Helvetica"/>
          <w:kern w:val="0"/>
        </w:rPr>
        <w:t xml:space="preserve"> Kerim</w:t>
      </w:r>
    </w:p>
    <w:p w14:paraId="287E232E" w14:textId="3554FE49" w:rsidR="00463A75" w:rsidRPr="00463A75" w:rsidRDefault="00463A75" w:rsidP="00463A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Running Time 1h 39m</w:t>
      </w:r>
      <w:r>
        <w:rPr>
          <w:rFonts w:ascii="Helvetica" w:hAnsi="Helvetica" w:cs="Helvetica"/>
          <w:kern w:val="0"/>
        </w:rPr>
        <w:br/>
      </w:r>
      <w:r>
        <w:rPr>
          <w:rFonts w:ascii="Helvetica" w:hAnsi="Helvetica" w:cs="Helvetica"/>
          <w:kern w:val="0"/>
        </w:rPr>
        <w:t>Genres Comedy, Drama</w:t>
      </w:r>
    </w:p>
    <w:p w14:paraId="34D5F7AB" w14:textId="77777777" w:rsidR="00DA2A91" w:rsidRPr="0090009B" w:rsidRDefault="00DA2A91">
      <w:pPr>
        <w:rPr>
          <w:sz w:val="32"/>
          <w:szCs w:val="32"/>
        </w:rPr>
      </w:pPr>
    </w:p>
    <w:sectPr w:rsidR="00DA2A91" w:rsidRPr="00900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09B"/>
    <w:rsid w:val="00133739"/>
    <w:rsid w:val="00463A75"/>
    <w:rsid w:val="00477282"/>
    <w:rsid w:val="00766C02"/>
    <w:rsid w:val="00872C80"/>
    <w:rsid w:val="0090009B"/>
    <w:rsid w:val="00DA2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BCB38E"/>
  <w15:chartTrackingRefBased/>
  <w15:docId w15:val="{B874A452-CA5E-A249-A020-861D201E4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09B"/>
    <w:rPr>
      <w:rFonts w:eastAsiaTheme="majorEastAsia" w:cstheme="majorBidi"/>
      <w:color w:val="272727" w:themeColor="text1" w:themeTint="D8"/>
    </w:rPr>
  </w:style>
  <w:style w:type="paragraph" w:styleId="Title">
    <w:name w:val="Title"/>
    <w:basedOn w:val="Normal"/>
    <w:next w:val="Normal"/>
    <w:link w:val="TitleChar"/>
    <w:uiPriority w:val="10"/>
    <w:qFormat/>
    <w:rsid w:val="00900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09B"/>
    <w:pPr>
      <w:spacing w:before="160"/>
      <w:jc w:val="center"/>
    </w:pPr>
    <w:rPr>
      <w:i/>
      <w:iCs/>
      <w:color w:val="404040" w:themeColor="text1" w:themeTint="BF"/>
    </w:rPr>
  </w:style>
  <w:style w:type="character" w:customStyle="1" w:styleId="QuoteChar">
    <w:name w:val="Quote Char"/>
    <w:basedOn w:val="DefaultParagraphFont"/>
    <w:link w:val="Quote"/>
    <w:uiPriority w:val="29"/>
    <w:rsid w:val="0090009B"/>
    <w:rPr>
      <w:i/>
      <w:iCs/>
      <w:color w:val="404040" w:themeColor="text1" w:themeTint="BF"/>
    </w:rPr>
  </w:style>
  <w:style w:type="paragraph" w:styleId="ListParagraph">
    <w:name w:val="List Paragraph"/>
    <w:basedOn w:val="Normal"/>
    <w:uiPriority w:val="34"/>
    <w:qFormat/>
    <w:rsid w:val="0090009B"/>
    <w:pPr>
      <w:ind w:left="720"/>
      <w:contextualSpacing/>
    </w:pPr>
  </w:style>
  <w:style w:type="character" w:styleId="IntenseEmphasis">
    <w:name w:val="Intense Emphasis"/>
    <w:basedOn w:val="DefaultParagraphFont"/>
    <w:uiPriority w:val="21"/>
    <w:qFormat/>
    <w:rsid w:val="0090009B"/>
    <w:rPr>
      <w:i/>
      <w:iCs/>
      <w:color w:val="0F4761" w:themeColor="accent1" w:themeShade="BF"/>
    </w:rPr>
  </w:style>
  <w:style w:type="paragraph" w:styleId="IntenseQuote">
    <w:name w:val="Intense Quote"/>
    <w:basedOn w:val="Normal"/>
    <w:next w:val="Normal"/>
    <w:link w:val="IntenseQuoteChar"/>
    <w:uiPriority w:val="30"/>
    <w:qFormat/>
    <w:rsid w:val="00900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09B"/>
    <w:rPr>
      <w:i/>
      <w:iCs/>
      <w:color w:val="0F4761" w:themeColor="accent1" w:themeShade="BF"/>
    </w:rPr>
  </w:style>
  <w:style w:type="character" w:styleId="IntenseReference">
    <w:name w:val="Intense Reference"/>
    <w:basedOn w:val="DefaultParagraphFont"/>
    <w:uiPriority w:val="32"/>
    <w:qFormat/>
    <w:rsid w:val="0090009B"/>
    <w:rPr>
      <w:b/>
      <w:bCs/>
      <w:smallCaps/>
      <w:color w:val="0F4761" w:themeColor="accent1" w:themeShade="BF"/>
      <w:spacing w:val="5"/>
    </w:rPr>
  </w:style>
  <w:style w:type="paragraph" w:styleId="NormalWeb">
    <w:name w:val="Normal (Web)"/>
    <w:basedOn w:val="Normal"/>
    <w:uiPriority w:val="99"/>
    <w:semiHidden/>
    <w:unhideWhenUsed/>
    <w:rsid w:val="009000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009B"/>
    <w:rPr>
      <w:b/>
      <w:bCs/>
    </w:rPr>
  </w:style>
  <w:style w:type="character" w:styleId="Emphasis">
    <w:name w:val="Emphasis"/>
    <w:basedOn w:val="DefaultParagraphFont"/>
    <w:uiPriority w:val="20"/>
    <w:qFormat/>
    <w:rsid w:val="009000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Trajkovski</dc:creator>
  <cp:keywords/>
  <dc:description/>
  <cp:lastModifiedBy>Alex Trajkovski</cp:lastModifiedBy>
  <cp:revision>3</cp:revision>
  <dcterms:created xsi:type="dcterms:W3CDTF">2026-04-20T18:19:00Z</dcterms:created>
  <dcterms:modified xsi:type="dcterms:W3CDTF">2026-04-20T18:38:00Z</dcterms:modified>
</cp:coreProperties>
</file>