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55-1585239919536" w:id="1"/>
      <w:bookmarkEnd w:id="1"/>
    </w:p>
    <w:sdt>
      <w:sdtPr>
        <w:id w:val="819972527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5288-1585263765448" w:id="2"/>
          <w:bookmarkEnd w:id="2"/>
          <w:hyperlink w:anchor="3059-1585239257139">
            <w:r>
              <w:rPr/>
              <w:t>1、对象的概念</w:t>
            </w:r>
          </w:hyperlink>
        </w:p>
        <w:p>
          <w:pPr/>
          <w:bookmarkStart w:name="6043-1585263765448" w:id="3"/>
          <w:bookmarkEnd w:id="3"/>
          <w:hyperlink w:anchor="8484-1585239301962">
            <w:r>
              <w:rPr/>
              <w:t>2、面向对象和面向过程的区别</w:t>
            </w:r>
          </w:hyperlink>
        </w:p>
        <w:p>
          <w:pPr>
            <w:ind w:left="420"/>
          </w:pPr>
          <w:bookmarkStart w:name="4396-1585263765448" w:id="4"/>
          <w:bookmarkEnd w:id="4"/>
          <w:hyperlink w:anchor="8479-1585239320451">
            <w:r>
              <w:rPr/>
              <w:t>面向过程：</w:t>
            </w:r>
          </w:hyperlink>
        </w:p>
        <w:p>
          <w:pPr>
            <w:ind w:left="420"/>
          </w:pPr>
          <w:bookmarkStart w:name="5447-1585263765448" w:id="5"/>
          <w:bookmarkEnd w:id="5"/>
          <w:hyperlink w:anchor="8473-1585239410062">
            <w:r>
              <w:rPr/>
              <w:t>面向对象：</w:t>
            </w:r>
          </w:hyperlink>
        </w:p>
        <w:p>
          <w:pPr/>
          <w:bookmarkStart w:name="1090-1585263765448" w:id="6"/>
          <w:bookmarkEnd w:id="6"/>
          <w:hyperlink w:anchor="7270-1585239649995">
            <w:r>
              <w:rPr/>
              <w:t>3、三大核心特性</w:t>
            </w:r>
          </w:hyperlink>
        </w:p>
        <w:p>
          <w:pPr>
            <w:ind w:left="420"/>
          </w:pPr>
          <w:bookmarkStart w:name="2298-1585263765448" w:id="7"/>
          <w:bookmarkEnd w:id="7"/>
          <w:hyperlink w:anchor="7015-1585239327499">
            <w:r>
              <w:rPr/>
              <w:t>（1）、继承</w:t>
            </w:r>
          </w:hyperlink>
        </w:p>
        <w:p>
          <w:pPr>
            <w:ind w:left="840"/>
          </w:pPr>
          <w:bookmarkStart w:name="5679-1585263765448" w:id="8"/>
          <w:bookmarkEnd w:id="8"/>
          <w:hyperlink w:anchor="5671-1585239688491">
            <w:r>
              <w:rPr/>
              <w:t>概念：</w:t>
            </w:r>
          </w:hyperlink>
        </w:p>
        <w:p>
          <w:pPr>
            <w:ind w:left="840"/>
          </w:pPr>
          <w:bookmarkStart w:name="9085-1585263765448" w:id="9"/>
          <w:bookmarkEnd w:id="9"/>
          <w:hyperlink w:anchor="2020-1585240008036">
            <w:r>
              <w:rPr/>
              <w:t>好处：</w:t>
            </w:r>
          </w:hyperlink>
        </w:p>
        <w:p>
          <w:pPr>
            <w:ind w:left="840"/>
          </w:pPr>
          <w:bookmarkStart w:name="1289-1585263765448" w:id="10"/>
          <w:bookmarkEnd w:id="10"/>
          <w:hyperlink w:anchor="3333-1585240011235">
            <w:r>
              <w:rPr/>
              <w:t>语法规则：</w:t>
            </w:r>
          </w:hyperlink>
        </w:p>
        <w:p>
          <w:pPr>
            <w:ind w:left="420"/>
          </w:pPr>
          <w:bookmarkStart w:name="3576-1585263765448" w:id="11"/>
          <w:bookmarkEnd w:id="11"/>
          <w:hyperlink w:anchor="8350-1585240578420">
            <w:r>
              <w:rPr/>
              <w:t>（2）、封装</w:t>
            </w:r>
          </w:hyperlink>
        </w:p>
        <w:p>
          <w:pPr>
            <w:ind w:left="840"/>
          </w:pPr>
          <w:bookmarkStart w:name="7980-1585263765448" w:id="12"/>
          <w:bookmarkEnd w:id="12"/>
          <w:hyperlink w:anchor="2862-1585240632700">
            <w:r>
              <w:rPr/>
              <w:t>概念：</w:t>
            </w:r>
          </w:hyperlink>
        </w:p>
        <w:p>
          <w:pPr>
            <w:ind w:left="840"/>
          </w:pPr>
          <w:bookmarkStart w:name="1024-1585263765448" w:id="13"/>
          <w:bookmarkEnd w:id="13"/>
          <w:hyperlink w:anchor="4653-1585240636820">
            <w:r>
              <w:rPr/>
              <w:t>优点：</w:t>
            </w:r>
          </w:hyperlink>
        </w:p>
        <w:p>
          <w:pPr>
            <w:ind w:left="840"/>
          </w:pPr>
          <w:bookmarkStart w:name="5637-1585263765448" w:id="14"/>
          <w:bookmarkEnd w:id="14"/>
          <w:hyperlink w:anchor="5828-1585240776884">
            <w:r>
              <w:rPr/>
              <w:t>实现步骤：</w:t>
            </w:r>
          </w:hyperlink>
        </w:p>
        <w:p>
          <w:pPr>
            <w:ind w:left="420"/>
          </w:pPr>
          <w:bookmarkStart w:name="3830-1585263765448" w:id="15"/>
          <w:bookmarkEnd w:id="15"/>
          <w:hyperlink w:anchor="7878-1585239704195">
            <w:r>
              <w:rPr/>
              <w:t>（3）、多态</w:t>
            </w:r>
          </w:hyperlink>
        </w:p>
        <w:p>
          <w:pPr>
            <w:ind w:left="840"/>
          </w:pPr>
          <w:bookmarkStart w:name="7210-1585263765448" w:id="16"/>
          <w:bookmarkEnd w:id="16"/>
          <w:hyperlink w:anchor="1969-1585263270393">
            <w:r>
              <w:rPr/>
              <w:t>概念：</w:t>
            </w:r>
          </w:hyperlink>
        </w:p>
        <w:p>
          <w:pPr>
            <w:ind w:left="840"/>
          </w:pPr>
          <w:bookmarkStart w:name="1619-1585263765448" w:id="17"/>
          <w:bookmarkEnd w:id="17"/>
          <w:hyperlink w:anchor="1737-1585263286521">
            <w:r>
              <w:rPr/>
              <w:t>好处：</w:t>
            </w:r>
          </w:hyperlink>
        </w:p>
        <w:p>
          <w:pPr>
            <w:ind w:left="840"/>
          </w:pPr>
          <w:bookmarkStart w:name="4020-1585263765448" w:id="18"/>
          <w:bookmarkEnd w:id="18"/>
          <w:hyperlink w:anchor="5474-1585263414033">
            <w:r>
              <w:rPr/>
              <w:t>Java中的多态：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  <w:ind w:left="420"/>
      </w:pPr>
      <w:bookmarkStart w:name="3059-1585239257139" w:id="19"/>
      <w:bookmarkEnd w:id="19"/>
      <w:r>
        <w:rPr>
          <w:rFonts w:ascii="微软雅黑" w:hAnsi="微软雅黑" w:cs="微软雅黑" w:eastAsia="微软雅黑"/>
          <w:b w:val="true"/>
          <w:sz w:val="42"/>
        </w:rPr>
        <w:t>1、对象的概念</w:t>
      </w:r>
    </w:p>
    <w:p>
      <w:pPr>
        <w:numPr>
          <w:ilvl w:val="0"/>
          <w:numId w:val="1"/>
        </w:numPr>
        <w:ind w:left="420"/>
      </w:pPr>
      <w:bookmarkStart w:name="8191-1585239165703" w:id="20"/>
      <w:bookmarkEnd w:id="20"/>
      <w:r>
        <w:rPr>
          <w:sz w:val="28"/>
        </w:rPr>
        <w:t>对象具有属性和行为。</w:t>
      </w:r>
    </w:p>
    <w:p>
      <w:pPr>
        <w:numPr>
          <w:ilvl w:val="0"/>
          <w:numId w:val="1"/>
        </w:numPr>
        <w:ind w:left="420"/>
      </w:pPr>
      <w:bookmarkStart w:name="0060-1585239165703" w:id="21"/>
      <w:bookmarkEnd w:id="21"/>
      <w:r>
        <w:rPr>
          <w:sz w:val="28"/>
        </w:rPr>
        <w:t>对象具有变化的状态。</w:t>
      </w:r>
    </w:p>
    <w:p>
      <w:pPr>
        <w:numPr>
          <w:ilvl w:val="0"/>
          <w:numId w:val="1"/>
        </w:numPr>
        <w:ind w:left="420"/>
      </w:pPr>
      <w:bookmarkStart w:name="4422-1585239165703" w:id="22"/>
      <w:bookmarkEnd w:id="22"/>
      <w:r>
        <w:rPr>
          <w:sz w:val="28"/>
        </w:rPr>
        <w:t>对象具有唯一性。</w:t>
      </w:r>
    </w:p>
    <w:p>
      <w:pPr>
        <w:numPr>
          <w:ilvl w:val="0"/>
          <w:numId w:val="1"/>
        </w:numPr>
        <w:ind w:left="420"/>
      </w:pPr>
      <w:bookmarkStart w:name="3755-1585239165703" w:id="23"/>
      <w:bookmarkEnd w:id="23"/>
      <w:r>
        <w:rPr>
          <w:sz w:val="28"/>
        </w:rPr>
        <w:t>对象都是某个类别的实例。</w:t>
      </w:r>
    </w:p>
    <w:p>
      <w:pPr>
        <w:numPr>
          <w:ilvl w:val="0"/>
          <w:numId w:val="1"/>
        </w:numPr>
        <w:ind w:left="420"/>
      </w:pPr>
      <w:bookmarkStart w:name="4738-1585239165703" w:id="24"/>
      <w:bookmarkEnd w:id="24"/>
      <w:r>
        <w:rPr>
          <w:sz w:val="28"/>
        </w:rPr>
        <w:t>一切皆为对象，真实世界中的所有事物都可以视为对象。</w:t>
      </w:r>
    </w:p>
    <w:p>
      <w:pPr>
        <w:ind w:left="420"/>
      </w:pPr>
      <w:bookmarkStart w:name="9830-1585239301220" w:id="25"/>
      <w:bookmarkEnd w:id="25"/>
    </w:p>
    <w:p>
      <w:pPr>
        <w:pStyle w:val="1"/>
        <w:spacing w:line="240" w:lineRule="auto" w:before="0" w:after="0"/>
        <w:ind w:left="420"/>
      </w:pPr>
      <w:bookmarkStart w:name="8484-1585239301962" w:id="26"/>
      <w:bookmarkEnd w:id="26"/>
      <w:r>
        <w:rPr>
          <w:rFonts w:ascii="微软雅黑" w:hAnsi="微软雅黑" w:cs="微软雅黑" w:eastAsia="微软雅黑"/>
          <w:b w:val="true"/>
          <w:sz w:val="42"/>
        </w:rPr>
        <w:t>2、面向对象和面向过程的区别</w:t>
      </w:r>
    </w:p>
    <w:p>
      <w:pPr>
        <w:pStyle w:val="2"/>
        <w:spacing w:line="200" w:lineRule="auto" w:before="0" w:after="0"/>
        <w:ind w:left="420" w:firstLine="420"/>
      </w:pPr>
      <w:bookmarkStart w:name="8479-1585239320451" w:id="27"/>
      <w:bookmarkEnd w:id="27"/>
      <w:r>
        <w:rPr>
          <w:rFonts w:ascii="微软雅黑" w:hAnsi="微软雅黑" w:cs="微软雅黑" w:eastAsia="微软雅黑"/>
          <w:b w:val="true"/>
          <w:sz w:val="30"/>
        </w:rPr>
        <w:t>面向过程：</w:t>
      </w:r>
    </w:p>
    <w:p>
      <w:pPr>
        <w:spacing w:line="200" w:lineRule="auto"/>
        <w:ind w:left="420" w:firstLine="420"/>
      </w:pPr>
      <w:bookmarkStart w:name="9570-1585239509275" w:id="28"/>
      <w:bookmarkEnd w:id="28"/>
      <w:r>
        <w:rPr>
          <w:sz w:val="28"/>
        </w:rPr>
        <w:t>强调的就是功能行为，功能的执行过程，即先后顺序。</w:t>
      </w:r>
    </w:p>
    <w:p>
      <w:pPr>
        <w:spacing w:line="200" w:lineRule="auto"/>
        <w:ind w:left="420" w:firstLine="420"/>
      </w:pPr>
      <w:bookmarkStart w:name="2458-1585239506892" w:id="29"/>
      <w:bookmarkEnd w:id="29"/>
      <w:r>
        <w:rPr>
          <w:sz w:val="28"/>
        </w:rPr>
        <w:t>面向过程性能比面向对象高，因为类调用时需要实例化，开销比较大，比较消耗资源。所以当性能是最重要的考量因素的时候，比如单片机、嵌入式开发的Linux / Unix等会使用面向过程。</w:t>
      </w:r>
    </w:p>
    <w:p>
      <w:pPr>
        <w:spacing w:line="200" w:lineRule="auto"/>
        <w:ind w:left="420" w:firstLine="420"/>
      </w:pPr>
      <w:bookmarkStart w:name="2350-1585239612651" w:id="30"/>
      <w:bookmarkEnd w:id="30"/>
      <w:r>
        <w:rPr>
          <w:sz w:val="28"/>
        </w:rPr>
        <w:t>但是，面向过程没有面向对象易维护，易替换，易扩展。</w:t>
      </w:r>
    </w:p>
    <w:p>
      <w:pPr>
        <w:spacing w:line="200" w:lineRule="auto"/>
        <w:ind w:left="420"/>
      </w:pPr>
      <w:bookmarkStart w:name="9242-1585239410062" w:id="31"/>
      <w:bookmarkEnd w:id="31"/>
    </w:p>
    <w:p>
      <w:pPr>
        <w:pStyle w:val="2"/>
        <w:spacing w:line="200" w:lineRule="auto" w:before="0" w:after="0"/>
        <w:ind w:left="420" w:firstLine="420"/>
      </w:pPr>
      <w:bookmarkStart w:name="8473-1585239410062" w:id="32"/>
      <w:bookmarkEnd w:id="32"/>
      <w:r>
        <w:rPr>
          <w:rFonts w:ascii="微软雅黑" w:hAnsi="微软雅黑" w:cs="微软雅黑" w:eastAsia="微软雅黑"/>
          <w:b w:val="true"/>
          <w:sz w:val="30"/>
        </w:rPr>
        <w:t>面向对象：</w:t>
      </w:r>
    </w:p>
    <w:p>
      <w:pPr>
        <w:spacing w:line="200" w:lineRule="auto"/>
        <w:ind w:left="420" w:firstLine="420"/>
      </w:pPr>
      <w:bookmarkStart w:name="3443-1585239580027" w:id="33"/>
      <w:bookmarkEnd w:id="33"/>
      <w:r>
        <w:rPr>
          <w:sz w:val="28"/>
        </w:rPr>
        <w:t>把多个功能合理放到不同对象里，强调的是具备某些功能的对象。</w:t>
      </w:r>
    </w:p>
    <w:p>
      <w:pPr>
        <w:spacing w:line="200" w:lineRule="auto"/>
        <w:ind w:left="420" w:firstLine="420"/>
      </w:pPr>
      <w:bookmarkStart w:name="4062-1585239581876" w:id="34"/>
      <w:bookmarkEnd w:id="34"/>
      <w:r>
        <w:rPr>
          <w:sz w:val="28"/>
        </w:rPr>
        <w:t>面向对象易维护，易复用，易扩展。因为面向对象有封装，继承，多态性的特性，所以可以使工程更加模块化，实现更低的耦合和更高的内聚，使系统更加灵活，更加易于维护。</w:t>
      </w:r>
    </w:p>
    <w:p>
      <w:pPr>
        <w:spacing w:line="200" w:lineRule="auto"/>
        <w:ind w:left="420" w:firstLine="420"/>
      </w:pPr>
      <w:bookmarkStart w:name="8574-1585239601739" w:id="35"/>
      <w:bookmarkEnd w:id="35"/>
      <w:r>
        <w:rPr>
          <w:sz w:val="28"/>
        </w:rPr>
        <w:t>但是，面向对象性能比面向过程低。</w:t>
      </w:r>
    </w:p>
    <w:p>
      <w:pPr>
        <w:spacing w:line="200" w:lineRule="auto"/>
        <w:ind w:left="420"/>
      </w:pPr>
      <w:bookmarkStart w:name="7666-1585239410062" w:id="36"/>
      <w:bookmarkEnd w:id="36"/>
    </w:p>
    <w:p>
      <w:pPr>
        <w:spacing w:line="200" w:lineRule="auto"/>
        <w:ind w:left="420"/>
      </w:pPr>
      <w:bookmarkStart w:name="4629-1585239410062" w:id="37"/>
      <w:bookmarkEnd w:id="37"/>
      <w:r>
        <w:rPr>
          <w:b w:val="true"/>
          <w:color w:val="df402a"/>
          <w:sz w:val="28"/>
        </w:rPr>
        <w:t>PS</w:t>
      </w:r>
      <w:r>
        <w:rPr>
          <w:b w:val="true"/>
          <w:sz w:val="28"/>
        </w:rPr>
        <w:t>：</w:t>
      </w:r>
      <w:r>
        <w:rPr>
          <w:sz w:val="28"/>
        </w:rPr>
        <w:t>Java性能差的首要并不是因为它是面向对象语言，而是Java是半编译语言，最终的执行代码不一定可以直接被CPU执行的二进制机械码。</w:t>
      </w:r>
    </w:p>
    <w:p>
      <w:pPr>
        <w:spacing w:line="200" w:lineRule="auto"/>
        <w:ind w:left="420"/>
      </w:pPr>
      <w:bookmarkStart w:name="3587-1585239649723" w:id="38"/>
      <w:bookmarkEnd w:id="38"/>
    </w:p>
    <w:p>
      <w:pPr>
        <w:pStyle w:val="1"/>
        <w:spacing w:line="240" w:lineRule="auto" w:before="0" w:after="0"/>
        <w:ind w:left="420"/>
      </w:pPr>
      <w:bookmarkStart w:name="7270-1585239649995" w:id="39"/>
      <w:bookmarkEnd w:id="39"/>
      <w:r>
        <w:rPr>
          <w:rFonts w:ascii="微软雅黑" w:hAnsi="微软雅黑" w:cs="微软雅黑" w:eastAsia="微软雅黑"/>
          <w:b w:val="true"/>
          <w:sz w:val="42"/>
        </w:rPr>
        <w:t>3、三大核心特性</w:t>
      </w:r>
    </w:p>
    <w:p>
      <w:pPr>
        <w:pStyle w:val="2"/>
        <w:spacing w:line="240" w:lineRule="auto" w:before="0" w:after="0"/>
        <w:ind w:left="420" w:firstLine="420"/>
      </w:pPr>
      <w:bookmarkStart w:name="7015-1585239327499" w:id="40"/>
      <w:bookmarkEnd w:id="40"/>
      <w:r>
        <w:rPr>
          <w:rFonts w:ascii="微软雅黑" w:hAnsi="微软雅黑" w:cs="微软雅黑" w:eastAsia="微软雅黑"/>
          <w:b w:val="true"/>
          <w:sz w:val="30"/>
        </w:rPr>
        <w:t>（1）、继承</w:t>
      </w:r>
    </w:p>
    <w:p>
      <w:pPr>
        <w:pStyle w:val="3"/>
        <w:spacing w:line="200" w:lineRule="auto" w:before="0" w:after="0"/>
        <w:ind w:left="420" w:firstLine="840"/>
      </w:pPr>
      <w:bookmarkStart w:name="5671-1585239688491" w:id="41"/>
      <w:bookmarkEnd w:id="41"/>
      <w:r>
        <w:rPr>
          <w:rFonts w:ascii="微软雅黑" w:hAnsi="微软雅黑" w:cs="微软雅黑" w:eastAsia="微软雅黑"/>
          <w:b w:val="true"/>
          <w:sz w:val="28"/>
        </w:rPr>
        <w:t>概念</w:t>
      </w:r>
      <w:r>
        <w:rPr>
          <w:rFonts w:ascii="微软雅黑" w:hAnsi="微软雅黑" w:cs="微软雅黑" w:eastAsia="微软雅黑"/>
          <w:b w:val="true"/>
          <w:sz w:val="24"/>
        </w:rPr>
        <w:t>：</w:t>
      </w:r>
    </w:p>
    <w:p>
      <w:pPr>
        <w:spacing w:line="200" w:lineRule="auto"/>
        <w:ind w:left="420" w:firstLine="840"/>
      </w:pPr>
      <w:bookmarkStart w:name="6710-1585240034787" w:id="42"/>
      <w:bookmarkEnd w:id="42"/>
      <w:r>
        <w:rPr>
          <w:sz w:val="28"/>
        </w:rPr>
        <w:t>子类继承父类的特征和行为，使得子类对象（实例）具有父类的实例域和方法，或子类从父类继承方法，使得子类具有父类相同的行为。</w:t>
      </w:r>
    </w:p>
    <w:p>
      <w:pPr>
        <w:spacing w:line="200" w:lineRule="auto"/>
        <w:ind w:left="420" w:firstLine="840"/>
      </w:pPr>
      <w:bookmarkStart w:name="8725-1585240047683" w:id="43"/>
      <w:bookmarkEnd w:id="43"/>
    </w:p>
    <w:p>
      <w:pPr>
        <w:pStyle w:val="3"/>
        <w:spacing w:line="200" w:lineRule="auto" w:before="0" w:after="0"/>
        <w:ind w:left="420" w:firstLine="840"/>
      </w:pPr>
      <w:bookmarkStart w:name="2020-1585240008036" w:id="44"/>
      <w:bookmarkEnd w:id="44"/>
      <w:r>
        <w:rPr>
          <w:rFonts w:ascii="微软雅黑" w:hAnsi="微软雅黑" w:cs="微软雅黑" w:eastAsia="微软雅黑"/>
          <w:b w:val="true"/>
          <w:sz w:val="28"/>
        </w:rPr>
        <w:t>好处</w:t>
      </w:r>
      <w:r>
        <w:rPr>
          <w:rFonts w:ascii="微软雅黑" w:hAnsi="微软雅黑" w:cs="微软雅黑" w:eastAsia="微软雅黑"/>
          <w:b w:val="true"/>
          <w:sz w:val="24"/>
        </w:rPr>
        <w:t>：</w:t>
      </w:r>
    </w:p>
    <w:p>
      <w:pPr>
        <w:spacing w:line="200" w:lineRule="auto"/>
        <w:ind w:left="420" w:firstLine="840"/>
      </w:pPr>
      <w:bookmarkStart w:name="1050-1585240098252" w:id="45"/>
      <w:bookmarkEnd w:id="45"/>
      <w:r>
        <w:rPr>
          <w:sz w:val="28"/>
        </w:rPr>
        <w:t>子类拥有父类的所有属性和方法（除了private修饰的属性不能拥有）从而实现了实现代码的复用；</w:t>
      </w:r>
    </w:p>
    <w:p>
      <w:pPr/>
      <w:bookmarkStart w:name="4254-1585240098443" w:id="46"/>
      <w:bookmarkEnd w:id="46"/>
    </w:p>
    <w:p>
      <w:pPr>
        <w:pStyle w:val="3"/>
        <w:spacing w:line="200" w:lineRule="auto" w:before="0" w:after="0"/>
        <w:ind w:left="420" w:firstLine="840"/>
      </w:pPr>
      <w:bookmarkStart w:name="3333-1585240011235" w:id="47"/>
      <w:bookmarkEnd w:id="47"/>
      <w:r>
        <w:rPr>
          <w:rFonts w:ascii="微软雅黑" w:hAnsi="微软雅黑" w:cs="微软雅黑" w:eastAsia="微软雅黑"/>
          <w:b w:val="true"/>
          <w:sz w:val="28"/>
        </w:rPr>
        <w:t>语法规则</w:t>
      </w:r>
      <w:r>
        <w:rPr>
          <w:rFonts w:ascii="微软雅黑" w:hAnsi="微软雅黑" w:cs="微软雅黑" w:eastAsia="微软雅黑"/>
          <w:b w:val="true"/>
          <w:sz w:val="24"/>
        </w:rPr>
        <w:t>：</w:t>
      </w:r>
    </w:p>
    <w:p>
      <w:pPr>
        <w:pStyle w:val="4"/>
        <w:spacing w:line="200" w:lineRule="auto" w:before="0" w:after="0"/>
        <w:ind w:left="840" w:firstLine="420"/>
      </w:pPr>
      <w:bookmarkStart w:name="2955-1585240140517" w:id="48"/>
      <w:bookmarkEnd w:id="48"/>
      <w:r>
        <w:rPr>
          <w:rFonts w:ascii="微软雅黑" w:hAnsi="微软雅黑" w:cs="微软雅黑" w:eastAsia="微软雅黑"/>
          <w:b w:val="true"/>
          <w:sz w:val="28"/>
        </w:rPr>
        <w:t>A、方法的重写</w:t>
      </w:r>
    </w:p>
    <w:p>
      <w:pPr>
        <w:spacing w:line="200" w:lineRule="auto"/>
        <w:ind w:left="420" w:firstLine="420"/>
      </w:pPr>
      <w:bookmarkStart w:name="8344-1585240141844" w:id="49"/>
      <w:bookmarkEnd w:id="49"/>
      <w:r>
        <w:rPr>
          <w:sz w:val="28"/>
        </w:rPr>
        <w:t>　		子类如果对继承的父类的方法不满意（不适合），可以自己编写继承的方法，这种方式就称为方法的重写。当调用方法时会优先调用子类的方法。</w:t>
      </w:r>
    </w:p>
    <w:p>
      <w:pPr>
        <w:spacing w:line="200" w:lineRule="auto"/>
        <w:ind w:left="420" w:firstLine="420"/>
      </w:pPr>
      <w:bookmarkStart w:name="9043-1585240141844" w:id="50"/>
      <w:bookmarkEnd w:id="50"/>
      <w:r>
        <w:rPr>
          <w:sz w:val="28"/>
        </w:rPr>
        <w:t>　	重写要注意：</w:t>
      </w:r>
    </w:p>
    <w:p>
      <w:pPr>
        <w:spacing w:line="200" w:lineRule="auto"/>
        <w:ind w:left="420" w:firstLine="420"/>
      </w:pPr>
      <w:bookmarkStart w:name="4080-1585240141844" w:id="51"/>
      <w:bookmarkEnd w:id="51"/>
      <w:r>
        <w:rPr>
          <w:sz w:val="28"/>
        </w:rPr>
        <w:t>　 	a、返回值类型</w:t>
      </w:r>
    </w:p>
    <w:p>
      <w:pPr>
        <w:spacing w:line="200" w:lineRule="auto"/>
        <w:ind w:left="420" w:firstLine="420"/>
      </w:pPr>
      <w:bookmarkStart w:name="9745-1585240141844" w:id="52"/>
      <w:bookmarkEnd w:id="52"/>
      <w:r>
        <w:rPr>
          <w:sz w:val="28"/>
        </w:rPr>
        <w:t>　　 b、方法名</w:t>
      </w:r>
    </w:p>
    <w:p>
      <w:pPr>
        <w:spacing w:line="200" w:lineRule="auto"/>
        <w:ind w:left="420" w:firstLine="420"/>
      </w:pPr>
      <w:bookmarkStart w:name="3035-1585240141844" w:id="53"/>
      <w:bookmarkEnd w:id="53"/>
      <w:r>
        <w:rPr>
          <w:sz w:val="28"/>
        </w:rPr>
        <w:t>　　 c、参数类型及个数</w:t>
      </w:r>
    </w:p>
    <w:p>
      <w:pPr>
        <w:spacing w:line="200" w:lineRule="auto"/>
        <w:ind w:left="420" w:firstLine="420"/>
      </w:pPr>
      <w:bookmarkStart w:name="9837-1585240141844" w:id="54"/>
      <w:bookmarkEnd w:id="54"/>
      <w:r>
        <w:rPr>
          <w:sz w:val="28"/>
        </w:rPr>
        <w:t>　	都要与父类继承的方法相同，才叫方法的重写。</w:t>
      </w:r>
    </w:p>
    <w:p>
      <w:pPr>
        <w:spacing w:line="200" w:lineRule="auto"/>
        <w:ind w:left="420" w:firstLine="420"/>
      </w:pPr>
      <w:bookmarkStart w:name="8227-1585240390123" w:id="55"/>
      <w:bookmarkEnd w:id="55"/>
    </w:p>
    <w:p>
      <w:pPr>
        <w:spacing w:line="200" w:lineRule="auto"/>
        <w:ind w:left="420" w:firstLine="420"/>
      </w:pPr>
      <w:bookmarkStart w:name="4047-1585240141844" w:id="56"/>
      <w:bookmarkEnd w:id="56"/>
      <w:r>
        <w:rPr>
          <w:sz w:val="28"/>
        </w:rPr>
        <w:t>　	</w:t>
      </w:r>
      <w:r>
        <w:rPr>
          <w:b w:val="true"/>
          <w:color w:val="df402a"/>
          <w:sz w:val="28"/>
        </w:rPr>
        <w:t>重载和重写的区别</w:t>
      </w:r>
      <w:r>
        <w:rPr>
          <w:b w:val="true"/>
          <w:sz w:val="28"/>
        </w:rPr>
        <w:t>：</w:t>
      </w:r>
    </w:p>
    <w:p>
      <w:pPr>
        <w:spacing w:line="200" w:lineRule="auto"/>
        <w:ind w:left="420" w:firstLine="420"/>
      </w:pPr>
      <w:bookmarkStart w:name="4721-1585240141844" w:id="57"/>
      <w:bookmarkEnd w:id="57"/>
      <w:r>
        <w:rPr>
          <w:sz w:val="28"/>
        </w:rPr>
        <w:t>　　方法重载：在同一个类中处理不同数据的多个相同方法名的多态手段。</w:t>
      </w:r>
    </w:p>
    <w:p>
      <w:pPr>
        <w:spacing w:line="200" w:lineRule="auto"/>
        <w:ind w:left="420" w:firstLine="420"/>
      </w:pPr>
      <w:bookmarkStart w:name="1440-1585240141844" w:id="58"/>
      <w:bookmarkEnd w:id="58"/>
      <w:r>
        <w:rPr>
          <w:sz w:val="28"/>
        </w:rPr>
        <w:t>　　方法重写：相对继承而言，子类中对父类已经存在的方法进行区别化的修改。</w:t>
      </w:r>
    </w:p>
    <w:p>
      <w:pPr>
        <w:spacing w:line="200" w:lineRule="auto"/>
        <w:ind w:left="420" w:firstLine="420"/>
      </w:pPr>
      <w:bookmarkStart w:name="3299-1585240363459" w:id="59"/>
      <w:bookmarkEnd w:id="59"/>
    </w:p>
    <w:p>
      <w:pPr>
        <w:pStyle w:val="4"/>
        <w:spacing w:line="200" w:lineRule="auto" w:before="0" w:after="0"/>
        <w:ind w:left="420" w:firstLine="840"/>
      </w:pPr>
      <w:bookmarkStart w:name="4358-1585240369547" w:id="60"/>
      <w:bookmarkEnd w:id="60"/>
      <w:r>
        <w:rPr>
          <w:rFonts w:ascii="微软雅黑" w:hAnsi="微软雅黑" w:cs="微软雅黑" w:eastAsia="微软雅黑"/>
          <w:b w:val="true"/>
          <w:sz w:val="28"/>
        </w:rPr>
        <w:t>B、继承的初始化顺序</w:t>
      </w:r>
    </w:p>
    <w:p>
      <w:pPr>
        <w:spacing w:line="200" w:lineRule="auto"/>
        <w:ind w:left="420" w:firstLine="420"/>
      </w:pPr>
      <w:bookmarkStart w:name="9390-1585240141844" w:id="61"/>
      <w:bookmarkEnd w:id="61"/>
      <w:r>
        <w:rPr>
          <w:sz w:val="28"/>
        </w:rPr>
        <w:t>　　1、初始化父类再初始化子类</w:t>
      </w:r>
    </w:p>
    <w:p>
      <w:pPr>
        <w:spacing w:line="200" w:lineRule="auto"/>
        <w:ind w:left="420" w:firstLine="420"/>
      </w:pPr>
      <w:bookmarkStart w:name="4623-1585240141844" w:id="62"/>
      <w:bookmarkEnd w:id="62"/>
      <w:r>
        <w:rPr>
          <w:sz w:val="28"/>
        </w:rPr>
        <w:t>　　2、先执行初始化对象中属性，再执行构造方法中的初始化。</w:t>
      </w:r>
    </w:p>
    <w:p>
      <w:pPr>
        <w:spacing w:line="200" w:lineRule="auto"/>
        <w:ind w:left="420" w:firstLine="420"/>
      </w:pPr>
      <w:bookmarkStart w:name="4923-1585240141844" w:id="63"/>
      <w:bookmarkEnd w:id="63"/>
      <w:r>
        <w:rPr>
          <w:sz w:val="28"/>
        </w:rPr>
        <w:t>　   基于上面两点，我们就知道实例化一个子类，java程序的执行顺序是：</w:t>
      </w:r>
    </w:p>
    <w:p>
      <w:pPr>
        <w:spacing w:line="200" w:lineRule="auto"/>
        <w:ind w:left="420" w:firstLine="420"/>
      </w:pPr>
      <w:bookmarkStart w:name="5230-1585240141844" w:id="64"/>
      <w:bookmarkEnd w:id="64"/>
      <w:r>
        <w:rPr>
          <w:sz w:val="28"/>
        </w:rPr>
        <w:t>　	父类对象属性初始化----&gt;父类对象构造方法----&gt;子类对象属性初始化---&gt;子类对象构造方法　　　</w:t>
      </w:r>
    </w:p>
    <w:p>
      <w:pPr>
        <w:spacing w:line="200" w:lineRule="auto"/>
        <w:ind w:left="420" w:firstLine="420"/>
      </w:pPr>
      <w:bookmarkStart w:name="7751-1585240141844" w:id="65"/>
      <w:bookmarkEnd w:id="65"/>
      <w:r>
        <w:rPr>
          <w:sz w:val="28"/>
        </w:rPr>
        <w:t>　</w:t>
      </w:r>
    </w:p>
    <w:p>
      <w:pPr>
        <w:pStyle w:val="4"/>
        <w:spacing w:line="200" w:lineRule="auto" w:before="0" w:after="0"/>
        <w:ind w:left="420" w:firstLine="840"/>
      </w:pPr>
      <w:bookmarkStart w:name="9498-1585240444547" w:id="66"/>
      <w:bookmarkEnd w:id="66"/>
      <w:r>
        <w:rPr>
          <w:rFonts w:ascii="微软雅黑" w:hAnsi="微软雅黑" w:cs="微软雅黑" w:eastAsia="微软雅黑"/>
          <w:b w:val="true"/>
          <w:sz w:val="28"/>
        </w:rPr>
        <w:t>C、final关键字</w:t>
      </w:r>
    </w:p>
    <w:p>
      <w:pPr>
        <w:spacing w:line="200" w:lineRule="auto"/>
        <w:ind w:left="420" w:firstLine="420"/>
      </w:pPr>
      <w:bookmarkStart w:name="1411-1585240167945" w:id="67"/>
      <w:bookmarkEnd w:id="67"/>
      <w:r>
        <w:rPr>
          <w:sz w:val="28"/>
        </w:rPr>
        <w:t>　使用final关键字做标识有“最终的”含义。</w:t>
      </w:r>
    </w:p>
    <w:p>
      <w:pPr>
        <w:spacing w:line="200" w:lineRule="auto"/>
        <w:ind w:left="420" w:firstLine="420"/>
      </w:pPr>
      <w:bookmarkStart w:name="9927-1585240167945" w:id="68"/>
      <w:bookmarkEnd w:id="68"/>
      <w:r>
        <w:rPr>
          <w:sz w:val="28"/>
        </w:rPr>
        <w:t>　　1. final 修饰类，则该类不允许被继承。</w:t>
      </w:r>
    </w:p>
    <w:p>
      <w:pPr>
        <w:spacing w:line="200" w:lineRule="auto"/>
        <w:ind w:left="420" w:firstLine="420"/>
      </w:pPr>
      <w:bookmarkStart w:name="8160-1585240167945" w:id="69"/>
      <w:bookmarkEnd w:id="69"/>
      <w:r>
        <w:rPr>
          <w:sz w:val="28"/>
        </w:rPr>
        <w:t>　　2. final 修饰方法，则该方法不允许被覆盖(重写)。</w:t>
      </w:r>
    </w:p>
    <w:p>
      <w:pPr>
        <w:spacing w:line="200" w:lineRule="auto"/>
        <w:ind w:left="420" w:firstLine="420"/>
      </w:pPr>
      <w:bookmarkStart w:name="6210-1585240167945" w:id="70"/>
      <w:bookmarkEnd w:id="70"/>
      <w:r>
        <w:rPr>
          <w:sz w:val="28"/>
        </w:rPr>
        <w:t>　　3. final 修饰属性，则该类的该属性不会进行隐式的初始化，所以 该final 属性的初始化属性必须有值，或在**构造方法中赋值(但只能选其一，且必须选其一，因为没有默认值！)，且初始化之后就不能改了，只能赋值一次。</w:t>
      </w:r>
    </w:p>
    <w:p>
      <w:pPr>
        <w:spacing w:line="200" w:lineRule="auto"/>
        <w:ind w:left="420" w:firstLine="420"/>
      </w:pPr>
      <w:bookmarkStart w:name="1210-1585240167945" w:id="71"/>
      <w:bookmarkEnd w:id="71"/>
      <w:r>
        <w:rPr>
          <w:sz w:val="28"/>
        </w:rPr>
        <w:t>　　4. final 修饰变量，则该变量的值只能赋一次值，在声明变量的时候才能赋值，即变为常量。</w:t>
      </w:r>
    </w:p>
    <w:p>
      <w:pPr>
        <w:spacing w:line="200" w:lineRule="auto"/>
        <w:ind w:left="420" w:firstLine="420"/>
      </w:pPr>
      <w:bookmarkStart w:name="5663-1585240474580" w:id="72"/>
      <w:bookmarkEnd w:id="72"/>
    </w:p>
    <w:p>
      <w:pPr>
        <w:pStyle w:val="4"/>
        <w:spacing w:line="200" w:lineRule="auto" w:before="0" w:after="0"/>
        <w:ind w:left="420" w:firstLine="840"/>
      </w:pPr>
      <w:bookmarkStart w:name="6880-1585240468899" w:id="73"/>
      <w:bookmarkEnd w:id="73"/>
      <w:r>
        <w:rPr>
          <w:rFonts w:ascii="微软雅黑" w:hAnsi="微软雅黑" w:cs="微软雅黑" w:eastAsia="微软雅黑"/>
          <w:b w:val="true"/>
          <w:sz w:val="28"/>
        </w:rPr>
        <w:t>D、super关键字</w:t>
      </w:r>
    </w:p>
    <w:p>
      <w:pPr>
        <w:spacing w:line="200" w:lineRule="auto"/>
        <w:ind w:left="420" w:firstLine="420"/>
      </w:pPr>
      <w:bookmarkStart w:name="1887-1585240167945" w:id="74"/>
      <w:bookmarkEnd w:id="74"/>
      <w:r>
        <w:rPr>
          <w:sz w:val="28"/>
        </w:rPr>
        <w:t>　在对象的内部使用，可以代表父类对象。</w:t>
      </w:r>
    </w:p>
    <w:p>
      <w:pPr>
        <w:spacing w:line="200" w:lineRule="auto"/>
        <w:ind w:left="420" w:firstLine="420"/>
      </w:pPr>
      <w:bookmarkStart w:name="1298-1585240167945" w:id="75"/>
      <w:bookmarkEnd w:id="75"/>
      <w:r>
        <w:rPr>
          <w:sz w:val="28"/>
        </w:rPr>
        <w:t>　　1、访问父类的属性：super.age</w:t>
      </w:r>
    </w:p>
    <w:p>
      <w:pPr>
        <w:spacing w:line="200" w:lineRule="auto"/>
        <w:ind w:left="420" w:firstLine="420"/>
      </w:pPr>
      <w:bookmarkStart w:name="8011-1585240167945" w:id="76"/>
      <w:bookmarkEnd w:id="76"/>
      <w:r>
        <w:rPr>
          <w:sz w:val="28"/>
        </w:rPr>
        <w:t>　　2、访问父类的方法：super.eat()</w:t>
      </w:r>
    </w:p>
    <w:p>
      <w:pPr>
        <w:spacing w:line="200" w:lineRule="auto"/>
        <w:ind w:left="420" w:firstLine="420"/>
      </w:pPr>
      <w:bookmarkStart w:name="2125-1585240167945" w:id="77"/>
      <w:bookmarkEnd w:id="77"/>
      <w:r>
        <w:rPr>
          <w:sz w:val="28"/>
        </w:rPr>
        <w:t>　super的应用：</w:t>
      </w:r>
    </w:p>
    <w:p>
      <w:pPr>
        <w:spacing w:line="200" w:lineRule="auto"/>
        <w:ind w:left="420" w:firstLine="420"/>
      </w:pPr>
      <w:bookmarkStart w:name="4755-1585240167945" w:id="78"/>
      <w:bookmarkEnd w:id="78"/>
      <w:r>
        <w:rPr>
          <w:sz w:val="28"/>
        </w:rPr>
        <w:t>　首先我们知道子类的构造的过程当中必须调用父类的构造方法。其实这个过程已经隐式地使用了我们的super关键字。</w:t>
      </w:r>
    </w:p>
    <w:p>
      <w:pPr>
        <w:spacing w:line="200" w:lineRule="auto"/>
        <w:ind w:left="420" w:firstLine="420"/>
      </w:pPr>
      <w:bookmarkStart w:name="1837-1585240167945" w:id="79"/>
      <w:bookmarkEnd w:id="79"/>
      <w:r>
        <w:rPr>
          <w:sz w:val="28"/>
        </w:rPr>
        <w:t>　这是因为如果子类的构造方法中没有显示调用父类的构造方法，则系统默认调用父类无参的构造方法。</w:t>
      </w:r>
    </w:p>
    <w:p>
      <w:pPr>
        <w:spacing w:line="200" w:lineRule="auto"/>
        <w:ind w:left="420" w:firstLine="420"/>
      </w:pPr>
      <w:bookmarkStart w:name="3023-1585240167945" w:id="80"/>
      <w:bookmarkEnd w:id="80"/>
      <w:r>
        <w:rPr>
          <w:sz w:val="28"/>
        </w:rPr>
        <w:t>　那么如果自己用super关键字在子类里调用父类的构造方法，则必须在子类的构造方法中的第一行。</w:t>
      </w:r>
    </w:p>
    <w:p>
      <w:pPr>
        <w:spacing w:line="200" w:lineRule="auto"/>
        <w:ind w:left="420" w:firstLine="420"/>
      </w:pPr>
      <w:bookmarkStart w:name="2413-1585240167945" w:id="81"/>
      <w:bookmarkEnd w:id="81"/>
      <w:r>
        <w:rPr>
          <w:sz w:val="28"/>
        </w:rPr>
        <w:t>　要注意的是：如果子类构造方法中既没有显示调用父类的构造方法，而父类没有无参的构造方法，则编译出错。</w:t>
      </w:r>
    </w:p>
    <w:p>
      <w:pPr>
        <w:spacing w:line="200" w:lineRule="auto"/>
        <w:ind w:left="420"/>
      </w:pPr>
      <w:bookmarkStart w:name="9125-1585240167945" w:id="82"/>
      <w:bookmarkEnd w:id="82"/>
      <w:r>
        <w:rPr>
          <w:sz w:val="28"/>
        </w:rPr>
        <w:t>（</w:t>
      </w:r>
      <w:r>
        <w:rPr>
          <w:color w:val="df402a"/>
          <w:sz w:val="28"/>
        </w:rPr>
        <w:t>补充说明：虽然没有显示声明父类的无参的构造方法，系统会自动默认生成一个无参构造方法，但是，如果你声明了一个有参的构造方法，而没有声明无参的构造方法，这时系统不会动默认生成一个无参构造方法，此时称为父类有没有无参的构造方法。</w:t>
      </w:r>
      <w:r>
        <w:rPr>
          <w:sz w:val="28"/>
        </w:rPr>
        <w:t>）</w:t>
      </w:r>
    </w:p>
    <w:p>
      <w:pPr>
        <w:spacing w:line="200" w:lineRule="auto"/>
        <w:ind w:left="420" w:firstLine="1260"/>
      </w:pPr>
      <w:bookmarkStart w:name="8612-1585240021284" w:id="83"/>
      <w:bookmarkEnd w:id="83"/>
    </w:p>
    <w:p>
      <w:pPr>
        <w:pStyle w:val="2"/>
        <w:spacing w:line="200" w:lineRule="auto" w:before="0" w:after="0"/>
        <w:ind w:left="420" w:firstLine="420"/>
      </w:pPr>
      <w:bookmarkStart w:name="8350-1585240578420" w:id="84"/>
      <w:bookmarkEnd w:id="84"/>
      <w:r>
        <w:rPr>
          <w:rFonts w:ascii="微软雅黑" w:hAnsi="微软雅黑" w:cs="微软雅黑" w:eastAsia="微软雅黑"/>
          <w:b w:val="true"/>
          <w:sz w:val="30"/>
        </w:rPr>
        <w:t>（2）、封装</w:t>
      </w:r>
    </w:p>
    <w:p>
      <w:pPr>
        <w:spacing w:line="200" w:lineRule="auto"/>
        <w:ind w:left="420" w:firstLine="840"/>
      </w:pPr>
      <w:bookmarkStart w:name="7034-1585240580703" w:id="85"/>
      <w:bookmarkEnd w:id="85"/>
    </w:p>
    <w:p>
      <w:pPr>
        <w:pStyle w:val="3"/>
        <w:spacing w:line="200" w:lineRule="auto" w:before="0" w:after="0"/>
        <w:ind w:left="420" w:firstLine="840"/>
      </w:pPr>
      <w:bookmarkStart w:name="2862-1585240632700" w:id="86"/>
      <w:bookmarkEnd w:id="86"/>
      <w:r>
        <w:rPr>
          <w:rFonts w:ascii="微软雅黑" w:hAnsi="微软雅黑" w:cs="微软雅黑" w:eastAsia="微软雅黑"/>
          <w:b w:val="true"/>
          <w:sz w:val="28"/>
        </w:rPr>
        <w:t>概念：</w:t>
      </w:r>
    </w:p>
    <w:p>
      <w:pPr>
        <w:spacing w:line="200" w:lineRule="auto"/>
        <w:ind w:left="420" w:firstLine="1260"/>
      </w:pPr>
      <w:bookmarkStart w:name="1957-1585240630204" w:id="87"/>
      <w:bookmarkEnd w:id="87"/>
      <w:r>
        <w:rPr>
          <w:sz w:val="28"/>
        </w:rPr>
        <w:t>指一种将抽象性函式接口的实现细节部份包装、隐藏起来的方法。封装可以让程式码更容易理解与维护，也加强了程式码的安全性。</w:t>
      </w:r>
    </w:p>
    <w:p>
      <w:pPr>
        <w:spacing w:line="200" w:lineRule="auto"/>
        <w:ind w:left="420" w:firstLine="840"/>
      </w:pPr>
      <w:bookmarkStart w:name="9621-1585240669980" w:id="88"/>
      <w:bookmarkEnd w:id="88"/>
    </w:p>
    <w:p>
      <w:pPr>
        <w:pStyle w:val="3"/>
        <w:spacing w:line="200" w:lineRule="auto" w:before="0" w:after="0"/>
        <w:ind w:left="420" w:firstLine="840"/>
      </w:pPr>
      <w:bookmarkStart w:name="4653-1585240636820" w:id="89"/>
      <w:bookmarkEnd w:id="89"/>
      <w:r>
        <w:rPr>
          <w:rFonts w:ascii="微软雅黑" w:hAnsi="微软雅黑" w:cs="微软雅黑" w:eastAsia="微软雅黑"/>
          <w:b w:val="true"/>
          <w:sz w:val="28"/>
        </w:rPr>
        <w:t>优点：</w:t>
      </w:r>
    </w:p>
    <w:p>
      <w:pPr>
        <w:numPr>
          <w:ilvl w:val="0"/>
          <w:numId w:val="2"/>
        </w:numPr>
        <w:spacing w:line="200" w:lineRule="auto"/>
        <w:ind w:left="1260" w:firstLine="1260"/>
      </w:pPr>
      <w:bookmarkStart w:name="1033-1585240664610" w:id="90"/>
      <w:bookmarkEnd w:id="90"/>
      <w:r>
        <w:rPr>
          <w:sz w:val="28"/>
        </w:rPr>
        <w:t>良好的封装能够减少耦合。</w:t>
      </w:r>
    </w:p>
    <w:p>
      <w:pPr>
        <w:numPr>
          <w:ilvl w:val="0"/>
          <w:numId w:val="2"/>
        </w:numPr>
        <w:spacing w:line="200" w:lineRule="auto"/>
        <w:ind w:left="1260" w:firstLine="1260"/>
      </w:pPr>
      <w:bookmarkStart w:name="5747-1585240664610" w:id="91"/>
      <w:bookmarkEnd w:id="91"/>
      <w:r>
        <w:rPr>
          <w:sz w:val="28"/>
        </w:rPr>
        <w:t>类内部的结构可以自由修改。</w:t>
      </w:r>
    </w:p>
    <w:p>
      <w:pPr>
        <w:numPr>
          <w:ilvl w:val="0"/>
          <w:numId w:val="2"/>
        </w:numPr>
        <w:spacing w:line="200" w:lineRule="auto"/>
        <w:ind w:left="1260" w:firstLine="1260"/>
      </w:pPr>
      <w:bookmarkStart w:name="1043-1585240664610" w:id="92"/>
      <w:bookmarkEnd w:id="92"/>
      <w:r>
        <w:rPr>
          <w:sz w:val="28"/>
        </w:rPr>
        <w:t>可以对成员变量进行更精确的控制。</w:t>
      </w:r>
    </w:p>
    <w:p>
      <w:pPr>
        <w:numPr>
          <w:ilvl w:val="0"/>
          <w:numId w:val="2"/>
        </w:numPr>
        <w:spacing w:line="200" w:lineRule="auto"/>
        <w:ind w:left="1260" w:firstLine="1260"/>
      </w:pPr>
      <w:bookmarkStart w:name="5187-1585240664610" w:id="93"/>
      <w:bookmarkEnd w:id="93"/>
      <w:r>
        <w:rPr>
          <w:sz w:val="28"/>
        </w:rPr>
        <w:t>隐藏信息，实现细节。</w:t>
      </w:r>
    </w:p>
    <w:p>
      <w:pPr>
        <w:spacing w:line="200" w:lineRule="auto"/>
        <w:ind w:left="1260" w:firstLine="840"/>
      </w:pPr>
      <w:bookmarkStart w:name="2042-1585240708468" w:id="94"/>
      <w:bookmarkEnd w:id="94"/>
    </w:p>
    <w:p>
      <w:pPr>
        <w:pStyle w:val="3"/>
        <w:spacing w:line="200" w:lineRule="auto" w:before="0" w:after="0"/>
        <w:ind w:left="1260"/>
      </w:pPr>
      <w:bookmarkStart w:name="5828-1585240776884" w:id="95"/>
      <w:bookmarkEnd w:id="95"/>
      <w:r>
        <w:rPr>
          <w:rFonts w:ascii="微软雅黑" w:hAnsi="微软雅黑" w:cs="微软雅黑" w:eastAsia="微软雅黑"/>
          <w:b w:val="true"/>
          <w:sz w:val="28"/>
        </w:rPr>
        <w:t>实现步骤：</w:t>
      </w:r>
    </w:p>
    <w:p>
      <w:pPr>
        <w:spacing w:line="200" w:lineRule="auto"/>
        <w:ind w:left="1260" w:firstLine="1260"/>
      </w:pPr>
      <w:bookmarkStart w:name="0099-1585240781629" w:id="96"/>
      <w:bookmarkEnd w:id="96"/>
    </w:p>
    <w:p>
      <w:pPr>
        <w:spacing w:line="200" w:lineRule="auto"/>
        <w:ind w:left="420" w:firstLine="1260"/>
      </w:pPr>
      <w:bookmarkStart w:name="2812-1585240710276" w:id="97"/>
      <w:bookmarkEnd w:id="97"/>
      <w:r>
        <w:rPr>
          <w:sz w:val="28"/>
        </w:rPr>
        <w:t>A、this关键字</w:t>
      </w:r>
    </w:p>
    <w:p>
      <w:pPr>
        <w:spacing w:line="200" w:lineRule="auto"/>
        <w:ind w:left="420" w:firstLine="1260"/>
      </w:pPr>
      <w:bookmarkStart w:name="3651-1585240765858" w:id="98"/>
      <w:bookmarkEnd w:id="98"/>
      <w:r>
        <w:rPr>
          <w:sz w:val="28"/>
        </w:rPr>
        <w:t>　1.this关键字代表当前对象；this.属性 操作当前对象的属性；this.方法 调用当前对象的方法。</w:t>
      </w:r>
    </w:p>
    <w:p>
      <w:pPr>
        <w:spacing w:line="200" w:lineRule="auto"/>
        <w:ind w:left="420" w:firstLine="1260"/>
      </w:pPr>
      <w:bookmarkStart w:name="1081-1585240765858" w:id="99"/>
      <w:bookmarkEnd w:id="99"/>
      <w:r>
        <w:rPr>
          <w:sz w:val="28"/>
        </w:rPr>
        <w:t>　2.封装对象的属性的时候，经常会使用this关键字。</w:t>
      </w:r>
    </w:p>
    <w:p>
      <w:pPr>
        <w:spacing w:line="200" w:lineRule="auto"/>
        <w:ind w:left="420" w:firstLine="1260"/>
      </w:pPr>
      <w:bookmarkStart w:name="9542-1585240765858" w:id="100"/>
      <w:bookmarkEnd w:id="100"/>
      <w:r>
        <w:rPr>
          <w:sz w:val="28"/>
        </w:rPr>
        <w:t>　3.当getter和setter函数参数名和成员函数名重合的时候，可以使用this****区别。如：				</w:t>
      </w:r>
    </w:p>
    <w:p>
      <w:pPr>
        <w:spacing w:line="200" w:lineRule="auto"/>
        <w:ind w:firstLine="1680"/>
      </w:pPr>
      <w:bookmarkStart w:name="6741-1585240765859" w:id="101"/>
      <w:bookmarkEnd w:id="101"/>
    </w:p>
    <w:p>
      <w:pPr>
        <w:spacing w:line="200" w:lineRule="auto"/>
        <w:ind w:firstLine="1680"/>
      </w:pPr>
      <w:bookmarkStart w:name="3146-1585240900157" w:id="102"/>
      <w:bookmarkEnd w:id="102"/>
      <w:r>
        <w:rPr>
          <w:sz w:val="28"/>
        </w:rPr>
        <w:t>B、Java 中的内部类</w:t>
      </w:r>
    </w:p>
    <w:p>
      <w:pPr>
        <w:spacing w:line="200" w:lineRule="auto"/>
        <w:ind w:left="420" w:firstLine="1260"/>
      </w:pPr>
      <w:bookmarkStart w:name="7352-1585240765859" w:id="103"/>
      <w:bookmarkEnd w:id="103"/>
      <w:r>
        <w:rPr>
          <w:sz w:val="28"/>
        </w:rPr>
        <w:t>　内部类（ Inner Class ）就是定义在另外一个类里面的类。与之对应，包含内部类的类被称为外部类。</w:t>
      </w:r>
    </w:p>
    <w:p>
      <w:pPr>
        <w:spacing w:line="200" w:lineRule="auto"/>
        <w:ind w:left="420" w:firstLine="1260"/>
      </w:pPr>
      <w:bookmarkStart w:name="8929-1585240765859" w:id="104"/>
      <w:bookmarkEnd w:id="104"/>
      <w:r>
        <w:rPr>
          <w:sz w:val="28"/>
        </w:rPr>
        <w:t>　那么问题来了：那为什么要将一个类定义在另一个类里面呢？清清爽爽的独立的一个类多好啊！！</w:t>
      </w:r>
    </w:p>
    <w:p>
      <w:pPr>
        <w:spacing w:line="200" w:lineRule="auto"/>
        <w:ind w:left="420" w:firstLine="1260"/>
      </w:pPr>
      <w:bookmarkStart w:name="3194-1585240765859" w:id="105"/>
      <w:bookmarkEnd w:id="105"/>
      <w:r>
        <w:rPr>
          <w:sz w:val="28"/>
        </w:rPr>
        <w:t>　答：内部类的主要作用如下：</w:t>
      </w:r>
    </w:p>
    <w:p>
      <w:pPr>
        <w:spacing w:line="200" w:lineRule="auto"/>
        <w:ind w:left="420" w:firstLine="1260"/>
      </w:pPr>
      <w:bookmarkStart w:name="3567-1585240765859" w:id="106"/>
      <w:bookmarkEnd w:id="106"/>
      <w:r>
        <w:rPr>
          <w:sz w:val="28"/>
        </w:rPr>
        <w:t>　　1. 内部类提供了更好的封装，可以把内部类隐藏在外部类之内，不允许同一个包中的其他类访问该类。</w:t>
      </w:r>
    </w:p>
    <w:p>
      <w:pPr>
        <w:spacing w:line="200" w:lineRule="auto"/>
        <w:ind w:left="420" w:firstLine="1260"/>
      </w:pPr>
      <w:bookmarkStart w:name="3083-1585240765859" w:id="107"/>
      <w:bookmarkEnd w:id="107"/>
      <w:r>
        <w:rPr>
          <w:sz w:val="28"/>
        </w:rPr>
        <w:t>　　2. 内部类的方法可以直接访问外部类的所有数据，包括私有的数据。</w:t>
      </w:r>
    </w:p>
    <w:p>
      <w:pPr>
        <w:spacing w:line="200" w:lineRule="auto"/>
        <w:ind w:left="420" w:firstLine="1260"/>
      </w:pPr>
      <w:bookmarkStart w:name="8720-1585240765859" w:id="108"/>
      <w:bookmarkEnd w:id="108"/>
      <w:r>
        <w:rPr>
          <w:sz w:val="28"/>
        </w:rPr>
        <w:t>　　3. 内部类所实现的功能使用外部类同样可以实现，只是有时使用内部类更方便。</w:t>
      </w:r>
    </w:p>
    <w:p>
      <w:pPr>
        <w:spacing w:line="200" w:lineRule="auto"/>
        <w:ind w:left="420" w:firstLine="420"/>
      </w:pPr>
      <w:bookmarkStart w:name="6969-1585240765859" w:id="109"/>
      <w:bookmarkEnd w:id="109"/>
      <w:r>
        <w:rPr>
          <w:sz w:val="28"/>
        </w:rPr>
        <w:t>　　内部类可分为以下几种：</w:t>
      </w:r>
    </w:p>
    <w:p>
      <w:pPr>
        <w:numPr>
          <w:ilvl w:val="0"/>
          <w:numId w:val="3"/>
        </w:numPr>
        <w:spacing w:line="200" w:lineRule="auto"/>
        <w:ind w:left="1680" w:firstLine="1260"/>
      </w:pPr>
      <w:bookmarkStart w:name="4322-1585240765859" w:id="110"/>
      <w:bookmarkEnd w:id="110"/>
      <w:r>
        <w:rPr>
          <w:sz w:val="28"/>
        </w:rPr>
        <w:t>成员内部类</w:t>
      </w:r>
    </w:p>
    <w:p>
      <w:pPr>
        <w:numPr>
          <w:ilvl w:val="0"/>
          <w:numId w:val="3"/>
        </w:numPr>
        <w:spacing w:line="200" w:lineRule="auto"/>
        <w:ind w:left="1680" w:firstLine="1260"/>
      </w:pPr>
      <w:bookmarkStart w:name="8464-1585240765859" w:id="111"/>
      <w:bookmarkEnd w:id="111"/>
      <w:r>
        <w:rPr>
          <w:sz w:val="28"/>
        </w:rPr>
        <w:t>静态内部类</w:t>
      </w:r>
    </w:p>
    <w:p>
      <w:pPr>
        <w:numPr>
          <w:ilvl w:val="0"/>
          <w:numId w:val="3"/>
        </w:numPr>
        <w:spacing w:line="200" w:lineRule="auto"/>
        <w:ind w:left="1680" w:firstLine="1260"/>
      </w:pPr>
      <w:bookmarkStart w:name="4574-1585240765859" w:id="112"/>
      <w:bookmarkEnd w:id="112"/>
      <w:r>
        <w:rPr>
          <w:sz w:val="28"/>
        </w:rPr>
        <w:t>方法内部类</w:t>
      </w:r>
    </w:p>
    <w:p>
      <w:pPr>
        <w:numPr>
          <w:ilvl w:val="0"/>
          <w:numId w:val="3"/>
        </w:numPr>
        <w:spacing w:line="200" w:lineRule="auto"/>
        <w:ind w:left="1680" w:firstLine="1260"/>
      </w:pPr>
      <w:bookmarkStart w:name="5595-1585240765859" w:id="113"/>
      <w:bookmarkEnd w:id="113"/>
      <w:r>
        <w:rPr>
          <w:sz w:val="28"/>
        </w:rPr>
        <w:t>匿名内部类　　</w:t>
      </w:r>
    </w:p>
    <w:p>
      <w:pPr>
        <w:spacing w:line="200" w:lineRule="auto"/>
        <w:ind w:left="1260" w:firstLine="1260"/>
      </w:pPr>
      <w:bookmarkStart w:name="8730-1585240578588" w:id="114"/>
      <w:bookmarkEnd w:id="114"/>
    </w:p>
    <w:p>
      <w:pPr>
        <w:spacing w:line="200" w:lineRule="auto"/>
        <w:ind w:left="420" w:firstLine="1260"/>
      </w:pPr>
      <w:bookmarkStart w:name="7727-1585240578789" w:id="115"/>
      <w:bookmarkEnd w:id="115"/>
    </w:p>
    <w:p>
      <w:pPr>
        <w:spacing w:line="200" w:lineRule="auto"/>
        <w:ind w:left="420" w:firstLine="1260"/>
      </w:pPr>
      <w:bookmarkStart w:name="3894-1585240021451" w:id="116"/>
      <w:bookmarkEnd w:id="116"/>
    </w:p>
    <w:p>
      <w:pPr>
        <w:pStyle w:val="2"/>
        <w:spacing w:line="200" w:lineRule="auto" w:before="0" w:after="0"/>
        <w:ind w:left="420" w:firstLine="420"/>
      </w:pPr>
      <w:bookmarkStart w:name="7878-1585239704195" w:id="117"/>
      <w:bookmarkEnd w:id="117"/>
      <w:r>
        <w:rPr>
          <w:rFonts w:ascii="微软雅黑" w:hAnsi="微软雅黑" w:cs="微软雅黑" w:eastAsia="微软雅黑"/>
          <w:b w:val="true"/>
          <w:sz w:val="30"/>
        </w:rPr>
        <w:t>（3）、多态</w:t>
      </w:r>
    </w:p>
    <w:p>
      <w:pPr>
        <w:pStyle w:val="3"/>
        <w:spacing w:line="240" w:lineRule="auto" w:before="0" w:after="0"/>
        <w:ind w:firstLine="1680"/>
      </w:pPr>
      <w:bookmarkStart w:name="1969-1585263270393" w:id="118"/>
      <w:bookmarkEnd w:id="118"/>
      <w:r>
        <w:rPr>
          <w:rFonts w:ascii="微软雅黑" w:hAnsi="微软雅黑" w:cs="微软雅黑" w:eastAsia="微软雅黑"/>
          <w:b w:val="true"/>
          <w:sz w:val="28"/>
        </w:rPr>
        <w:t>概念：</w:t>
      </w:r>
    </w:p>
    <w:p>
      <w:pPr>
        <w:spacing w:line="200" w:lineRule="auto"/>
        <w:ind w:left="420" w:firstLine="1680"/>
      </w:pPr>
      <w:bookmarkStart w:name="7722-1585263313633" w:id="119"/>
      <w:bookmarkEnd w:id="119"/>
      <w:r>
        <w:rPr>
          <w:sz w:val="28"/>
        </w:rPr>
        <w:t>多态是同一个行为具有多个不同表现形式或形态的能力。</w:t>
      </w:r>
    </w:p>
    <w:p>
      <w:pPr>
        <w:pStyle w:val="3"/>
        <w:spacing w:line="240" w:lineRule="auto" w:before="0" w:after="0"/>
        <w:ind w:firstLine="1680"/>
      </w:pPr>
      <w:bookmarkStart w:name="1737-1585263286521" w:id="120"/>
      <w:bookmarkEnd w:id="120"/>
      <w:r>
        <w:rPr>
          <w:rFonts w:ascii="微软雅黑" w:hAnsi="微软雅黑" w:cs="微软雅黑" w:eastAsia="微软雅黑"/>
          <w:b w:val="true"/>
          <w:sz w:val="28"/>
        </w:rPr>
        <w:t>好处：</w:t>
      </w:r>
    </w:p>
    <w:p>
      <w:pPr>
        <w:numPr>
          <w:ilvl w:val="5"/>
          <w:numId w:val="4"/>
        </w:numPr>
        <w:spacing w:line="200" w:lineRule="auto"/>
      </w:pPr>
      <w:bookmarkStart w:name="9594-1585263336474" w:id="121"/>
      <w:bookmarkEnd w:id="121"/>
      <w:r>
        <w:rPr>
          <w:b w:val="true"/>
          <w:sz w:val="28"/>
        </w:rPr>
        <w:t>可替换性（substitutability）</w:t>
      </w:r>
      <w:r>
        <w:rPr>
          <w:sz w:val="28"/>
        </w:rPr>
        <w:t>：多态对已存在代码具有可替换性。例如，多态对圆Circle类工作，对其他任何圆形几何体，如圆环，也同样工作。</w:t>
      </w:r>
    </w:p>
    <w:p>
      <w:pPr>
        <w:numPr>
          <w:ilvl w:val="5"/>
          <w:numId w:val="4"/>
        </w:numPr>
        <w:spacing w:line="200" w:lineRule="auto"/>
      </w:pPr>
      <w:bookmarkStart w:name="6628-1585263346207" w:id="122"/>
      <w:bookmarkEnd w:id="122"/>
      <w:r>
        <w:rPr>
          <w:b w:val="true"/>
          <w:sz w:val="28"/>
        </w:rPr>
        <w:t>可扩充性（extensibility）</w:t>
      </w:r>
      <w:r>
        <w:rPr>
          <w:sz w:val="28"/>
        </w:rPr>
        <w:t>：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</w:p>
    <w:p>
      <w:pPr>
        <w:numPr>
          <w:ilvl w:val="5"/>
          <w:numId w:val="4"/>
        </w:numPr>
        <w:spacing w:line="200" w:lineRule="auto"/>
      </w:pPr>
      <w:bookmarkStart w:name="7521-1585263346207" w:id="123"/>
      <w:bookmarkEnd w:id="123"/>
      <w:r>
        <w:rPr>
          <w:b w:val="true"/>
          <w:sz w:val="28"/>
        </w:rPr>
        <w:t>接口性（interface-ability）</w:t>
      </w:r>
      <w:r>
        <w:rPr>
          <w:sz w:val="28"/>
        </w:rPr>
        <w:t>：多态是超类通过方法签名，向子类提供了一个共同接口，由子类来完善或者覆盖它而实现的。</w:t>
      </w:r>
    </w:p>
    <w:p>
      <w:pPr>
        <w:numPr>
          <w:ilvl w:val="5"/>
          <w:numId w:val="4"/>
        </w:numPr>
        <w:spacing w:line="200" w:lineRule="auto"/>
      </w:pPr>
      <w:bookmarkStart w:name="1437-1585263346207" w:id="124"/>
      <w:bookmarkEnd w:id="124"/>
      <w:r>
        <w:rPr>
          <w:b w:val="true"/>
          <w:sz w:val="28"/>
        </w:rPr>
        <w:t>灵活性（flexibility）</w:t>
      </w:r>
      <w:r>
        <w:rPr>
          <w:sz w:val="28"/>
        </w:rPr>
        <w:t>：它在应用中体现了灵活多样的操作，提高了使用效率。</w:t>
      </w:r>
    </w:p>
    <w:p>
      <w:pPr>
        <w:numPr>
          <w:ilvl w:val="5"/>
          <w:numId w:val="4"/>
        </w:numPr>
        <w:spacing w:line="200" w:lineRule="auto"/>
      </w:pPr>
      <w:bookmarkStart w:name="9866-1585263346207" w:id="125"/>
      <w:bookmarkEnd w:id="125"/>
      <w:r>
        <w:rPr>
          <w:b w:val="true"/>
          <w:sz w:val="28"/>
        </w:rPr>
        <w:t>简化性（simplicity）</w:t>
      </w:r>
      <w:r>
        <w:rPr>
          <w:sz w:val="28"/>
        </w:rPr>
        <w:t>：多态简化对应用软件的代码编写和修改过程，尤其在处理大量对象的运算和操作时，这个特点尤为突出和重要。</w:t>
      </w:r>
    </w:p>
    <w:p>
      <w:pPr>
        <w:spacing w:line="200" w:lineRule="auto"/>
      </w:pPr>
      <w:bookmarkStart w:name="8754-1585263409969" w:id="126"/>
      <w:bookmarkEnd w:id="126"/>
    </w:p>
    <w:p>
      <w:pPr>
        <w:spacing w:line="200" w:lineRule="auto"/>
      </w:pPr>
      <w:bookmarkStart w:name="8060-1585263413855" w:id="127"/>
      <w:bookmarkEnd w:id="127"/>
    </w:p>
    <w:p>
      <w:pPr>
        <w:pStyle w:val="3"/>
        <w:spacing w:line="240" w:lineRule="auto" w:before="0" w:after="0"/>
        <w:ind w:firstLine="1680"/>
      </w:pPr>
      <w:bookmarkStart w:name="5474-1585263414033" w:id="128"/>
      <w:bookmarkEnd w:id="128"/>
      <w:r>
        <w:rPr>
          <w:rFonts w:ascii="微软雅黑" w:hAnsi="微软雅黑" w:cs="微软雅黑" w:eastAsia="微软雅黑"/>
          <w:b w:val="true"/>
          <w:sz w:val="28"/>
        </w:rPr>
        <w:t>Java中的多态：</w:t>
      </w:r>
    </w:p>
    <w:p>
      <w:pPr>
        <w:spacing w:line="200" w:lineRule="auto"/>
        <w:ind w:firstLine="1680"/>
      </w:pPr>
      <w:bookmarkStart w:name="4437-1585263445199" w:id="129"/>
      <w:bookmarkEnd w:id="129"/>
      <w:r>
        <w:rPr>
          <w:sz w:val="28"/>
        </w:rPr>
        <w:t>A、引用多态　</w:t>
      </w:r>
    </w:p>
    <w:p>
      <w:pPr>
        <w:spacing w:line="200" w:lineRule="auto"/>
        <w:ind w:firstLine="2100"/>
      </w:pPr>
      <w:bookmarkStart w:name="7876-1585263513768" w:id="130"/>
      <w:bookmarkEnd w:id="130"/>
      <w:r>
        <w:rPr>
          <w:sz w:val="28"/>
        </w:rPr>
        <w:t>父类的引用可以指向本类的对象；</w:t>
      </w:r>
    </w:p>
    <w:p>
      <w:pPr>
        <w:spacing w:line="200" w:lineRule="auto"/>
      </w:pPr>
      <w:bookmarkStart w:name="3351-1585263514891" w:id="131"/>
      <w:bookmarkEnd w:id="131"/>
      <w:r>
        <w:rPr>
          <w:sz w:val="28"/>
        </w:rPr>
        <w:t>　　			    父类的引用可以指向子类的对象；</w:t>
      </w:r>
    </w:p>
    <w:p>
      <w:pPr>
        <w:spacing w:line="200" w:lineRule="auto"/>
      </w:pPr>
      <w:bookmarkStart w:name="6774-1585263521913" w:id="132"/>
      <w:bookmarkEnd w:id="132"/>
    </w:p>
    <w:p>
      <w:pPr>
        <w:spacing w:line="200" w:lineRule="auto"/>
        <w:ind w:firstLine="1680"/>
      </w:pPr>
      <w:bookmarkStart w:name="1110-1585263522098" w:id="133"/>
      <w:bookmarkEnd w:id="133"/>
      <w:r>
        <w:rPr>
          <w:sz w:val="28"/>
        </w:rPr>
        <w:t>B、方法多态</w:t>
      </w:r>
    </w:p>
    <w:p>
      <w:pPr>
        <w:spacing w:line="200" w:lineRule="auto"/>
        <w:ind w:firstLine="2100"/>
      </w:pPr>
      <w:bookmarkStart w:name="4245-1585263540626" w:id="134"/>
      <w:bookmarkEnd w:id="134"/>
      <w:r>
        <w:rPr>
          <w:sz w:val="28"/>
        </w:rPr>
        <w:t>创建本类对象时，调用的方法为本类方法；</w:t>
      </w:r>
    </w:p>
    <w:p>
      <w:pPr>
        <w:spacing w:line="200" w:lineRule="auto"/>
      </w:pPr>
      <w:bookmarkStart w:name="2913-1585263541623" w:id="135"/>
      <w:bookmarkEnd w:id="135"/>
      <w:r>
        <w:rPr>
          <w:sz w:val="28"/>
        </w:rPr>
        <w:t>　　			    创建子类对象时，调用的方法为子类重写的方法或者继承的方法；</w:t>
      </w:r>
    </w:p>
    <w:p>
      <w:pPr>
        <w:spacing w:line="200" w:lineRule="auto"/>
      </w:pPr>
      <w:bookmarkStart w:name="5071-1585263541623" w:id="136"/>
      <w:bookmarkEnd w:id="136"/>
      <w:r>
        <w:rPr>
          <w:sz w:val="28"/>
        </w:rPr>
        <w:t>　　			    使用多态的时候要注意：如果我们在子类中编写一个独有的方法（没有继承父类的方法），此时就不能通过父类的引用创建的子类对象来调用该方法！！！</w:t>
      </w:r>
    </w:p>
    <w:p>
      <w:pPr>
        <w:spacing w:line="200" w:lineRule="auto"/>
      </w:pPr>
      <w:bookmarkStart w:name="5537-1585263541623" w:id="137"/>
      <w:bookmarkEnd w:id="137"/>
      <w:r>
        <w:rPr>
          <w:sz w:val="28"/>
        </w:rPr>
        <w:t>　　			    注意： 继承是多态的基础。</w:t>
      </w:r>
    </w:p>
    <w:p>
      <w:pPr>
        <w:spacing w:line="200" w:lineRule="auto"/>
      </w:pPr>
      <w:bookmarkStart w:name="6371-1585263631640" w:id="138"/>
      <w:bookmarkEnd w:id="138"/>
    </w:p>
    <w:p>
      <w:pPr>
        <w:spacing w:line="200" w:lineRule="auto"/>
        <w:ind w:firstLine="1680"/>
      </w:pPr>
      <w:bookmarkStart w:name="8126-1585263631824" w:id="139"/>
      <w:bookmarkEnd w:id="139"/>
      <w:r>
        <w:rPr>
          <w:sz w:val="28"/>
        </w:rPr>
        <w:t>C、引用类型转换</w:t>
      </w:r>
    </w:p>
    <w:p>
      <w:pPr>
        <w:numPr>
          <w:ilvl w:val="5"/>
          <w:numId w:val="5"/>
        </w:numPr>
        <w:spacing w:line="200" w:lineRule="auto"/>
      </w:pPr>
      <w:bookmarkStart w:name="8032-1585263639696" w:id="140"/>
      <w:bookmarkEnd w:id="140"/>
      <w:r>
        <w:rPr>
          <w:sz w:val="28"/>
        </w:rPr>
        <w:t>向上类型转换(隐式/自动类型转换)，是小类型转换到大类型</w:t>
      </w:r>
    </w:p>
    <w:p>
      <w:pPr>
        <w:numPr>
          <w:ilvl w:val="5"/>
          <w:numId w:val="5"/>
        </w:numPr>
        <w:spacing w:line="200" w:lineRule="auto"/>
      </w:pPr>
      <w:bookmarkStart w:name="9530-1585263645640" w:id="141"/>
      <w:bookmarkEnd w:id="141"/>
      <w:r>
        <w:rPr>
          <w:sz w:val="28"/>
        </w:rPr>
        <w:t>向下类型转换(强制类型转换)，是大类型转换到小类型(有风险,可能出现数据溢出)。</w:t>
      </w:r>
    </w:p>
    <w:p>
      <w:pPr>
        <w:numPr>
          <w:ilvl w:val="5"/>
          <w:numId w:val="5"/>
        </w:numPr>
        <w:spacing w:line="200" w:lineRule="auto"/>
        <w:ind w:firstLine="2520"/>
      </w:pPr>
      <w:bookmarkStart w:name="3245-1585263742833" w:id="142"/>
      <w:bookmarkEnd w:id="142"/>
      <w:r>
        <w:rPr>
          <w:sz w:val="28"/>
        </w:rPr>
        <w:t>instanceof运算符，来解决引用对象的类型，避免类型转换的安全性问题。</w:t>
      </w:r>
    </w:p>
    <w:p>
      <w:pPr>
        <w:spacing w:line="200" w:lineRule="auto"/>
        <w:ind w:firstLine="2520"/>
      </w:pPr>
      <w:bookmarkStart w:name="4782-1585263658368" w:id="143"/>
      <w:bookmarkEnd w:id="143"/>
    </w:p>
    <w:p>
      <w:pPr>
        <w:spacing w:line="200" w:lineRule="auto"/>
        <w:ind w:firstLine="2520"/>
      </w:pPr>
      <w:bookmarkStart w:name="3031-1585263692960" w:id="144"/>
      <w:bookmarkEnd w:id="144"/>
      <w:r>
        <w:rPr>
          <w:sz w:val="28"/>
        </w:rPr>
        <w:t>采用instanceof和getClass两种方法通过两者是否相等来判断，但是两者在判断上面是有差别的。Instanceof进行类型检查规则是:你属于该类吗？或者你属于该类的派生类吗？而通过getClass获得类型信息采用==来进行检查是否相等的操作是严格的判断,不会存在继承方面的考虑；</w:t>
      </w:r>
    </w:p>
    <w:p>
      <w:pPr>
        <w:ind w:firstLine="1680"/>
      </w:pPr>
      <w:bookmarkStart w:name="6637-1585263310209" w:id="145"/>
      <w:bookmarkEnd w:id="145"/>
    </w:p>
    <w:p>
      <w:pPr>
        <w:spacing w:line="200" w:lineRule="auto"/>
        <w:ind w:left="420" w:firstLine="420"/>
      </w:pPr>
      <w:bookmarkStart w:name="3718-1585239710338" w:id="146"/>
      <w:bookmarkEnd w:id="146"/>
    </w:p>
    <w:p>
      <w:pPr>
        <w:spacing w:line="200" w:lineRule="auto"/>
        <w:ind w:left="420" w:firstLine="420"/>
      </w:pPr>
      <w:bookmarkStart w:name="7781-1585239726387" w:id="147"/>
      <w:bookmarkEnd w:id="147"/>
    </w:p>
    <w:p>
      <w:pPr>
        <w:spacing w:line="200" w:lineRule="auto"/>
        <w:ind w:left="420" w:firstLine="420"/>
      </w:pPr>
      <w:bookmarkStart w:name="5548-1585239761171" w:id="148"/>
      <w:bookmarkEnd w:id="148"/>
    </w:p>
    <w:p>
      <w:pPr/>
      <w:bookmarkStart w:name="1821-1585239294923" w:id="149"/>
      <w:bookmarkEnd w:id="14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2020-03-27T23:02:45Z</dcterms:created>
  <dc:creator>Apache POI</dc:creator>
</cp:coreProperties>
</file>