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目前支持 android 6.0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md 命令 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db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shell CLASSPATH=/data/local/tmp/monkey.jar:/data/local/tmp/framework.jar exec app_process /system/bin </w:t>
      </w:r>
      <w:r>
        <w:rPr>
          <w:rFonts w:hint="default" w:ascii="Times New Roman" w:hAnsi="Times New Roman" w:eastAsia="黑体" w:cs="Times New Roman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-p </w:t>
      </w:r>
      <w:r>
        <w:rPr>
          <w:rFonts w:hint="default" w:ascii="Times New Roman" w:hAnsi="Times New Roman" w:eastAsia="黑体" w:cs="Times New Roman"/>
          <w:color w:val="FF0000"/>
          <w:sz w:val="21"/>
          <w:szCs w:val="21"/>
          <w:lang w:val="en-US" w:eastAsia="zh-CN"/>
        </w:rPr>
        <w:t>com.panda.videoliveplatform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sz w:val="21"/>
          <w:szCs w:val="21"/>
          <w:lang w:val="en-US" w:eastAsia="zh-CN"/>
        </w:rPr>
        <w:t>--uiautomatordfs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模式1 UIAutomator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--uiautomator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直接使用底层accessibileyserver获取界面接口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模式2 DFS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模式3 Mix 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模式1与原monkey 按比例混合使用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默认模式1占比50%，其余各action分剩余的50%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模式1可配置 --pct-uiautomatormix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非1、2、3 为原始monkey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--running-minutes 3  运行3分钟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</w:t>
      </w: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3281"/>
    <w:rsid w:val="12481BF8"/>
    <w:rsid w:val="478D1F69"/>
    <w:rsid w:val="60D911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2018-01-11T08:33:53Z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