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E6A97" w14:textId="41980B69" w:rsidR="00D758D0" w:rsidRPr="008B1F74" w:rsidRDefault="00B81BC7">
      <w:pPr>
        <w:rPr>
          <w:rFonts w:cstheme="minorHAnsi"/>
          <w:b/>
          <w:bCs/>
          <w:sz w:val="28"/>
          <w:szCs w:val="28"/>
        </w:rPr>
      </w:pPr>
      <w:r w:rsidRPr="008B1F74">
        <w:rPr>
          <w:rFonts w:cstheme="minorHAnsi"/>
          <w:b/>
          <w:bCs/>
          <w:sz w:val="28"/>
          <w:szCs w:val="28"/>
        </w:rPr>
        <w:t>Experiment 1: Prepare an SRS document in line with the IEEE recommended standards for the specified case study. (Functional requirement)</w:t>
      </w:r>
    </w:p>
    <w:p w14:paraId="563FD37B" w14:textId="0FB65401" w:rsidR="00B81BC7" w:rsidRPr="008B1F74" w:rsidRDefault="00B81BC7" w:rsidP="00B81BC7">
      <w:pPr>
        <w:rPr>
          <w:rFonts w:cstheme="minorHAnsi"/>
          <w:sz w:val="28"/>
          <w:szCs w:val="28"/>
        </w:rPr>
      </w:pPr>
      <w:r w:rsidRPr="008B1F74">
        <w:rPr>
          <w:rFonts w:cstheme="minorHAnsi"/>
          <w:sz w:val="28"/>
          <w:szCs w:val="28"/>
        </w:rPr>
        <w:t>Functional requirements for an e-hospital, which is an electronically enabled hospital, defines the specific features, capabilities, and functionalities of the digital system. These requirements are essential for ensuring the efficient and effective operation of the hospital. Here are some key functional requirements for an e-hospital:</w:t>
      </w:r>
    </w:p>
    <w:p w14:paraId="69A0EB66" w14:textId="77777777" w:rsidR="00B81BC7" w:rsidRPr="008B1F74" w:rsidRDefault="00B81BC7" w:rsidP="00B81BC7">
      <w:pPr>
        <w:rPr>
          <w:rFonts w:cstheme="minorHAnsi"/>
          <w:sz w:val="28"/>
          <w:szCs w:val="28"/>
        </w:rPr>
      </w:pPr>
    </w:p>
    <w:p w14:paraId="5D73A077" w14:textId="5E373613" w:rsidR="00B81BC7" w:rsidRPr="008B1F74" w:rsidRDefault="00B81BC7" w:rsidP="00B81BC7">
      <w:pPr>
        <w:rPr>
          <w:rFonts w:cstheme="minorHAnsi"/>
          <w:b/>
          <w:bCs/>
          <w:sz w:val="28"/>
          <w:szCs w:val="28"/>
        </w:rPr>
      </w:pPr>
      <w:r w:rsidRPr="008B1F74">
        <w:rPr>
          <w:rFonts w:cstheme="minorHAnsi"/>
          <w:b/>
          <w:bCs/>
          <w:sz w:val="28"/>
          <w:szCs w:val="28"/>
        </w:rPr>
        <w:t>1. Patient Registration and Management:</w:t>
      </w:r>
    </w:p>
    <w:p w14:paraId="37DFCB19" w14:textId="77777777" w:rsidR="00B81BC7" w:rsidRPr="008B1F74" w:rsidRDefault="00B81BC7" w:rsidP="00B81BC7">
      <w:pPr>
        <w:rPr>
          <w:rFonts w:cstheme="minorHAnsi"/>
          <w:sz w:val="28"/>
          <w:szCs w:val="28"/>
        </w:rPr>
      </w:pPr>
      <w:r w:rsidRPr="008B1F74">
        <w:rPr>
          <w:rFonts w:cstheme="minorHAnsi"/>
          <w:sz w:val="28"/>
          <w:szCs w:val="28"/>
        </w:rPr>
        <w:t xml:space="preserve">   - Capture and manage patient demographic information.</w:t>
      </w:r>
    </w:p>
    <w:p w14:paraId="1F7F5E11" w14:textId="77777777" w:rsidR="00B81BC7" w:rsidRPr="008B1F74" w:rsidRDefault="00B81BC7" w:rsidP="00B81BC7">
      <w:pPr>
        <w:rPr>
          <w:rFonts w:cstheme="minorHAnsi"/>
          <w:sz w:val="28"/>
          <w:szCs w:val="28"/>
        </w:rPr>
      </w:pPr>
      <w:r w:rsidRPr="008B1F74">
        <w:rPr>
          <w:rFonts w:cstheme="minorHAnsi"/>
          <w:sz w:val="28"/>
          <w:szCs w:val="28"/>
        </w:rPr>
        <w:t xml:space="preserve">   - Assign unique identifiers to patients.</w:t>
      </w:r>
    </w:p>
    <w:p w14:paraId="74487FCC" w14:textId="77777777" w:rsidR="00B81BC7" w:rsidRPr="008B1F74" w:rsidRDefault="00B81BC7" w:rsidP="00B81BC7">
      <w:pPr>
        <w:rPr>
          <w:rFonts w:cstheme="minorHAnsi"/>
          <w:sz w:val="28"/>
          <w:szCs w:val="28"/>
        </w:rPr>
      </w:pPr>
      <w:r w:rsidRPr="008B1F74">
        <w:rPr>
          <w:rFonts w:cstheme="minorHAnsi"/>
          <w:sz w:val="28"/>
          <w:szCs w:val="28"/>
        </w:rPr>
        <w:t xml:space="preserve">   - Maintain a comprehensive patient database.</w:t>
      </w:r>
    </w:p>
    <w:p w14:paraId="1C5BBC35" w14:textId="77777777" w:rsidR="00B81BC7" w:rsidRPr="008B1F74" w:rsidRDefault="00B81BC7" w:rsidP="00B81BC7">
      <w:pPr>
        <w:rPr>
          <w:rFonts w:cstheme="minorHAnsi"/>
          <w:sz w:val="28"/>
          <w:szCs w:val="28"/>
        </w:rPr>
      </w:pPr>
    </w:p>
    <w:p w14:paraId="065003EA" w14:textId="16821901" w:rsidR="00B81BC7" w:rsidRPr="008B1F74" w:rsidRDefault="00B81BC7" w:rsidP="00B81BC7">
      <w:pPr>
        <w:rPr>
          <w:rFonts w:cstheme="minorHAnsi"/>
          <w:b/>
          <w:bCs/>
          <w:sz w:val="28"/>
          <w:szCs w:val="28"/>
        </w:rPr>
      </w:pPr>
      <w:r w:rsidRPr="008B1F74">
        <w:rPr>
          <w:rFonts w:cstheme="minorHAnsi"/>
          <w:b/>
          <w:bCs/>
          <w:sz w:val="28"/>
          <w:szCs w:val="28"/>
        </w:rPr>
        <w:t>2. Electronic Health Records :</w:t>
      </w:r>
    </w:p>
    <w:p w14:paraId="46B2E67F" w14:textId="77777777" w:rsidR="00B81BC7" w:rsidRPr="008B1F74" w:rsidRDefault="00B81BC7" w:rsidP="00B81BC7">
      <w:pPr>
        <w:rPr>
          <w:rFonts w:cstheme="minorHAnsi"/>
          <w:sz w:val="28"/>
          <w:szCs w:val="28"/>
        </w:rPr>
      </w:pPr>
      <w:r w:rsidRPr="008B1F74">
        <w:rPr>
          <w:rFonts w:cstheme="minorHAnsi"/>
          <w:sz w:val="28"/>
          <w:szCs w:val="28"/>
        </w:rPr>
        <w:t xml:space="preserve">   - Store and manage electronic health records for each patient.</w:t>
      </w:r>
    </w:p>
    <w:p w14:paraId="584182B5" w14:textId="77777777" w:rsidR="00B81BC7" w:rsidRPr="008B1F74" w:rsidRDefault="00B81BC7" w:rsidP="00B81BC7">
      <w:pPr>
        <w:rPr>
          <w:rFonts w:cstheme="minorHAnsi"/>
          <w:sz w:val="28"/>
          <w:szCs w:val="28"/>
        </w:rPr>
      </w:pPr>
      <w:r w:rsidRPr="008B1F74">
        <w:rPr>
          <w:rFonts w:cstheme="minorHAnsi"/>
          <w:sz w:val="28"/>
          <w:szCs w:val="28"/>
        </w:rPr>
        <w:t xml:space="preserve">   - Record and update medical history, diagnoses, treatment plans, and test results.</w:t>
      </w:r>
    </w:p>
    <w:p w14:paraId="64403B29" w14:textId="77777777" w:rsidR="00B81BC7" w:rsidRPr="008B1F74" w:rsidRDefault="00B81BC7" w:rsidP="00B81BC7">
      <w:pPr>
        <w:rPr>
          <w:rFonts w:cstheme="minorHAnsi"/>
          <w:sz w:val="28"/>
          <w:szCs w:val="28"/>
        </w:rPr>
      </w:pPr>
    </w:p>
    <w:p w14:paraId="0F2A72D5" w14:textId="3377160A" w:rsidR="00B81BC7" w:rsidRPr="008B1F74" w:rsidRDefault="00B81BC7" w:rsidP="00B81BC7">
      <w:pPr>
        <w:rPr>
          <w:rFonts w:cstheme="minorHAnsi"/>
          <w:b/>
          <w:bCs/>
          <w:sz w:val="28"/>
          <w:szCs w:val="28"/>
        </w:rPr>
      </w:pPr>
      <w:r w:rsidRPr="008B1F74">
        <w:rPr>
          <w:rFonts w:cstheme="minorHAnsi"/>
          <w:b/>
          <w:bCs/>
          <w:sz w:val="28"/>
          <w:szCs w:val="28"/>
        </w:rPr>
        <w:t>3. Appointment Scheduling:</w:t>
      </w:r>
    </w:p>
    <w:p w14:paraId="6A840E2C" w14:textId="77777777" w:rsidR="00B81BC7" w:rsidRPr="008B1F74" w:rsidRDefault="00B81BC7" w:rsidP="00B81BC7">
      <w:pPr>
        <w:rPr>
          <w:rFonts w:cstheme="minorHAnsi"/>
          <w:sz w:val="28"/>
          <w:szCs w:val="28"/>
        </w:rPr>
      </w:pPr>
      <w:r w:rsidRPr="008B1F74">
        <w:rPr>
          <w:rFonts w:cstheme="minorHAnsi"/>
          <w:sz w:val="28"/>
          <w:szCs w:val="28"/>
        </w:rPr>
        <w:t xml:space="preserve">   - Enable online appointment booking for patients.</w:t>
      </w:r>
    </w:p>
    <w:p w14:paraId="6720A20C" w14:textId="77777777" w:rsidR="00B81BC7" w:rsidRPr="008B1F74" w:rsidRDefault="00B81BC7" w:rsidP="00B81BC7">
      <w:pPr>
        <w:rPr>
          <w:rFonts w:cstheme="minorHAnsi"/>
          <w:sz w:val="28"/>
          <w:szCs w:val="28"/>
        </w:rPr>
      </w:pPr>
      <w:r w:rsidRPr="008B1F74">
        <w:rPr>
          <w:rFonts w:cstheme="minorHAnsi"/>
          <w:sz w:val="28"/>
          <w:szCs w:val="28"/>
        </w:rPr>
        <w:t xml:space="preserve">   - Provide healthcare professionals with a scheduling system for managing appointments.</w:t>
      </w:r>
    </w:p>
    <w:p w14:paraId="69F58E0F" w14:textId="77777777" w:rsidR="00B81BC7" w:rsidRPr="008B1F74" w:rsidRDefault="00B81BC7" w:rsidP="00B81BC7">
      <w:pPr>
        <w:rPr>
          <w:rFonts w:cstheme="minorHAnsi"/>
          <w:sz w:val="28"/>
          <w:szCs w:val="28"/>
        </w:rPr>
      </w:pPr>
    </w:p>
    <w:p w14:paraId="0C57BE47" w14:textId="6BAA6E26" w:rsidR="00B81BC7" w:rsidRPr="008B1F74" w:rsidRDefault="00B81BC7" w:rsidP="00B81BC7">
      <w:pPr>
        <w:rPr>
          <w:rFonts w:cstheme="minorHAnsi"/>
          <w:b/>
          <w:bCs/>
          <w:sz w:val="28"/>
          <w:szCs w:val="28"/>
        </w:rPr>
      </w:pPr>
      <w:r w:rsidRPr="008B1F74">
        <w:rPr>
          <w:rFonts w:cstheme="minorHAnsi"/>
          <w:b/>
          <w:bCs/>
          <w:sz w:val="28"/>
          <w:szCs w:val="28"/>
        </w:rPr>
        <w:t>4. Prescription Management:</w:t>
      </w:r>
    </w:p>
    <w:p w14:paraId="1D2B61B1" w14:textId="77777777" w:rsidR="00B81BC7" w:rsidRPr="008B1F74" w:rsidRDefault="00B81BC7" w:rsidP="00B81BC7">
      <w:pPr>
        <w:rPr>
          <w:rFonts w:cstheme="minorHAnsi"/>
          <w:sz w:val="28"/>
          <w:szCs w:val="28"/>
        </w:rPr>
      </w:pPr>
      <w:r w:rsidRPr="008B1F74">
        <w:rPr>
          <w:rFonts w:cstheme="minorHAnsi"/>
          <w:sz w:val="28"/>
          <w:szCs w:val="28"/>
        </w:rPr>
        <w:t xml:space="preserve">   - Support electronic prescription creation and transmission.</w:t>
      </w:r>
    </w:p>
    <w:p w14:paraId="244F8A1C" w14:textId="77777777" w:rsidR="00B81BC7" w:rsidRPr="008B1F74" w:rsidRDefault="00B81BC7" w:rsidP="00B81BC7">
      <w:pPr>
        <w:rPr>
          <w:rFonts w:cstheme="minorHAnsi"/>
          <w:sz w:val="28"/>
          <w:szCs w:val="28"/>
        </w:rPr>
      </w:pPr>
      <w:r w:rsidRPr="008B1F74">
        <w:rPr>
          <w:rFonts w:cstheme="minorHAnsi"/>
          <w:sz w:val="28"/>
          <w:szCs w:val="28"/>
        </w:rPr>
        <w:t xml:space="preserve">   - Manage medication orders, dosages, and refills.</w:t>
      </w:r>
    </w:p>
    <w:p w14:paraId="1A72209A" w14:textId="77777777" w:rsidR="00B81BC7" w:rsidRPr="008B1F74" w:rsidRDefault="00B81BC7" w:rsidP="00B81BC7">
      <w:pPr>
        <w:rPr>
          <w:rFonts w:cstheme="minorHAnsi"/>
          <w:sz w:val="28"/>
          <w:szCs w:val="28"/>
        </w:rPr>
      </w:pPr>
    </w:p>
    <w:p w14:paraId="275971EA" w14:textId="57AF833F" w:rsidR="00B81BC7" w:rsidRPr="008B1F74" w:rsidRDefault="00B81BC7" w:rsidP="00B81BC7">
      <w:pPr>
        <w:rPr>
          <w:rFonts w:cstheme="minorHAnsi"/>
          <w:b/>
          <w:bCs/>
          <w:sz w:val="28"/>
          <w:szCs w:val="28"/>
        </w:rPr>
      </w:pPr>
      <w:r w:rsidRPr="008B1F74">
        <w:rPr>
          <w:rFonts w:cstheme="minorHAnsi"/>
          <w:b/>
          <w:bCs/>
          <w:sz w:val="28"/>
          <w:szCs w:val="28"/>
        </w:rPr>
        <w:t>5. Laboratory and Radiology Integration:</w:t>
      </w:r>
    </w:p>
    <w:p w14:paraId="2D73D9CD" w14:textId="77777777" w:rsidR="00B81BC7" w:rsidRPr="008B1F74" w:rsidRDefault="00B81BC7" w:rsidP="00B81BC7">
      <w:pPr>
        <w:rPr>
          <w:rFonts w:cstheme="minorHAnsi"/>
          <w:sz w:val="28"/>
          <w:szCs w:val="28"/>
        </w:rPr>
      </w:pPr>
      <w:r w:rsidRPr="008B1F74">
        <w:rPr>
          <w:rFonts w:cstheme="minorHAnsi"/>
          <w:sz w:val="28"/>
          <w:szCs w:val="28"/>
        </w:rPr>
        <w:lastRenderedPageBreak/>
        <w:t xml:space="preserve">   - Facilitate electronic ordering and retrieval of lab tests and radiology images.</w:t>
      </w:r>
    </w:p>
    <w:p w14:paraId="5077655D" w14:textId="77777777" w:rsidR="00B81BC7" w:rsidRPr="008B1F74" w:rsidRDefault="00B81BC7" w:rsidP="00B81BC7">
      <w:pPr>
        <w:rPr>
          <w:rFonts w:cstheme="minorHAnsi"/>
          <w:sz w:val="28"/>
          <w:szCs w:val="28"/>
        </w:rPr>
      </w:pPr>
      <w:r w:rsidRPr="008B1F74">
        <w:rPr>
          <w:rFonts w:cstheme="minorHAnsi"/>
          <w:sz w:val="28"/>
          <w:szCs w:val="28"/>
        </w:rPr>
        <w:t xml:space="preserve">   - Ensure secure communication between healthcare providers and diagnostic facilities.</w:t>
      </w:r>
    </w:p>
    <w:p w14:paraId="0F787D1A" w14:textId="77777777" w:rsidR="00B81BC7" w:rsidRPr="008B1F74" w:rsidRDefault="00B81BC7" w:rsidP="00B81BC7">
      <w:pPr>
        <w:rPr>
          <w:rFonts w:cstheme="minorHAnsi"/>
          <w:sz w:val="28"/>
          <w:szCs w:val="28"/>
        </w:rPr>
      </w:pPr>
    </w:p>
    <w:p w14:paraId="1C63F988" w14:textId="16D44692" w:rsidR="00B81BC7" w:rsidRPr="008B1F74" w:rsidRDefault="00B81BC7" w:rsidP="00B81BC7">
      <w:pPr>
        <w:rPr>
          <w:rFonts w:cstheme="minorHAnsi"/>
          <w:b/>
          <w:bCs/>
          <w:sz w:val="28"/>
          <w:szCs w:val="28"/>
        </w:rPr>
      </w:pPr>
      <w:r w:rsidRPr="008B1F74">
        <w:rPr>
          <w:rFonts w:cstheme="minorHAnsi"/>
          <w:b/>
          <w:bCs/>
          <w:sz w:val="28"/>
          <w:szCs w:val="28"/>
        </w:rPr>
        <w:t>6. Telemedicine and Video Consultations:</w:t>
      </w:r>
    </w:p>
    <w:p w14:paraId="42689AE4" w14:textId="77777777" w:rsidR="00B81BC7" w:rsidRPr="008B1F74" w:rsidRDefault="00B81BC7" w:rsidP="00B81BC7">
      <w:pPr>
        <w:rPr>
          <w:rFonts w:cstheme="minorHAnsi"/>
          <w:sz w:val="28"/>
          <w:szCs w:val="28"/>
        </w:rPr>
      </w:pPr>
      <w:r w:rsidRPr="008B1F74">
        <w:rPr>
          <w:rFonts w:cstheme="minorHAnsi"/>
          <w:sz w:val="28"/>
          <w:szCs w:val="28"/>
        </w:rPr>
        <w:t xml:space="preserve">   - Enable real-time video consultations between patients and healthcare providers.</w:t>
      </w:r>
    </w:p>
    <w:p w14:paraId="420AF76B" w14:textId="77777777" w:rsidR="00B81BC7" w:rsidRPr="008B1F74" w:rsidRDefault="00B81BC7" w:rsidP="00B81BC7">
      <w:pPr>
        <w:rPr>
          <w:rFonts w:cstheme="minorHAnsi"/>
          <w:sz w:val="28"/>
          <w:szCs w:val="28"/>
        </w:rPr>
      </w:pPr>
      <w:r w:rsidRPr="008B1F74">
        <w:rPr>
          <w:rFonts w:cstheme="minorHAnsi"/>
          <w:sz w:val="28"/>
          <w:szCs w:val="28"/>
        </w:rPr>
        <w:t xml:space="preserve">   - Securely store telemedicine visit records within the EHR.</w:t>
      </w:r>
    </w:p>
    <w:p w14:paraId="39C28E80" w14:textId="77777777" w:rsidR="00B81BC7" w:rsidRPr="008B1F74" w:rsidRDefault="00B81BC7" w:rsidP="00B81BC7">
      <w:pPr>
        <w:rPr>
          <w:rFonts w:cstheme="minorHAnsi"/>
          <w:sz w:val="28"/>
          <w:szCs w:val="28"/>
        </w:rPr>
      </w:pPr>
    </w:p>
    <w:p w14:paraId="77E19B0A" w14:textId="5997D824" w:rsidR="00B81BC7" w:rsidRPr="008B1F74" w:rsidRDefault="00B81BC7" w:rsidP="00B81BC7">
      <w:pPr>
        <w:rPr>
          <w:rFonts w:cstheme="minorHAnsi"/>
          <w:b/>
          <w:bCs/>
          <w:sz w:val="28"/>
          <w:szCs w:val="28"/>
        </w:rPr>
      </w:pPr>
      <w:r w:rsidRPr="008B1F74">
        <w:rPr>
          <w:rFonts w:cstheme="minorHAnsi"/>
          <w:b/>
          <w:bCs/>
          <w:sz w:val="28"/>
          <w:szCs w:val="28"/>
        </w:rPr>
        <w:t>7. Billing and Insurance Management:</w:t>
      </w:r>
    </w:p>
    <w:p w14:paraId="2505C6F8" w14:textId="77777777" w:rsidR="00B81BC7" w:rsidRPr="008B1F74" w:rsidRDefault="00B81BC7" w:rsidP="00B81BC7">
      <w:pPr>
        <w:rPr>
          <w:rFonts w:cstheme="minorHAnsi"/>
          <w:sz w:val="28"/>
          <w:szCs w:val="28"/>
        </w:rPr>
      </w:pPr>
      <w:r w:rsidRPr="008B1F74">
        <w:rPr>
          <w:rFonts w:cstheme="minorHAnsi"/>
          <w:sz w:val="28"/>
          <w:szCs w:val="28"/>
        </w:rPr>
        <w:t xml:space="preserve">   - Manage patient billing and claims processing.</w:t>
      </w:r>
    </w:p>
    <w:p w14:paraId="69AEE724" w14:textId="77777777" w:rsidR="00B81BC7" w:rsidRPr="008B1F74" w:rsidRDefault="00B81BC7" w:rsidP="00B81BC7">
      <w:pPr>
        <w:rPr>
          <w:rFonts w:cstheme="minorHAnsi"/>
          <w:sz w:val="28"/>
          <w:szCs w:val="28"/>
        </w:rPr>
      </w:pPr>
      <w:r w:rsidRPr="008B1F74">
        <w:rPr>
          <w:rFonts w:cstheme="minorHAnsi"/>
          <w:sz w:val="28"/>
          <w:szCs w:val="28"/>
        </w:rPr>
        <w:t xml:space="preserve">   - Verify insurance coverage and handle reimbursement.</w:t>
      </w:r>
    </w:p>
    <w:p w14:paraId="75E6421E" w14:textId="77777777" w:rsidR="00B81BC7" w:rsidRPr="008B1F74" w:rsidRDefault="00B81BC7" w:rsidP="00B81BC7">
      <w:pPr>
        <w:rPr>
          <w:rFonts w:cstheme="minorHAnsi"/>
          <w:sz w:val="28"/>
          <w:szCs w:val="28"/>
        </w:rPr>
      </w:pPr>
    </w:p>
    <w:p w14:paraId="1D836446" w14:textId="7EEC194D" w:rsidR="00B81BC7" w:rsidRPr="008B1F74" w:rsidRDefault="00B81BC7" w:rsidP="00B81BC7">
      <w:pPr>
        <w:rPr>
          <w:rFonts w:cstheme="minorHAnsi"/>
          <w:b/>
          <w:bCs/>
          <w:sz w:val="28"/>
          <w:szCs w:val="28"/>
        </w:rPr>
      </w:pPr>
      <w:r w:rsidRPr="008B1F74">
        <w:rPr>
          <w:rFonts w:cstheme="minorHAnsi"/>
          <w:b/>
          <w:bCs/>
          <w:sz w:val="28"/>
          <w:szCs w:val="28"/>
        </w:rPr>
        <w:t>8. Inventory and Supply Chain Management:</w:t>
      </w:r>
    </w:p>
    <w:p w14:paraId="54AA9025" w14:textId="77777777" w:rsidR="00B81BC7" w:rsidRPr="008B1F74" w:rsidRDefault="00B81BC7" w:rsidP="00B81BC7">
      <w:pPr>
        <w:rPr>
          <w:rFonts w:cstheme="minorHAnsi"/>
          <w:sz w:val="28"/>
          <w:szCs w:val="28"/>
        </w:rPr>
      </w:pPr>
      <w:r w:rsidRPr="008B1F74">
        <w:rPr>
          <w:rFonts w:cstheme="minorHAnsi"/>
          <w:sz w:val="28"/>
          <w:szCs w:val="28"/>
        </w:rPr>
        <w:t xml:space="preserve">   - Monitor and control the inventory of medical supplies and equipment.</w:t>
      </w:r>
    </w:p>
    <w:p w14:paraId="2E68B68E" w14:textId="77777777" w:rsidR="00B81BC7" w:rsidRPr="008B1F74" w:rsidRDefault="00B81BC7" w:rsidP="00B81BC7">
      <w:pPr>
        <w:rPr>
          <w:rFonts w:cstheme="minorHAnsi"/>
          <w:sz w:val="28"/>
          <w:szCs w:val="28"/>
        </w:rPr>
      </w:pPr>
      <w:r w:rsidRPr="008B1F74">
        <w:rPr>
          <w:rFonts w:cstheme="minorHAnsi"/>
          <w:sz w:val="28"/>
          <w:szCs w:val="28"/>
        </w:rPr>
        <w:t xml:space="preserve">   - Automate procurement and restocking processes.</w:t>
      </w:r>
    </w:p>
    <w:p w14:paraId="02303AA2" w14:textId="77777777" w:rsidR="00B81BC7" w:rsidRPr="008B1F74" w:rsidRDefault="00B81BC7" w:rsidP="00B81BC7">
      <w:pPr>
        <w:rPr>
          <w:rFonts w:cstheme="minorHAnsi"/>
          <w:sz w:val="28"/>
          <w:szCs w:val="28"/>
        </w:rPr>
      </w:pPr>
    </w:p>
    <w:p w14:paraId="0F46128D" w14:textId="44EA1D03" w:rsidR="00B81BC7" w:rsidRPr="008B1F74" w:rsidRDefault="00B81BC7" w:rsidP="00B81BC7">
      <w:pPr>
        <w:rPr>
          <w:rFonts w:cstheme="minorHAnsi"/>
          <w:b/>
          <w:bCs/>
          <w:sz w:val="28"/>
          <w:szCs w:val="28"/>
        </w:rPr>
      </w:pPr>
      <w:r w:rsidRPr="008B1F74">
        <w:rPr>
          <w:rFonts w:cstheme="minorHAnsi"/>
          <w:b/>
          <w:bCs/>
          <w:sz w:val="28"/>
          <w:szCs w:val="28"/>
        </w:rPr>
        <w:t>9. Reporting and Analytics:</w:t>
      </w:r>
    </w:p>
    <w:p w14:paraId="0E425976" w14:textId="77777777" w:rsidR="00B81BC7" w:rsidRPr="008B1F74" w:rsidRDefault="00B81BC7" w:rsidP="00B81BC7">
      <w:pPr>
        <w:rPr>
          <w:rFonts w:cstheme="minorHAnsi"/>
          <w:sz w:val="28"/>
          <w:szCs w:val="28"/>
        </w:rPr>
      </w:pPr>
      <w:r w:rsidRPr="008B1F74">
        <w:rPr>
          <w:rFonts w:cstheme="minorHAnsi"/>
          <w:sz w:val="28"/>
          <w:szCs w:val="28"/>
        </w:rPr>
        <w:t xml:space="preserve">   - Generate reports on patient data, hospital performance, and financial metrics.</w:t>
      </w:r>
    </w:p>
    <w:p w14:paraId="226EAAC2" w14:textId="77777777" w:rsidR="00B81BC7" w:rsidRPr="008B1F74" w:rsidRDefault="00B81BC7" w:rsidP="00B81BC7">
      <w:pPr>
        <w:rPr>
          <w:rFonts w:cstheme="minorHAnsi"/>
          <w:sz w:val="28"/>
          <w:szCs w:val="28"/>
        </w:rPr>
      </w:pPr>
      <w:r w:rsidRPr="008B1F74">
        <w:rPr>
          <w:rFonts w:cstheme="minorHAnsi"/>
          <w:sz w:val="28"/>
          <w:szCs w:val="28"/>
        </w:rPr>
        <w:t xml:space="preserve">   - Provide data analytics tools for decision-making and quality improvement.</w:t>
      </w:r>
    </w:p>
    <w:p w14:paraId="0A99925F" w14:textId="77777777" w:rsidR="00B81BC7" w:rsidRPr="008B1F74" w:rsidRDefault="00B81BC7" w:rsidP="00B81BC7">
      <w:pPr>
        <w:rPr>
          <w:rFonts w:cstheme="minorHAnsi"/>
          <w:sz w:val="28"/>
          <w:szCs w:val="28"/>
        </w:rPr>
      </w:pPr>
    </w:p>
    <w:p w14:paraId="4090FB56" w14:textId="5FE7B8EB" w:rsidR="00B81BC7" w:rsidRPr="008B1F74" w:rsidRDefault="00B81BC7" w:rsidP="00B81BC7">
      <w:pPr>
        <w:rPr>
          <w:rFonts w:cstheme="minorHAnsi"/>
          <w:b/>
          <w:bCs/>
          <w:sz w:val="28"/>
          <w:szCs w:val="28"/>
        </w:rPr>
      </w:pPr>
      <w:r w:rsidRPr="008B1F74">
        <w:rPr>
          <w:rFonts w:cstheme="minorHAnsi"/>
          <w:b/>
          <w:bCs/>
          <w:sz w:val="28"/>
          <w:szCs w:val="28"/>
        </w:rPr>
        <w:t>10. Mobile Access and Patient Portals:</w:t>
      </w:r>
    </w:p>
    <w:p w14:paraId="1506EE42" w14:textId="77777777" w:rsidR="00B81BC7" w:rsidRPr="008B1F74" w:rsidRDefault="00B81BC7" w:rsidP="00B81BC7">
      <w:pPr>
        <w:rPr>
          <w:rFonts w:cstheme="minorHAnsi"/>
          <w:sz w:val="28"/>
          <w:szCs w:val="28"/>
        </w:rPr>
      </w:pPr>
      <w:r w:rsidRPr="008B1F74">
        <w:rPr>
          <w:rFonts w:cstheme="minorHAnsi"/>
          <w:sz w:val="28"/>
          <w:szCs w:val="28"/>
        </w:rPr>
        <w:t xml:space="preserve">    - Offer mobile applications and patient portals for patients to access their health records, schedule appointments, and communicate with healthcare providers.</w:t>
      </w:r>
    </w:p>
    <w:p w14:paraId="6A6F3829" w14:textId="77777777" w:rsidR="00B81BC7" w:rsidRPr="008B1F74" w:rsidRDefault="00B81BC7" w:rsidP="00B81BC7">
      <w:pPr>
        <w:rPr>
          <w:rFonts w:cstheme="minorHAnsi"/>
          <w:sz w:val="28"/>
          <w:szCs w:val="28"/>
        </w:rPr>
      </w:pPr>
    </w:p>
    <w:p w14:paraId="4DC9FF07" w14:textId="53B207AB" w:rsidR="00B81BC7" w:rsidRPr="008B1F74" w:rsidRDefault="00B81BC7" w:rsidP="00B81BC7">
      <w:pPr>
        <w:rPr>
          <w:rFonts w:cstheme="minorHAnsi"/>
          <w:b/>
          <w:bCs/>
          <w:sz w:val="28"/>
          <w:szCs w:val="28"/>
        </w:rPr>
      </w:pPr>
      <w:r w:rsidRPr="008B1F74">
        <w:rPr>
          <w:rFonts w:cstheme="minorHAnsi"/>
          <w:b/>
          <w:bCs/>
          <w:sz w:val="28"/>
          <w:szCs w:val="28"/>
        </w:rPr>
        <w:t>11. Patient Education and Health Information:</w:t>
      </w:r>
    </w:p>
    <w:p w14:paraId="3B9ADE80" w14:textId="25C2A4C1" w:rsidR="00B81BC7" w:rsidRPr="008B1F74" w:rsidRDefault="00B81BC7" w:rsidP="00B81BC7">
      <w:pPr>
        <w:rPr>
          <w:rFonts w:cstheme="minorHAnsi"/>
          <w:sz w:val="28"/>
          <w:szCs w:val="28"/>
        </w:rPr>
      </w:pPr>
      <w:r w:rsidRPr="008B1F74">
        <w:rPr>
          <w:rFonts w:cstheme="minorHAnsi"/>
          <w:sz w:val="28"/>
          <w:szCs w:val="28"/>
        </w:rPr>
        <w:lastRenderedPageBreak/>
        <w:t xml:space="preserve">    - Provide access to educational resources and health information to empower patients to make informed decisions about their care.</w:t>
      </w:r>
    </w:p>
    <w:p w14:paraId="5ED69617" w14:textId="77777777" w:rsidR="00B81BC7" w:rsidRPr="008B1F74" w:rsidRDefault="00B81BC7" w:rsidP="00B81BC7">
      <w:pPr>
        <w:rPr>
          <w:rFonts w:cstheme="minorHAnsi"/>
          <w:sz w:val="28"/>
          <w:szCs w:val="28"/>
        </w:rPr>
      </w:pPr>
    </w:p>
    <w:p w14:paraId="3F5697B6" w14:textId="0E33961C" w:rsidR="00B81BC7" w:rsidRPr="008B1F74" w:rsidRDefault="00B81BC7" w:rsidP="00B81BC7">
      <w:pPr>
        <w:rPr>
          <w:rFonts w:cstheme="minorHAnsi"/>
          <w:b/>
          <w:bCs/>
          <w:sz w:val="28"/>
          <w:szCs w:val="28"/>
        </w:rPr>
      </w:pPr>
      <w:r w:rsidRPr="008B1F74">
        <w:rPr>
          <w:rFonts w:cstheme="minorHAnsi"/>
          <w:b/>
          <w:bCs/>
          <w:sz w:val="28"/>
          <w:szCs w:val="28"/>
        </w:rPr>
        <w:t>12. Remote Monitoring:</w:t>
      </w:r>
    </w:p>
    <w:p w14:paraId="7806F855" w14:textId="64546269" w:rsidR="00B81BC7" w:rsidRPr="008B1F74" w:rsidRDefault="00B81BC7" w:rsidP="00B81BC7">
      <w:pPr>
        <w:rPr>
          <w:rFonts w:cstheme="minorHAnsi"/>
          <w:sz w:val="28"/>
          <w:szCs w:val="28"/>
        </w:rPr>
      </w:pPr>
      <w:r w:rsidRPr="008B1F74">
        <w:rPr>
          <w:rFonts w:cstheme="minorHAnsi"/>
          <w:sz w:val="28"/>
          <w:szCs w:val="28"/>
        </w:rPr>
        <w:t xml:space="preserve">    - Enable remote monitoring of patients' vital signs and health status, particularly for chronic conditions</w:t>
      </w:r>
      <w:r w:rsidR="002A669B" w:rsidRPr="008B1F74">
        <w:rPr>
          <w:rFonts w:cstheme="minorHAnsi"/>
          <w:sz w:val="28"/>
          <w:szCs w:val="28"/>
        </w:rPr>
        <w:t xml:space="preserve"> irrespective of their geographical locations.</w:t>
      </w:r>
    </w:p>
    <w:p w14:paraId="3E71BF34" w14:textId="77777777" w:rsidR="00B81BC7" w:rsidRPr="008B1F74" w:rsidRDefault="00B81BC7" w:rsidP="00B81BC7">
      <w:pPr>
        <w:rPr>
          <w:rFonts w:cstheme="minorHAnsi"/>
          <w:sz w:val="28"/>
          <w:szCs w:val="28"/>
        </w:rPr>
      </w:pPr>
    </w:p>
    <w:p w14:paraId="2CC0FE24" w14:textId="19F5986D" w:rsidR="00B81BC7" w:rsidRPr="008B1F74" w:rsidRDefault="00B81BC7" w:rsidP="00B81BC7">
      <w:pPr>
        <w:rPr>
          <w:rFonts w:cstheme="minorHAnsi"/>
          <w:b/>
          <w:bCs/>
          <w:sz w:val="28"/>
          <w:szCs w:val="28"/>
        </w:rPr>
      </w:pPr>
      <w:r w:rsidRPr="008B1F74">
        <w:rPr>
          <w:rFonts w:cstheme="minorHAnsi"/>
          <w:b/>
          <w:bCs/>
          <w:sz w:val="28"/>
          <w:szCs w:val="28"/>
        </w:rPr>
        <w:t>13. Emergency Response and Alerts:</w:t>
      </w:r>
    </w:p>
    <w:p w14:paraId="02E2732A" w14:textId="77777777" w:rsidR="00B81BC7" w:rsidRPr="008B1F74" w:rsidRDefault="00B81BC7" w:rsidP="00B81BC7">
      <w:pPr>
        <w:rPr>
          <w:rFonts w:cstheme="minorHAnsi"/>
          <w:sz w:val="28"/>
          <w:szCs w:val="28"/>
        </w:rPr>
      </w:pPr>
      <w:r w:rsidRPr="008B1F74">
        <w:rPr>
          <w:rFonts w:cstheme="minorHAnsi"/>
          <w:sz w:val="28"/>
          <w:szCs w:val="28"/>
        </w:rPr>
        <w:t xml:space="preserve">    - Facilitate rapid emergency response coordination and communication within the hospital.</w:t>
      </w:r>
    </w:p>
    <w:p w14:paraId="2BB20D1C" w14:textId="77777777" w:rsidR="00B81BC7" w:rsidRPr="008B1F74" w:rsidRDefault="00B81BC7" w:rsidP="00B81BC7">
      <w:pPr>
        <w:rPr>
          <w:rFonts w:cstheme="minorHAnsi"/>
          <w:sz w:val="28"/>
          <w:szCs w:val="28"/>
        </w:rPr>
      </w:pPr>
    </w:p>
    <w:p w14:paraId="7E5032E2" w14:textId="1D2CADA3" w:rsidR="00B81BC7" w:rsidRPr="008B1F74" w:rsidRDefault="00B81BC7" w:rsidP="00B81BC7">
      <w:pPr>
        <w:rPr>
          <w:rFonts w:cstheme="minorHAnsi"/>
          <w:sz w:val="28"/>
          <w:szCs w:val="28"/>
        </w:rPr>
      </w:pPr>
      <w:r w:rsidRPr="008B1F74">
        <w:rPr>
          <w:rFonts w:cstheme="minorHAnsi"/>
          <w:sz w:val="28"/>
          <w:szCs w:val="28"/>
        </w:rPr>
        <w:t>These functional requirements collectively enhance patient care, streamline hospital operations, and improve overall efficiency in an e-hospital environment.</w:t>
      </w:r>
    </w:p>
    <w:sectPr w:rsidR="00B81BC7" w:rsidRPr="008B1F74">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11449" w14:textId="77777777" w:rsidR="00A90A91" w:rsidRDefault="00A90A91" w:rsidP="003C678B">
      <w:pPr>
        <w:spacing w:after="0" w:line="240" w:lineRule="auto"/>
      </w:pPr>
      <w:r>
        <w:separator/>
      </w:r>
    </w:p>
  </w:endnote>
  <w:endnote w:type="continuationSeparator" w:id="0">
    <w:p w14:paraId="38B3EF2C" w14:textId="77777777" w:rsidR="00A90A91" w:rsidRDefault="00A90A91" w:rsidP="003C6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04618" w14:textId="77777777" w:rsidR="003C678B" w:rsidRDefault="003C67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7D3E5" w14:textId="77777777" w:rsidR="003C678B" w:rsidRDefault="003C67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5FBC3" w14:textId="77777777" w:rsidR="003C678B" w:rsidRDefault="003C67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2DE6F" w14:textId="77777777" w:rsidR="00A90A91" w:rsidRDefault="00A90A91" w:rsidP="003C678B">
      <w:pPr>
        <w:spacing w:after="0" w:line="240" w:lineRule="auto"/>
      </w:pPr>
      <w:r>
        <w:separator/>
      </w:r>
    </w:p>
  </w:footnote>
  <w:footnote w:type="continuationSeparator" w:id="0">
    <w:p w14:paraId="33E83586" w14:textId="77777777" w:rsidR="00A90A91" w:rsidRDefault="00A90A91" w:rsidP="003C67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2E914" w14:textId="77777777" w:rsidR="003C678B" w:rsidRDefault="003C67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863B1" w14:textId="05513483" w:rsidR="003C678B" w:rsidRDefault="003C678B" w:rsidP="003C678B">
    <w:pPr>
      <w:pStyle w:val="Header"/>
      <w:tabs>
        <w:tab w:val="clear" w:pos="4513"/>
        <w:tab w:val="clear" w:pos="9026"/>
        <w:tab w:val="left" w:pos="1464"/>
      </w:tabs>
    </w:pPr>
    <w:r>
      <w:t>Name: Priyanka Pandey</w:t>
    </w:r>
  </w:p>
  <w:p w14:paraId="30EDB7B1" w14:textId="720A57D8" w:rsidR="003C678B" w:rsidRDefault="003C678B" w:rsidP="003C678B">
    <w:pPr>
      <w:pStyle w:val="Header"/>
      <w:tabs>
        <w:tab w:val="clear" w:pos="4513"/>
        <w:tab w:val="clear" w:pos="9026"/>
        <w:tab w:val="left" w:pos="1464"/>
      </w:tabs>
    </w:pPr>
    <w:r>
      <w:t>Roll no: 2200290140117/40</w:t>
    </w:r>
  </w:p>
  <w:p w14:paraId="00103BDB" w14:textId="77777777" w:rsidR="003C678B" w:rsidRDefault="003C67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83391" w14:textId="77777777" w:rsidR="003C678B" w:rsidRDefault="003C678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BC7"/>
    <w:rsid w:val="002A669B"/>
    <w:rsid w:val="003C678B"/>
    <w:rsid w:val="008B1F74"/>
    <w:rsid w:val="00A90A91"/>
    <w:rsid w:val="00B81BC7"/>
    <w:rsid w:val="00D758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83E2E"/>
  <w15:chartTrackingRefBased/>
  <w15:docId w15:val="{4BE4513C-1349-4EF4-AA14-9A6619F84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67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678B"/>
  </w:style>
  <w:style w:type="paragraph" w:styleId="Footer">
    <w:name w:val="footer"/>
    <w:basedOn w:val="Normal"/>
    <w:link w:val="FooterChar"/>
    <w:uiPriority w:val="99"/>
    <w:unhideWhenUsed/>
    <w:rsid w:val="003C67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6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 Pandey</dc:creator>
  <cp:keywords/>
  <dc:description/>
  <cp:lastModifiedBy>Palak Pandey</cp:lastModifiedBy>
  <cp:revision>3</cp:revision>
  <dcterms:created xsi:type="dcterms:W3CDTF">2023-11-05T15:17:00Z</dcterms:created>
  <dcterms:modified xsi:type="dcterms:W3CDTF">2023-11-06T05:31:00Z</dcterms:modified>
</cp:coreProperties>
</file>