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Фамилия</w:t>
            </w:r>
          </w:p>
        </w:tc>
        <w:tc>
          <w:tcPr>
            <w:tcW w:type="dxa" w:w="4320"/>
          </w:tcPr>
          <w:p>
            <w:r>
              <w:t>Тарасова</w:t>
            </w:r>
          </w:p>
        </w:tc>
      </w:tr>
      <w:tr>
        <w:tc>
          <w:tcPr>
            <w:tcW w:type="dxa" w:w="4320"/>
          </w:tcPr>
          <w:p>
            <w:r>
              <w:t>Пол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Дата анализа</w:t>
            </w:r>
          </w:p>
        </w:tc>
        <w:tc>
          <w:tcPr>
            <w:tcW w:type="dxa" w:w="4320"/>
          </w:tcPr>
          <w:p>
            <w:r>
              <w:t>2010.06.05</w:t>
            </w:r>
          </w:p>
        </w:tc>
      </w:tr>
      <w:tr>
        <w:tc>
          <w:tcPr>
            <w:tcW w:type="dxa" w:w="4320"/>
          </w:tcPr>
          <w:p>
            <w:r>
              <w:t>Возраст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Диагноз основной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Диагноз сопутствующий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1.Гены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2.Гены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3.Гены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Сезон</w:t>
            </w:r>
          </w:p>
        </w:tc>
        <w:tc>
          <w:tcPr>
            <w:tcW w:type="dxa" w:w="4320"/>
          </w:tcPr>
          <w:p>
            <w:r>
              <w:t>1-осень, 2 весна</w:t>
            </w:r>
          </w:p>
        </w:tc>
      </w:tr>
      <w:tr>
        <w:tc>
          <w:tcPr>
            <w:tcW w:type="dxa" w:w="4320"/>
          </w:tcPr>
          <w:p>
            <w:r>
              <w:t>РЕЗУЛЬАТЫ ГЕМОТОЛОГИЧЕСКОГО ИССЛЕДОВАНИЯ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Лейкоциты (WBC)</w:t>
            </w:r>
          </w:p>
        </w:tc>
        <w:tc>
          <w:tcPr>
            <w:tcW w:type="dxa" w:w="4320"/>
          </w:tcPr>
          <w:p>
            <w:r>
              <w:t>6.3</w:t>
            </w:r>
          </w:p>
        </w:tc>
      </w:tr>
      <w:tr>
        <w:tc>
          <w:tcPr>
            <w:tcW w:type="dxa" w:w="4320"/>
          </w:tcPr>
          <w:p>
            <w:r>
              <w:t>Лимфоциты (LYMF)</w:t>
            </w:r>
          </w:p>
        </w:tc>
        <w:tc>
          <w:tcPr>
            <w:tcW w:type="dxa" w:w="4320"/>
          </w:tcPr>
          <w:p>
            <w:r>
              <w:t>2.23</w:t>
            </w:r>
          </w:p>
        </w:tc>
      </w:tr>
      <w:tr>
        <w:tc>
          <w:tcPr>
            <w:tcW w:type="dxa" w:w="4320"/>
          </w:tcPr>
          <w:p>
            <w:r>
              <w:t>Моноциты (MON)</w:t>
            </w:r>
          </w:p>
        </w:tc>
        <w:tc>
          <w:tcPr>
            <w:tcW w:type="dxa" w:w="4320"/>
          </w:tcPr>
          <w:p>
            <w:r>
              <w:t>0.27</w:t>
            </w:r>
          </w:p>
        </w:tc>
      </w:tr>
      <w:tr>
        <w:tc>
          <w:tcPr>
            <w:tcW w:type="dxa" w:w="4320"/>
          </w:tcPr>
          <w:p>
            <w:r>
              <w:t>Нейтрофилы (NEU)</w:t>
            </w:r>
          </w:p>
        </w:tc>
        <w:tc>
          <w:tcPr>
            <w:tcW w:type="dxa" w:w="4320"/>
          </w:tcPr>
          <w:p>
            <w:r>
              <w:t>3.8</w:t>
            </w:r>
          </w:p>
        </w:tc>
      </w:tr>
      <w:tr>
        <w:tc>
          <w:tcPr>
            <w:tcW w:type="dxa" w:w="4320"/>
          </w:tcPr>
          <w:p>
            <w:r>
              <w:t>Эозинофилы (EOS)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Базофилы (BAS)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Гемоглобин (HGB)</w:t>
            </w:r>
          </w:p>
        </w:tc>
        <w:tc>
          <w:tcPr>
            <w:tcW w:type="dxa" w:w="4320"/>
          </w:tcPr>
          <w:p>
            <w:r>
              <w:t>134</w:t>
            </w:r>
          </w:p>
        </w:tc>
      </w:tr>
      <w:tr>
        <w:tc>
          <w:tcPr>
            <w:tcW w:type="dxa" w:w="4320"/>
          </w:tcPr>
          <w:p>
            <w:r>
              <w:t>Тромбоциты (PLT)</w:t>
            </w:r>
          </w:p>
        </w:tc>
        <w:tc>
          <w:tcPr>
            <w:tcW w:type="dxa" w:w="4320"/>
          </w:tcPr>
          <w:p>
            <w:r>
              <w:t>202</w:t>
            </w:r>
          </w:p>
        </w:tc>
      </w:tr>
      <w:tr>
        <w:tc>
          <w:tcPr>
            <w:tcW w:type="dxa" w:w="4320"/>
          </w:tcPr>
          <w:p>
            <w:r>
              <w:t>ИМУННЫЙ СТАТУС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Общие T-лимфоциты (CD45+CD3+)</w:t>
            </w:r>
          </w:p>
        </w:tc>
        <w:tc>
          <w:tcPr>
            <w:tcW w:type="dxa" w:w="4320"/>
          </w:tcPr>
          <w:p>
            <w:r>
              <w:t>0.15</w:t>
            </w:r>
          </w:p>
        </w:tc>
      </w:tr>
      <w:tr>
        <w:tc>
          <w:tcPr>
            <w:tcW w:type="dxa" w:w="4320"/>
          </w:tcPr>
          <w:p>
            <w:r>
              <w:t>Общие В-лимфоциты (CD45+CD19+)</w:t>
            </w:r>
          </w:p>
        </w:tc>
        <w:tc>
          <w:tcPr>
            <w:tcW w:type="dxa" w:w="4320"/>
          </w:tcPr>
          <w:p>
            <w:r>
              <w:t>1.68</w:t>
            </w:r>
          </w:p>
        </w:tc>
      </w:tr>
      <w:tr>
        <w:tc>
          <w:tcPr>
            <w:tcW w:type="dxa" w:w="4320"/>
          </w:tcPr>
          <w:p>
            <w:r>
              <w:t>Т-хелперы (CD45+CD3+CD4+)</w:t>
            </w:r>
          </w:p>
        </w:tc>
        <w:tc>
          <w:tcPr>
            <w:tcW w:type="dxa" w:w="4320"/>
          </w:tcPr>
          <w:p>
            <w:r>
              <w:t>0.98</w:t>
            </w:r>
          </w:p>
        </w:tc>
      </w:tr>
      <w:tr>
        <w:tc>
          <w:tcPr>
            <w:tcW w:type="dxa" w:w="4320"/>
          </w:tcPr>
          <w:p>
            <w:r>
              <w:t xml:space="preserve">Соотношение CD3+CD4+/CD3+CD8+ 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Т-цитотоксические лимфоциты (CD45+CD3+СD8+)</w:t>
            </w:r>
          </w:p>
        </w:tc>
        <w:tc>
          <w:tcPr>
            <w:tcW w:type="dxa" w:w="4320"/>
          </w:tcPr>
          <w:p>
            <w:r>
              <w:t>0.57</w:t>
            </w:r>
          </w:p>
        </w:tc>
      </w:tr>
      <w:tr>
        <w:tc>
          <w:tcPr>
            <w:tcW w:type="dxa" w:w="4320"/>
          </w:tcPr>
          <w:p>
            <w:r>
              <w:t>Циркулирующие иммунные комплексы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 xml:space="preserve">Общие NK-клетки (CD45+CD3-CD16+56+) </w:t>
            </w:r>
          </w:p>
        </w:tc>
        <w:tc>
          <w:tcPr>
            <w:tcW w:type="dxa" w:w="4320"/>
          </w:tcPr>
          <w:p>
            <w:r>
              <w:t>12.6</w:t>
            </w:r>
          </w:p>
        </w:tc>
      </w:tr>
      <w:tr>
        <w:tc>
          <w:tcPr>
            <w:tcW w:type="dxa" w:w="4320"/>
          </w:tcPr>
          <w:p>
            <w:r>
              <w:t xml:space="preserve">NK-клетки цитолитические (CD45+CD3-CD16brightCD56dim) </w:t>
            </w:r>
          </w:p>
        </w:tc>
        <w:tc>
          <w:tcPr>
            <w:tcW w:type="dxa" w:w="4320"/>
          </w:tcPr>
          <w:p>
            <w:r>
              <w:t>0.28</w:t>
            </w:r>
          </w:p>
        </w:tc>
      </w:tr>
      <w:tr>
        <w:tc>
          <w:tcPr>
            <w:tcW w:type="dxa" w:w="4320"/>
          </w:tcPr>
          <w:p>
            <w:r>
              <w:t>HCI-тест(спонтанный)</w:t>
            </w:r>
          </w:p>
        </w:tc>
        <w:tc>
          <w:tcPr>
            <w:tcW w:type="dxa" w:w="4320"/>
          </w:tcPr>
          <w:p>
            <w:r>
              <w:t>2,0/3,0</w:t>
            </w:r>
          </w:p>
        </w:tc>
      </w:tr>
      <w:tr>
        <w:tc>
          <w:tcPr>
            <w:tcW w:type="dxa" w:w="4320"/>
          </w:tcPr>
          <w:p>
            <w:r>
              <w:t>HCI-тест(стимулированый)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ЦИТОКИНОВЫЙ СТАТУС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CD3+IFNy+(стимулированный)</w:t>
            </w:r>
          </w:p>
        </w:tc>
        <w:tc>
          <w:tcPr>
            <w:tcW w:type="dxa" w:w="4320"/>
          </w:tcPr>
          <w:p>
            <w:r>
              <w:t>13.2</w:t>
            </w:r>
          </w:p>
        </w:tc>
      </w:tr>
      <w:tr>
        <w:tc>
          <w:tcPr>
            <w:tcW w:type="dxa" w:w="4320"/>
          </w:tcPr>
          <w:p>
            <w:r>
              <w:t>CD3+IFNy+(спонтанный)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Индекс (CD3+IFNy+(стимулированный)/CD3+IFNy+(спонтанный))</w:t>
            </w:r>
          </w:p>
        </w:tc>
        <w:tc>
          <w:tcPr>
            <w:tcW w:type="dxa" w:w="4320"/>
          </w:tcPr>
          <w:p>
            <w:r>
              <w:t>132.0</w:t>
            </w:r>
          </w:p>
        </w:tc>
      </w:tr>
      <w:tr>
        <w:tc>
          <w:tcPr>
            <w:tcW w:type="dxa" w:w="4320"/>
          </w:tcPr>
          <w:p>
            <w:r>
              <w:t>CD3+TFNy+(стимулироанный)</w:t>
              <w:tab/>
              <w:t xml:space="preserve"> 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CD3+TFNy+(спонтанный)</w:t>
              <w:tab/>
              <w:t xml:space="preserve"> </w:t>
            </w:r>
          </w:p>
        </w:tc>
        <w:tc>
          <w:tcPr>
            <w:tcW w:type="dxa" w:w="4320"/>
          </w:tcPr>
          <w:p>
            <w:r>
              <w:t>48.4</w:t>
            </w:r>
          </w:p>
        </w:tc>
      </w:tr>
      <w:tr>
        <w:tc>
          <w:tcPr>
            <w:tcW w:type="dxa" w:w="4320"/>
          </w:tcPr>
          <w:p>
            <w:r>
              <w:t>Индекс (CD3+TNFa+(стимулированный)/CD3+TNFa+(спонтанный))</w:t>
            </w:r>
          </w:p>
        </w:tc>
        <w:tc>
          <w:tcPr>
            <w:tcW w:type="dxa" w:w="4320"/>
          </w:tcPr>
          <w:p>
            <w:r>
              <w:t>484.0</w:t>
            </w:r>
          </w:p>
        </w:tc>
      </w:tr>
      <w:tr>
        <w:tc>
          <w:tcPr>
            <w:tcW w:type="dxa" w:w="4320"/>
          </w:tcPr>
          <w:p>
            <w:r>
              <w:t>CD3+IL2+(стимулированный)</w:t>
              <w:tab/>
              <w:t xml:space="preserve"> </w:t>
            </w:r>
          </w:p>
        </w:tc>
        <w:tc>
          <w:tcPr>
            <w:tcW w:type="dxa" w:w="4320"/>
          </w:tcPr>
          <w:p>
            <w:r>
              <w:t>36.1</w:t>
            </w:r>
          </w:p>
        </w:tc>
      </w:tr>
      <w:tr>
        <w:tc>
          <w:tcPr>
            <w:tcW w:type="dxa" w:w="4320"/>
          </w:tcPr>
          <w:p>
            <w:r>
              <w:t>CD3+IL2+(спонтанный)</w:t>
              <w:tab/>
              <w:t xml:space="preserve"> 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Индекс (CD3+IL2+(стимулированный)/CD3+IL2+(спонтанный))</w:t>
            </w:r>
          </w:p>
        </w:tc>
        <w:tc>
          <w:tcPr>
            <w:tcW w:type="dxa" w:w="4320"/>
          </w:tcPr>
          <w:p>
            <w:r>
              <w:t>120.33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>График T-клеточного звена Тарасова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-клеточный Тарасова 2010.06.0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График B-клеточного звена Тарасова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-клеточный Тарасова 2010.06.0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График цитокиновых пар Тарасова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Цитокиновые пары Тарасова 2010.06.0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Показатели T-клеточного иммунитета</w:t>
      </w:r>
    </w:p>
    <w:p>
      <w:r>
        <w:t xml:space="preserve">     NEU/LYMF None None</w:t>
      </w:r>
    </w:p>
    <w:p>
      <w:r>
        <w:t xml:space="preserve">     NEU/CD3 - Отклонение от нормы больше 0.% нормы вверх - Отклонение от нормы на 21.63 нормы вверх</w:t>
      </w:r>
    </w:p>
    <w:p>
      <w:r>
        <w:t xml:space="preserve">     NEU/CD4 - Отклонение от нормы больше 2.% нормы вниз - Отклонение от нормы на -5.62 нормы вниз</w:t>
      </w:r>
    </w:p>
    <w:p>
      <w:r>
        <w:t xml:space="preserve">     NEU/CD8 - Отклонение от нормы больше 0.% нормы вверх - Отклонение от нормы на 1.67 нормы вверх</w:t>
      </w:r>
    </w:p>
    <w:p>
      <w:r>
        <w:t>Показатели B-клеточного иммунитета</w:t>
      </w:r>
    </w:p>
    <w:p>
      <w:r>
        <w:t xml:space="preserve">     LYMF/CD19 - Отклонение от нормы больше 7.% нормы вниз - Отклонение от нормы на -8.27 нормы вниз</w:t>
      </w:r>
    </w:p>
    <w:p>
      <w:r>
        <w:t xml:space="preserve">     CD19/CD4 - Отклонение от нормы больше 0.% нормы вверх - Отклонение от нормы на 0.91 нормы вверх</w:t>
      </w:r>
    </w:p>
    <w:p>
      <w:r>
        <w:t xml:space="preserve">     CD19/CD8 - Отклонение от нормы больше 0.% нормы вверх - Отклонение от нормы на 2.65 нормы вверх</w:t>
      </w:r>
    </w:p>
    <w:p>
      <w:r>
        <w:t>Цитокиновые пары</w:t>
      </w:r>
    </w:p>
    <w:p>
      <w:r>
        <w:t xml:space="preserve">     ФНО - Отклонение от нормы больше 0.% нормы вверх - Отклонение от нормы на 364.0 нормы вверх</w:t>
      </w:r>
    </w:p>
    <w:p>
      <w:r>
        <w:t xml:space="preserve">     ИНТЕРФЕРОН - Отклонение от нормы больше 0.% нормы вверх - Отклонение от нормы на 12.0 нормы вверх</w:t>
      </w:r>
    </w:p>
    <w:p>
      <w:r>
        <w:t xml:space="preserve">     ИНТЕРЛЕКИН - Отклонение от нормы больше 1.% нормы вверх - Отклонение от нормы на 0.33 нормы вверх</w:t>
      </w:r>
    </w:p>
    <w:p>
      <w:r>
        <w:t>Рекомендации/Заключения по Калькулятора рекомендаций 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