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Minion Pro" w:hAnsi="Minion Pro"/>
          <w:b/>
          <w:sz w:val="24"/>
          <w:u w:val="single"/>
        </w:rPr>
      </w:pPr>
      <w:r>
        <w:rPr>
          <w:rFonts w:ascii="Minion Pro" w:hAnsi="Minion Pro"/>
          <w:b/>
          <w:sz w:val="24"/>
          <w:u w:val="single"/>
        </w:rPr>
        <w:t>Protokoll Repair Cafe 05.12.14</w:t>
      </w:r>
    </w:p>
    <w:p>
      <w:pPr>
        <w:pStyle w:val="Normal"/>
        <w:jc w:val="center"/>
        <w:rPr>
          <w:rFonts w:ascii="Minion Pro" w:hAnsi="Minion Pro"/>
          <w:b/>
          <w:sz w:val="24"/>
          <w:u w:val="single"/>
        </w:rPr>
      </w:pPr>
      <w:r>
        <w:rPr>
          <w:rFonts w:ascii="Minion Pro" w:hAnsi="Minion Pro"/>
          <w:b/>
          <w:sz w:val="24"/>
          <w:u w:val="single"/>
        </w:rPr>
      </w:r>
    </w:p>
    <w:p>
      <w:pPr>
        <w:pStyle w:val="Normal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Anwesende: Wolfgang, Werner, Hans-Jürgen, Sophia, Matti, Justine, Laurenz</w:t>
      </w:r>
    </w:p>
    <w:p>
      <w:pPr>
        <w:pStyle w:val="Normal"/>
        <w:rPr>
          <w:rFonts w:ascii="Minion Pro" w:hAnsi="Minion Pro"/>
          <w:b/>
          <w:sz w:val="24"/>
          <w:u w:val="single"/>
        </w:rPr>
      </w:pPr>
      <w:r>
        <w:rPr>
          <w:rFonts w:ascii="Minion Pro" w:hAnsi="Minion Pro"/>
          <w:sz w:val="24"/>
          <w:u w:val="single"/>
        </w:rPr>
        <w:t xml:space="preserve">Nächste Repair Cafe </w:t>
      </w:r>
      <w:r>
        <w:rPr>
          <w:rFonts w:ascii="Minion Pro" w:hAnsi="Minion Pro"/>
          <w:b/>
          <w:sz w:val="24"/>
          <w:u w:val="single"/>
        </w:rPr>
        <w:t>Termine im Labor:</w:t>
      </w:r>
    </w:p>
    <w:p>
      <w:pPr>
        <w:pStyle w:val="Normal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17.01</w:t>
      </w:r>
    </w:p>
    <w:p>
      <w:pPr>
        <w:pStyle w:val="Normal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21.03</w:t>
      </w:r>
    </w:p>
    <w:p>
      <w:pPr>
        <w:pStyle w:val="Normal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17.07</w:t>
      </w:r>
    </w:p>
    <w:p>
      <w:pPr>
        <w:pStyle w:val="Normal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19.09</w:t>
      </w:r>
    </w:p>
    <w:p>
      <w:pPr>
        <w:pStyle w:val="Normal"/>
        <w:rPr>
          <w:rFonts w:ascii="Minion Pro" w:hAnsi="Minion Pro"/>
          <w:sz w:val="24"/>
          <w:u w:val="single"/>
        </w:rPr>
      </w:pPr>
      <w:r>
        <w:rPr>
          <w:rFonts w:ascii="Minion Pro" w:hAnsi="Minion Pro"/>
          <w:sz w:val="24"/>
          <w:u w:val="single"/>
        </w:rPr>
        <w:t>Verbesserungsvorschläge: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Weniger Werbung vor der nächsten Veranstaltung: </w:t>
      </w:r>
    </w:p>
    <w:p>
      <w:pPr>
        <w:pStyle w:val="ListParagraph"/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Eine Ankündigung im Stadtspiegel </w:t>
      </w:r>
    </w:p>
    <w:p>
      <w:pPr>
        <w:pStyle w:val="ListParagraph"/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Ankündigungen auf den Webseiten</w:t>
      </w:r>
    </w:p>
    <w:p>
      <w:pPr>
        <w:pStyle w:val="Normal"/>
        <w:spacing w:before="0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Bessere Raumaufteilung im UZ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Annahmen in begrenzter Zahl immer nur zur vollen Stunde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Reparaturen bei der Anmeldung in Spezialgebiete einteilen- Magnettafel mit spezieller Einteilung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Reparateure schreiben ihre Materiallisten für ihren Arbeitsplatz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Aufteilung im Labor:</w:t>
      </w:r>
    </w:p>
    <w:p>
      <w:pPr>
        <w:pStyle w:val="ListParagraph"/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Anmeldung im Küchenbereich</w:t>
      </w:r>
    </w:p>
    <w:p>
      <w:pPr>
        <w:pStyle w:val="ListParagraph"/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Reparaturen im Vortrags- und Bastelraum sowie draußen im Hof  für Fahrräder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Reservierungen für den 17.01 werden zum letzten Mal bevorzugt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Markus vom Labor übernimmt die Kassenführung für das Repair Cafe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Aufruf an Reparaturhelfer vor dem nächsten Termin (Interview im Radio)</w:t>
      </w:r>
    </w:p>
    <w:p>
      <w:pPr>
        <w:pStyle w:val="Normal"/>
        <w:spacing w:before="0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Normal"/>
        <w:spacing w:before="0" w:after="0"/>
        <w:rPr>
          <w:rFonts w:ascii="Minion Pro" w:hAnsi="Minion Pro"/>
          <w:b/>
          <w:sz w:val="24"/>
        </w:rPr>
      </w:pPr>
      <w:r>
        <w:rPr>
          <w:rFonts w:ascii="Minion Pro" w:hAnsi="Minion Pro"/>
          <w:b/>
          <w:sz w:val="24"/>
        </w:rPr>
        <w:t>Nächstes Treffen am 10.01.15 um 17 Uhr im Labor</w:t>
      </w:r>
    </w:p>
    <w:p>
      <w:pPr>
        <w:pStyle w:val="Normal"/>
        <w:spacing w:before="0" w:after="0"/>
        <w:rPr>
          <w:rFonts w:ascii="Minion Pro" w:hAnsi="Minion Pro"/>
          <w:b/>
          <w:sz w:val="24"/>
        </w:rPr>
      </w:pPr>
      <w:r>
        <w:rPr>
          <w:rFonts w:ascii="Minion Pro" w:hAnsi="Minion Pro"/>
          <w:b/>
          <w:sz w:val="24"/>
        </w:rPr>
      </w:r>
    </w:p>
    <w:p>
      <w:pPr>
        <w:pStyle w:val="Normal"/>
        <w:spacing w:before="0" w:after="0"/>
        <w:rPr>
          <w:rFonts w:ascii="Minion Pro" w:hAnsi="Minion Pro"/>
          <w:b/>
          <w:sz w:val="24"/>
        </w:rPr>
      </w:pPr>
      <w:r>
        <w:rPr>
          <w:rFonts w:ascii="Minion Pro" w:hAnsi="Minion Pro"/>
          <w:b/>
          <w:sz w:val="24"/>
        </w:rPr>
      </w:r>
    </w:p>
    <w:p>
      <w:pPr>
        <w:pStyle w:val="Normal"/>
        <w:spacing w:before="0" w:after="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</w:r>
    </w:p>
    <w:p>
      <w:pPr>
        <w:pStyle w:val="Normal"/>
        <w:spacing w:before="0" w:after="0"/>
        <w:jc w:val="center"/>
        <w:rPr>
          <w:rFonts w:ascii="Minion Pro" w:hAnsi="Minion Pro"/>
          <w:b/>
          <w:u w:val="single"/>
        </w:rPr>
      </w:pPr>
      <w:r>
        <w:rPr>
          <w:rFonts w:ascii="Minion Pro" w:hAnsi="Minion Pro"/>
          <w:b/>
          <w:u w:val="single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221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843b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2015-01-04T13:31:00Z</dcterms:created>
  <dc:creator>Sophia</dc:creator>
  <dc:language>de-DE</dc:language>
  <cp:lastModifiedBy>Sophia</cp:lastModifiedBy>
  <dcterms:modified xsi:type="dcterms:W3CDTF">2015-01-04T14:30:00Z</dcterms:modified>
  <cp:revision>3</cp:revision>
</cp:coreProperties>
</file>