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FDA" w:rsidRDefault="004C50B3" w:rsidP="00144FDA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kern w:val="0"/>
          <w:sz w:val="44"/>
          <w:szCs w:val="44"/>
        </w:rPr>
      </w:pPr>
      <w:r>
        <w:rPr>
          <w:rFonts w:ascii="MicrosoftYaHei-Bold" w:eastAsia="MicrosoftYaHei-Bold" w:cs="MicrosoftYaHei-Bold"/>
          <w:b/>
          <w:bCs/>
          <w:kern w:val="0"/>
          <w:sz w:val="44"/>
          <w:szCs w:val="44"/>
        </w:rPr>
        <w:t xml:space="preserve">Mysql </w:t>
      </w:r>
      <w:r>
        <w:rPr>
          <w:rFonts w:ascii="MicrosoftYaHei-Bold" w:eastAsia="MicrosoftYaHei-Bold" w:cs="MicrosoftYaHei-Bold" w:hint="eastAsia"/>
          <w:b/>
          <w:bCs/>
          <w:kern w:val="0"/>
          <w:sz w:val="44"/>
          <w:szCs w:val="44"/>
        </w:rPr>
        <w:t>数据库设计规范</w:t>
      </w:r>
    </w:p>
    <w:p w:rsidR="004C50B3" w:rsidRPr="0008671D" w:rsidRDefault="004C50B3" w:rsidP="0008671D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 w:val="32"/>
          <w:szCs w:val="32"/>
        </w:rPr>
      </w:pPr>
      <w:bookmarkStart w:id="0" w:name="OLE_LINK15"/>
      <w:r w:rsidRPr="0008671D">
        <w:rPr>
          <w:rFonts w:ascii="MicrosoftYaHei-Bold" w:eastAsia="MicrosoftYaHei-Bold" w:cs="MicrosoftYaHei-Bold" w:hint="eastAsia"/>
          <w:b/>
          <w:bCs/>
          <w:kern w:val="0"/>
          <w:sz w:val="32"/>
          <w:szCs w:val="32"/>
        </w:rPr>
        <w:t>数据库涉及字符规范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采用</w:t>
      </w:r>
      <w:r>
        <w:rPr>
          <w:rFonts w:ascii="MicrosoftYaHei" w:eastAsia="MicrosoftYaHei" w:cs="MicrosoftYaHei"/>
          <w:kern w:val="0"/>
          <w:sz w:val="24"/>
          <w:szCs w:val="24"/>
        </w:rPr>
        <w:t>26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个英文字母</w:t>
      </w:r>
      <w:r>
        <w:rPr>
          <w:rFonts w:ascii="MicrosoftYaHei" w:eastAsia="MicrosoftYaHei" w:cs="MicrosoftYaHei"/>
          <w:kern w:val="0"/>
          <w:sz w:val="24"/>
          <w:szCs w:val="24"/>
        </w:rPr>
        <w:t>(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区分大小写</w:t>
      </w:r>
      <w:r>
        <w:rPr>
          <w:rFonts w:ascii="MicrosoftYaHei" w:eastAsia="MicrosoftYaHei" w:cs="MicrosoftYaHei"/>
          <w:kern w:val="0"/>
          <w:sz w:val="24"/>
          <w:szCs w:val="24"/>
        </w:rPr>
        <w:t>)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和</w:t>
      </w:r>
      <w:r>
        <w:rPr>
          <w:rFonts w:ascii="MicrosoftYaHei" w:eastAsia="MicrosoftYaHei" w:cs="MicrosoftYaHei"/>
          <w:kern w:val="0"/>
          <w:sz w:val="24"/>
          <w:szCs w:val="24"/>
        </w:rPr>
        <w:t xml:space="preserve">0-9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这十个自然数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加上下划线</w:t>
      </w:r>
      <w:r>
        <w:rPr>
          <w:rFonts w:ascii="MicrosoftYaHei" w:eastAsia="MicrosoftYaHei" w:cs="MicrosoftYaHei"/>
          <w:kern w:val="0"/>
          <w:sz w:val="24"/>
          <w:szCs w:val="24"/>
        </w:rPr>
        <w:t>'_'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组成</w:t>
      </w:r>
      <w:r w:rsidR="0008671D">
        <w:rPr>
          <w:rFonts w:ascii="MicrosoftYaHei" w:eastAsia="MicrosoftYaHei" w:cs="MicrosoftYaHei" w:hint="eastAsia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共</w:t>
      </w:r>
      <w:r>
        <w:rPr>
          <w:rFonts w:ascii="MicrosoftYaHei" w:eastAsia="MicrosoftYaHei" w:cs="MicrosoftYaHei"/>
          <w:kern w:val="0"/>
          <w:sz w:val="24"/>
          <w:szCs w:val="24"/>
        </w:rPr>
        <w:t>63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个字符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不能出现其他字符</w:t>
      </w:r>
      <w:r>
        <w:rPr>
          <w:rFonts w:ascii="MicrosoftYaHei" w:eastAsia="MicrosoftYaHei" w:cs="MicrosoftYaHei"/>
          <w:kern w:val="0"/>
          <w:sz w:val="24"/>
          <w:szCs w:val="24"/>
        </w:rPr>
        <w:t>(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注释除外</w:t>
      </w:r>
      <w:r>
        <w:rPr>
          <w:rFonts w:ascii="MicrosoftYaHei" w:eastAsia="MicrosoftYaHei" w:cs="MicrosoftYaHei"/>
          <w:kern w:val="0"/>
          <w:sz w:val="24"/>
          <w:szCs w:val="24"/>
        </w:rPr>
        <w:t>)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注意事项</w:t>
      </w:r>
      <w:r>
        <w:rPr>
          <w:rFonts w:ascii="MicrosoftYaHei" w:eastAsia="MicrosoftYaHei" w:cs="MicrosoftYaHei"/>
          <w:kern w:val="0"/>
          <w:sz w:val="24"/>
          <w:szCs w:val="24"/>
        </w:rPr>
        <w:t>: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 xml:space="preserve">1)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以上命名都不得超过</w:t>
      </w:r>
      <w:r>
        <w:rPr>
          <w:rFonts w:ascii="MicrosoftYaHei" w:eastAsia="MicrosoftYaHei" w:cs="MicrosoftYaHei"/>
          <w:kern w:val="0"/>
          <w:sz w:val="24"/>
          <w:szCs w:val="24"/>
        </w:rPr>
        <w:t>30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个字符的系统限制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变量名的长度限制为</w:t>
      </w:r>
      <w:r>
        <w:rPr>
          <w:rFonts w:ascii="MicrosoftYaHei" w:eastAsia="MicrosoftYaHei" w:cs="MicrosoftYaHei"/>
          <w:kern w:val="0"/>
          <w:sz w:val="24"/>
          <w:szCs w:val="24"/>
        </w:rPr>
        <w:t>29(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不包括标识字符</w:t>
      </w:r>
      <w:r>
        <w:rPr>
          <w:rFonts w:ascii="MicrosoftYaHei" w:eastAsia="MicrosoftYaHei" w:cs="MicrosoftYaHei"/>
          <w:kern w:val="0"/>
          <w:sz w:val="24"/>
          <w:szCs w:val="24"/>
        </w:rPr>
        <w:t>@)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 xml:space="preserve">2)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数据对象、变量的命名都采用英文字符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禁止使用中文命名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绝对不要在对象名的字符之间留空格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</w:p>
    <w:p w:rsidR="0008671D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 xml:space="preserve">3)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小心保留词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要保证你的字段名没有和保留词、数据库系统或者常用访问方法冲突</w:t>
      </w:r>
      <w:r w:rsidR="0008671D">
        <w:rPr>
          <w:rFonts w:ascii="MicrosoftYaHei" w:eastAsia="MicrosoftYaHei" w:cs="MicrosoftYaHei" w:hint="eastAsia"/>
          <w:kern w:val="0"/>
          <w:sz w:val="24"/>
          <w:szCs w:val="24"/>
        </w:rPr>
        <w:t>。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 xml:space="preserve">5)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保持字段名和类型的一致性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在命名字段并为其指定数据类型的时候一定要保证一致性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假如数据类型在一个表里是整数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那在另一个表里可就别变成字符型了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</w:p>
    <w:bookmarkEnd w:id="0"/>
    <w:p w:rsidR="0008671D" w:rsidRDefault="0008671D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 w:hint="eastAsia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命名规范</w:t>
      </w:r>
    </w:p>
    <w:p w:rsidR="004C50B3" w:rsidRPr="0008671D" w:rsidRDefault="004C50B3" w:rsidP="0008671D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 w:val="32"/>
          <w:szCs w:val="32"/>
        </w:rPr>
      </w:pPr>
      <w:r w:rsidRPr="0008671D">
        <w:rPr>
          <w:rFonts w:ascii="MicrosoftYaHei-Bold" w:eastAsia="MicrosoftYaHei-Bold" w:cs="MicrosoftYaHei-Bold" w:hint="eastAsia"/>
          <w:b/>
          <w:bCs/>
          <w:kern w:val="0"/>
          <w:sz w:val="32"/>
          <w:szCs w:val="32"/>
        </w:rPr>
        <w:t>数据库命名规范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数据库名使用小写英文以及下划线组成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比如</w:t>
      </w:r>
      <w:r>
        <w:rPr>
          <w:rFonts w:ascii="MicrosoftYaHei" w:eastAsia="MicrosoftYaHei" w:cs="MicrosoftYaHei"/>
          <w:kern w:val="0"/>
          <w:sz w:val="24"/>
          <w:szCs w:val="24"/>
        </w:rPr>
        <w:t>: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>my_db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>snepr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备份数据库名使用正式库名加上备份时间组成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如</w:t>
      </w:r>
      <w:r>
        <w:rPr>
          <w:rFonts w:ascii="MicrosoftYaHei" w:eastAsia="MicrosoftYaHei" w:cs="MicrosoftYaHei"/>
          <w:kern w:val="0"/>
          <w:sz w:val="24"/>
          <w:szCs w:val="24"/>
        </w:rPr>
        <w:t>: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>dbname_20070403</w:t>
      </w:r>
    </w:p>
    <w:p w:rsidR="004C50B3" w:rsidRPr="0008671D" w:rsidRDefault="004C50B3" w:rsidP="0008671D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 w:val="32"/>
          <w:szCs w:val="32"/>
        </w:rPr>
      </w:pPr>
      <w:r w:rsidRPr="0008671D">
        <w:rPr>
          <w:rFonts w:ascii="MicrosoftYaHei-Bold" w:eastAsia="MicrosoftYaHei-Bold" w:cs="MicrosoftYaHei-Bold" w:hint="eastAsia"/>
          <w:b/>
          <w:bCs/>
          <w:kern w:val="0"/>
          <w:sz w:val="32"/>
          <w:szCs w:val="32"/>
        </w:rPr>
        <w:lastRenderedPageBreak/>
        <w:t>数据库表命名规范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数据表名使用小写英文以及下划线组成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比如</w:t>
      </w:r>
      <w:r>
        <w:rPr>
          <w:rFonts w:ascii="MicrosoftYaHei" w:eastAsia="MicrosoftYaHei" w:cs="MicrosoftYaHei"/>
          <w:kern w:val="0"/>
          <w:sz w:val="24"/>
          <w:szCs w:val="24"/>
        </w:rPr>
        <w:t>: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>info_user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>system_destination</w:t>
      </w:r>
      <w:bookmarkStart w:id="1" w:name="_GoBack"/>
      <w:bookmarkEnd w:id="1"/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信息类采用：</w:t>
      </w:r>
      <w:r>
        <w:rPr>
          <w:rFonts w:ascii="MicrosoftYaHei" w:eastAsia="MicrosoftYaHei" w:cs="MicrosoftYaHei"/>
          <w:kern w:val="0"/>
          <w:sz w:val="24"/>
          <w:szCs w:val="24"/>
        </w:rPr>
        <w:t>info_xxx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文件类采用：</w:t>
      </w:r>
      <w:r>
        <w:rPr>
          <w:rFonts w:ascii="MicrosoftYaHei" w:eastAsia="MicrosoftYaHei" w:cs="MicrosoftYaHei"/>
          <w:kern w:val="0"/>
          <w:sz w:val="24"/>
          <w:szCs w:val="24"/>
        </w:rPr>
        <w:t>file_xxx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关联类采用：</w:t>
      </w:r>
      <w:r>
        <w:rPr>
          <w:rFonts w:ascii="MicrosoftYaHei" w:eastAsia="MicrosoftYaHei" w:cs="MicrosoftYaHei"/>
          <w:kern w:val="0"/>
          <w:sz w:val="24"/>
          <w:szCs w:val="24"/>
        </w:rPr>
        <w:t>inter_xxx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备份数据表名使用正式表名加上备份时间组成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如</w:t>
      </w:r>
      <w:r>
        <w:rPr>
          <w:rFonts w:ascii="MicrosoftYaHei" w:eastAsia="MicrosoftYaHei" w:cs="MicrosoftYaHei"/>
          <w:kern w:val="0"/>
          <w:sz w:val="24"/>
          <w:szCs w:val="24"/>
        </w:rPr>
        <w:t>: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>info_user_20070403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>system_destination_20070403</w:t>
      </w:r>
    </w:p>
    <w:p w:rsidR="004C50B3" w:rsidRPr="0008671D" w:rsidRDefault="004C50B3" w:rsidP="0008671D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 w:val="32"/>
          <w:szCs w:val="32"/>
        </w:rPr>
      </w:pPr>
      <w:r w:rsidRPr="0008671D">
        <w:rPr>
          <w:rFonts w:ascii="MicrosoftYaHei-Bold" w:eastAsia="MicrosoftYaHei-Bold" w:cs="MicrosoftYaHei-Bold" w:hint="eastAsia"/>
          <w:b/>
          <w:bCs/>
          <w:kern w:val="0"/>
          <w:sz w:val="32"/>
          <w:szCs w:val="32"/>
        </w:rPr>
        <w:t>字段命名规范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字段名称使用单词组合完成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首字母小写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后面单词的首字母大写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最好是带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表名前缀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如</w:t>
      </w:r>
      <w:r>
        <w:rPr>
          <w:rFonts w:ascii="MicrosoftYaHei" w:eastAsia="MicrosoftYaHei" w:cs="MicrosoftYaHei"/>
          <w:kern w:val="0"/>
          <w:sz w:val="24"/>
          <w:szCs w:val="24"/>
        </w:rPr>
        <w:t xml:space="preserve">web_user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表的字段</w:t>
      </w:r>
      <w:r>
        <w:rPr>
          <w:rFonts w:ascii="MicrosoftYaHei" w:eastAsia="MicrosoftYaHei" w:cs="MicrosoftYaHei"/>
          <w:kern w:val="0"/>
          <w:sz w:val="24"/>
          <w:szCs w:val="24"/>
        </w:rPr>
        <w:t>: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>user _id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>user_name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如果表名过长，可以取表名的前</w:t>
      </w:r>
      <w:r>
        <w:rPr>
          <w:rFonts w:ascii="MicrosoftYaHei" w:eastAsia="MicrosoftYaHei" w:cs="MicrosoftYaHei"/>
          <w:kern w:val="0"/>
          <w:sz w:val="24"/>
          <w:szCs w:val="24"/>
        </w:rPr>
        <w:t xml:space="preserve">5 </w:t>
      </w:r>
      <w:proofErr w:type="gramStart"/>
      <w:r>
        <w:rPr>
          <w:rFonts w:ascii="MicrosoftYaHei" w:eastAsia="MicrosoftYaHei" w:cs="MicrosoftYaHei" w:hint="eastAsia"/>
          <w:kern w:val="0"/>
          <w:sz w:val="24"/>
          <w:szCs w:val="24"/>
        </w:rPr>
        <w:t>个</w:t>
      </w:r>
      <w:proofErr w:type="gramEnd"/>
      <w:r>
        <w:rPr>
          <w:rFonts w:ascii="MicrosoftYaHei" w:eastAsia="MicrosoftYaHei" w:cs="MicrosoftYaHei" w:hint="eastAsia"/>
          <w:kern w:val="0"/>
          <w:sz w:val="24"/>
          <w:szCs w:val="24"/>
        </w:rPr>
        <w:t>字母。如果表名为多个单词组合，可以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取前一个单词，外加后续其它单词的首字母作为字段名。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表与表之间的相关联字段要用统一名称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如</w:t>
      </w:r>
      <w:r>
        <w:rPr>
          <w:rFonts w:ascii="MicrosoftYaHei" w:eastAsia="MicrosoftYaHei" w:cs="MicrosoftYaHei"/>
          <w:kern w:val="0"/>
          <w:sz w:val="24"/>
          <w:szCs w:val="24"/>
        </w:rPr>
        <w:t xml:space="preserve">info_user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表里面的</w:t>
      </w:r>
      <w:r>
        <w:rPr>
          <w:rFonts w:ascii="MicrosoftYaHei" w:eastAsia="MicrosoftYaHei" w:cs="MicrosoftYaHei"/>
          <w:kern w:val="0"/>
          <w:sz w:val="24"/>
          <w:szCs w:val="24"/>
        </w:rPr>
        <w:t xml:space="preserve">userId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和</w:t>
      </w:r>
      <w:r>
        <w:rPr>
          <w:rFonts w:ascii="MicrosoftYaHei" w:eastAsia="MicrosoftYaHei" w:cs="MicrosoftYaHei"/>
          <w:kern w:val="0"/>
          <w:sz w:val="24"/>
          <w:szCs w:val="24"/>
        </w:rPr>
        <w:t xml:space="preserve">group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表里面的</w:t>
      </w:r>
      <w:r>
        <w:rPr>
          <w:rFonts w:ascii="MicrosoftYaHei" w:eastAsia="MicrosoftYaHei" w:cs="MicrosoftYaHei"/>
          <w:kern w:val="0"/>
          <w:sz w:val="24"/>
          <w:szCs w:val="24"/>
        </w:rPr>
        <w:t xml:space="preserve">userId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相对应；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业务流水号统一采用：表名</w:t>
      </w:r>
      <w:r>
        <w:rPr>
          <w:rFonts w:ascii="MicrosoftYaHei" w:eastAsia="MicrosoftYaHei" w:cs="MicrosoftYaHei"/>
          <w:kern w:val="0"/>
          <w:sz w:val="24"/>
          <w:szCs w:val="24"/>
        </w:rPr>
        <w:t>_seq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；</w:t>
      </w:r>
    </w:p>
    <w:p w:rsidR="004C50B3" w:rsidRPr="0008671D" w:rsidRDefault="004C50B3" w:rsidP="0008671D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 w:val="32"/>
          <w:szCs w:val="32"/>
        </w:rPr>
      </w:pPr>
      <w:proofErr w:type="gramStart"/>
      <w:r w:rsidRPr="0008671D">
        <w:rPr>
          <w:rFonts w:ascii="MicrosoftYaHei-Bold" w:eastAsia="MicrosoftYaHei-Bold" w:cs="MicrosoftYaHei-Bold" w:hint="eastAsia"/>
          <w:b/>
          <w:bCs/>
          <w:kern w:val="0"/>
          <w:sz w:val="32"/>
          <w:szCs w:val="32"/>
        </w:rPr>
        <w:lastRenderedPageBreak/>
        <w:t>外键命名</w:t>
      </w:r>
      <w:proofErr w:type="gramEnd"/>
      <w:r w:rsidRPr="0008671D">
        <w:rPr>
          <w:rFonts w:ascii="MicrosoftYaHei-Bold" w:eastAsia="MicrosoftYaHei-Bold" w:cs="MicrosoftYaHei-Bold" w:hint="eastAsia"/>
          <w:b/>
          <w:bCs/>
          <w:kern w:val="0"/>
          <w:sz w:val="32"/>
          <w:szCs w:val="32"/>
        </w:rPr>
        <w:t>规范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proofErr w:type="gramStart"/>
      <w:r>
        <w:rPr>
          <w:rFonts w:ascii="MicrosoftYaHei" w:eastAsia="MicrosoftYaHei" w:cs="MicrosoftYaHei" w:hint="eastAsia"/>
          <w:kern w:val="0"/>
          <w:sz w:val="24"/>
          <w:szCs w:val="24"/>
        </w:rPr>
        <w:t>外键名称</w:t>
      </w:r>
      <w:proofErr w:type="gramEnd"/>
      <w:r>
        <w:rPr>
          <w:rFonts w:ascii="MicrosoftYaHei" w:eastAsia="MicrosoftYaHei" w:cs="MicrosoftYaHei" w:hint="eastAsia"/>
          <w:kern w:val="0"/>
          <w:sz w:val="24"/>
          <w:szCs w:val="24"/>
        </w:rPr>
        <w:t>为</w:t>
      </w:r>
      <w:r>
        <w:rPr>
          <w:rFonts w:ascii="MicrosoftYaHei" w:eastAsia="MicrosoftYaHei" w:cs="MicrosoftYaHei"/>
          <w:kern w:val="0"/>
          <w:sz w:val="24"/>
          <w:szCs w:val="24"/>
        </w:rPr>
        <w:t>FK_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表名</w:t>
      </w:r>
      <w:r>
        <w:rPr>
          <w:rFonts w:ascii="MicrosoftYaHei" w:eastAsia="MicrosoftYaHei" w:cs="MicrosoftYaHei"/>
          <w:kern w:val="0"/>
          <w:sz w:val="24"/>
          <w:szCs w:val="24"/>
        </w:rPr>
        <w:t>A_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表名</w:t>
      </w:r>
      <w:r>
        <w:rPr>
          <w:rFonts w:ascii="MicrosoftYaHei" w:eastAsia="MicrosoftYaHei" w:cs="MicrosoftYaHei"/>
          <w:kern w:val="0"/>
          <w:sz w:val="24"/>
          <w:szCs w:val="24"/>
        </w:rPr>
        <w:t>B_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关联字段名；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其中表名和关联字段名如果过长，可以取表名、关联字段名的前</w:t>
      </w:r>
      <w:r>
        <w:rPr>
          <w:rFonts w:ascii="MicrosoftYaHei" w:eastAsia="MicrosoftYaHei" w:cs="MicrosoftYaHei"/>
          <w:kern w:val="0"/>
          <w:sz w:val="24"/>
          <w:szCs w:val="24"/>
        </w:rPr>
        <w:t xml:space="preserve">5 </w:t>
      </w:r>
      <w:proofErr w:type="gramStart"/>
      <w:r>
        <w:rPr>
          <w:rFonts w:ascii="MicrosoftYaHei" w:eastAsia="MicrosoftYaHei" w:cs="MicrosoftYaHei" w:hint="eastAsia"/>
          <w:kern w:val="0"/>
          <w:sz w:val="24"/>
          <w:szCs w:val="24"/>
        </w:rPr>
        <w:t>个</w:t>
      </w:r>
      <w:proofErr w:type="gramEnd"/>
      <w:r>
        <w:rPr>
          <w:rFonts w:ascii="MicrosoftYaHei" w:eastAsia="MicrosoftYaHei" w:cs="MicrosoftYaHei" w:hint="eastAsia"/>
          <w:kern w:val="0"/>
          <w:sz w:val="24"/>
          <w:szCs w:val="24"/>
        </w:rPr>
        <w:t>字母。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如果表名、关联字段为多个单词组合，可以取前一个单词，外加后续其它单词的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首字母作为字段名。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如：</w:t>
      </w:r>
      <w:r>
        <w:rPr>
          <w:rFonts w:ascii="MicrosoftYaHei" w:eastAsia="MicrosoftYaHei" w:cs="MicrosoftYaHei"/>
          <w:kern w:val="0"/>
          <w:sz w:val="24"/>
          <w:szCs w:val="24"/>
        </w:rPr>
        <w:t>FK_user_token_user_phnum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；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kern w:val="0"/>
          <w:sz w:val="32"/>
          <w:szCs w:val="32"/>
        </w:rPr>
      </w:pPr>
      <w:r>
        <w:rPr>
          <w:rFonts w:ascii="MicrosoftYaHei-Bold" w:eastAsia="MicrosoftYaHei-Bold" w:cs="MicrosoftYaHei-Bold" w:hint="eastAsia"/>
          <w:b/>
          <w:bCs/>
          <w:kern w:val="0"/>
          <w:sz w:val="32"/>
          <w:szCs w:val="32"/>
        </w:rPr>
        <w:t>六、字段类型规范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规则</w:t>
      </w:r>
      <w:r>
        <w:rPr>
          <w:rFonts w:ascii="MicrosoftYaHei" w:eastAsia="MicrosoftYaHei" w:cs="MicrosoftYaHei"/>
          <w:kern w:val="0"/>
          <w:sz w:val="24"/>
          <w:szCs w:val="24"/>
        </w:rPr>
        <w:t>: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用尽量少的存储空间来存数一个字段的数据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比如能用</w:t>
      </w:r>
      <w:r>
        <w:rPr>
          <w:rFonts w:ascii="MicrosoftYaHei" w:eastAsia="MicrosoftYaHei" w:cs="MicrosoftYaHei"/>
          <w:kern w:val="0"/>
          <w:sz w:val="24"/>
          <w:szCs w:val="24"/>
        </w:rPr>
        <w:t xml:space="preserve">int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的就不用</w:t>
      </w:r>
      <w:r>
        <w:rPr>
          <w:rFonts w:ascii="MicrosoftYaHei" w:eastAsia="MicrosoftYaHei" w:cs="MicrosoftYaHei"/>
          <w:kern w:val="0"/>
          <w:sz w:val="24"/>
          <w:szCs w:val="24"/>
        </w:rPr>
        <w:t xml:space="preserve">char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或者</w:t>
      </w:r>
      <w:r>
        <w:rPr>
          <w:rFonts w:ascii="MicrosoftYaHei" w:eastAsia="MicrosoftYaHei" w:cs="MicrosoftYaHei"/>
          <w:kern w:val="0"/>
          <w:sz w:val="24"/>
          <w:szCs w:val="24"/>
        </w:rPr>
        <w:t>varchar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能用</w:t>
      </w:r>
      <w:r>
        <w:rPr>
          <w:rFonts w:ascii="MicrosoftYaHei" w:eastAsia="MicrosoftYaHei" w:cs="MicrosoftYaHei"/>
          <w:kern w:val="0"/>
          <w:sz w:val="24"/>
          <w:szCs w:val="24"/>
        </w:rPr>
        <w:t>varchar(20)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的就不用</w:t>
      </w:r>
      <w:r>
        <w:rPr>
          <w:rFonts w:ascii="MicrosoftYaHei" w:eastAsia="MicrosoftYaHei" w:cs="MicrosoftYaHei"/>
          <w:kern w:val="0"/>
          <w:sz w:val="24"/>
          <w:szCs w:val="24"/>
        </w:rPr>
        <w:t>varchar(255)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时间戳字段尽量用</w:t>
      </w:r>
      <w:r>
        <w:rPr>
          <w:rFonts w:ascii="MicrosoftYaHei" w:eastAsia="MicrosoftYaHei" w:cs="MicrosoftYaHei"/>
          <w:kern w:val="0"/>
          <w:sz w:val="24"/>
          <w:szCs w:val="24"/>
        </w:rPr>
        <w:t xml:space="preserve">int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型，如</w:t>
      </w:r>
      <w:r>
        <w:rPr>
          <w:rFonts w:ascii="MicrosoftYaHei" w:eastAsia="MicrosoftYaHei" w:cs="MicrosoftYaHei"/>
          <w:kern w:val="0"/>
          <w:sz w:val="24"/>
          <w:szCs w:val="24"/>
        </w:rPr>
        <w:t>created: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表示从</w:t>
      </w:r>
      <w:r>
        <w:rPr>
          <w:rFonts w:ascii="MicrosoftYaHei" w:eastAsia="MicrosoftYaHei" w:cs="MicrosoftYaHei"/>
          <w:kern w:val="0"/>
          <w:sz w:val="24"/>
          <w:szCs w:val="24"/>
        </w:rPr>
        <w:t>'1970-01-01 08:00:00'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开始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的</w:t>
      </w:r>
      <w:r>
        <w:rPr>
          <w:rFonts w:ascii="MicrosoftYaHei" w:eastAsia="MicrosoftYaHei" w:cs="MicrosoftYaHei"/>
          <w:kern w:val="0"/>
          <w:sz w:val="24"/>
          <w:szCs w:val="24"/>
        </w:rPr>
        <w:t xml:space="preserve">int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秒数，采用英文单词的过去式；</w:t>
      </w:r>
      <w:r>
        <w:rPr>
          <w:rFonts w:ascii="MicrosoftYaHei" w:eastAsia="MicrosoftYaHei" w:cs="MicrosoftYaHei"/>
          <w:kern w:val="0"/>
          <w:sz w:val="24"/>
          <w:szCs w:val="24"/>
        </w:rPr>
        <w:t>gmtCreated: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表示</w:t>
      </w:r>
      <w:r>
        <w:rPr>
          <w:rFonts w:ascii="MicrosoftYaHei" w:eastAsia="MicrosoftYaHei" w:cs="MicrosoftYaHei"/>
          <w:kern w:val="0"/>
          <w:sz w:val="24"/>
          <w:szCs w:val="24"/>
        </w:rPr>
        <w:t xml:space="preserve">datetime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类型的时间，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即形如</w:t>
      </w:r>
      <w:r>
        <w:rPr>
          <w:rFonts w:ascii="MicrosoftYaHei" w:eastAsia="MicrosoftYaHei" w:cs="MicrosoftYaHei"/>
          <w:kern w:val="0"/>
          <w:sz w:val="24"/>
          <w:szCs w:val="24"/>
        </w:rPr>
        <w:t>'1980-01-01 00:00:00'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的时间串，</w:t>
      </w:r>
      <w:r>
        <w:rPr>
          <w:rFonts w:ascii="MicrosoftYaHei" w:eastAsia="MicrosoftYaHei" w:cs="MicrosoftYaHei"/>
          <w:kern w:val="0"/>
          <w:sz w:val="24"/>
          <w:szCs w:val="24"/>
        </w:rPr>
        <w:t xml:space="preserve">Java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中对应的类型为</w:t>
      </w:r>
      <w:r>
        <w:rPr>
          <w:rFonts w:ascii="MicrosoftYaHei" w:eastAsia="MicrosoftYaHei" w:cs="MicrosoftYaHei"/>
          <w:kern w:val="0"/>
          <w:sz w:val="24"/>
          <w:szCs w:val="24"/>
        </w:rPr>
        <w:t>Timestamp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kern w:val="0"/>
          <w:sz w:val="32"/>
          <w:szCs w:val="32"/>
        </w:rPr>
      </w:pPr>
      <w:r>
        <w:rPr>
          <w:rFonts w:ascii="MicrosoftYaHei-Bold" w:eastAsia="MicrosoftYaHei-Bold" w:cs="MicrosoftYaHei-Bold" w:hint="eastAsia"/>
          <w:b/>
          <w:bCs/>
          <w:kern w:val="0"/>
          <w:sz w:val="32"/>
          <w:szCs w:val="32"/>
        </w:rPr>
        <w:t>七、索引使用原则：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 xml:space="preserve">1)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逻辑主键使用唯一的成组索引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对系统键</w:t>
      </w:r>
      <w:r>
        <w:rPr>
          <w:rFonts w:ascii="MicrosoftYaHei" w:eastAsia="MicrosoftYaHei" w:cs="MicrosoftYaHei"/>
          <w:kern w:val="0"/>
          <w:sz w:val="24"/>
          <w:szCs w:val="24"/>
        </w:rPr>
        <w:t>(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作为存储过程</w:t>
      </w:r>
      <w:r>
        <w:rPr>
          <w:rFonts w:ascii="MicrosoftYaHei" w:eastAsia="MicrosoftYaHei" w:cs="MicrosoftYaHei"/>
          <w:kern w:val="0"/>
          <w:sz w:val="24"/>
          <w:szCs w:val="24"/>
        </w:rPr>
        <w:t>)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采用唯一的非成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组索引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对任何</w:t>
      </w:r>
      <w:proofErr w:type="gramStart"/>
      <w:r>
        <w:rPr>
          <w:rFonts w:ascii="MicrosoftYaHei" w:eastAsia="MicrosoftYaHei" w:cs="MicrosoftYaHei" w:hint="eastAsia"/>
          <w:kern w:val="0"/>
          <w:sz w:val="24"/>
          <w:szCs w:val="24"/>
        </w:rPr>
        <w:t>外键列采用</w:t>
      </w:r>
      <w:proofErr w:type="gramEnd"/>
      <w:r>
        <w:rPr>
          <w:rFonts w:ascii="MicrosoftYaHei" w:eastAsia="MicrosoftYaHei" w:cs="MicrosoftYaHei" w:hint="eastAsia"/>
          <w:kern w:val="0"/>
          <w:sz w:val="24"/>
          <w:szCs w:val="24"/>
        </w:rPr>
        <w:t>非成组索引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考虑数据库的空间有多大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proofErr w:type="gramStart"/>
      <w:r>
        <w:rPr>
          <w:rFonts w:ascii="MicrosoftYaHei" w:eastAsia="MicrosoftYaHei" w:cs="MicrosoftYaHei" w:hint="eastAsia"/>
          <w:kern w:val="0"/>
          <w:sz w:val="24"/>
          <w:szCs w:val="24"/>
        </w:rPr>
        <w:t>表如何</w:t>
      </w:r>
      <w:proofErr w:type="gramEnd"/>
      <w:r>
        <w:rPr>
          <w:rFonts w:ascii="MicrosoftYaHei" w:eastAsia="MicrosoftYaHei" w:cs="MicrosoftYaHei" w:hint="eastAsia"/>
          <w:kern w:val="0"/>
          <w:sz w:val="24"/>
          <w:szCs w:val="24"/>
        </w:rPr>
        <w:t>进行访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问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还有这些访问是否主要用作读写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 xml:space="preserve">2)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大多数数据库都索引自动创建的主键字段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但是可别忘了索引外键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它们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也是经常使用的键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比如运行查询显示主表和所有关联表的某条记录就用得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lastRenderedPageBreak/>
        <w:t>上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 xml:space="preserve">3)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不要索引</w:t>
      </w:r>
      <w:r>
        <w:rPr>
          <w:rFonts w:ascii="MicrosoftYaHei" w:eastAsia="MicrosoftYaHei" w:cs="MicrosoftYaHei"/>
          <w:kern w:val="0"/>
          <w:sz w:val="24"/>
          <w:szCs w:val="24"/>
        </w:rPr>
        <w:t xml:space="preserve">blob/text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等字段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不要索引大型字段</w:t>
      </w:r>
      <w:r>
        <w:rPr>
          <w:rFonts w:ascii="MicrosoftYaHei" w:eastAsia="MicrosoftYaHei" w:cs="MicrosoftYaHei"/>
          <w:kern w:val="0"/>
          <w:sz w:val="24"/>
          <w:szCs w:val="24"/>
        </w:rPr>
        <w:t>(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有很多字符</w:t>
      </w:r>
      <w:r>
        <w:rPr>
          <w:rFonts w:ascii="MicrosoftYaHei" w:eastAsia="MicrosoftYaHei" w:cs="MicrosoftYaHei"/>
          <w:kern w:val="0"/>
          <w:sz w:val="24"/>
          <w:szCs w:val="24"/>
        </w:rPr>
        <w:t>)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这样作会让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索引占用太多的存储空间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 xml:space="preserve">4)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不要索引常用的小型表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不要为小型数据表设置任何键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假如它们经常有插入和删除操作就更别这样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作了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对这些插入和删除操作的索引维护可能比扫描</w:t>
      </w:r>
      <w:proofErr w:type="gramStart"/>
      <w:r>
        <w:rPr>
          <w:rFonts w:ascii="MicrosoftYaHei" w:eastAsia="MicrosoftYaHei" w:cs="MicrosoftYaHei" w:hint="eastAsia"/>
          <w:kern w:val="0"/>
          <w:sz w:val="24"/>
          <w:szCs w:val="24"/>
        </w:rPr>
        <w:t>表空间</w:t>
      </w:r>
      <w:proofErr w:type="gramEnd"/>
      <w:r>
        <w:rPr>
          <w:rFonts w:ascii="MicrosoftYaHei" w:eastAsia="MicrosoftYaHei" w:cs="MicrosoftYaHei" w:hint="eastAsia"/>
          <w:kern w:val="0"/>
          <w:sz w:val="24"/>
          <w:szCs w:val="24"/>
        </w:rPr>
        <w:t>消耗更多的时间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b/>
          <w:bCs/>
          <w:kern w:val="0"/>
          <w:sz w:val="32"/>
          <w:szCs w:val="32"/>
        </w:rPr>
      </w:pPr>
      <w:r>
        <w:rPr>
          <w:rFonts w:ascii="MicrosoftYaHei" w:eastAsia="MicrosoftYaHei" w:cs="MicrosoftYaHei" w:hint="eastAsia"/>
          <w:b/>
          <w:bCs/>
          <w:kern w:val="0"/>
          <w:sz w:val="32"/>
          <w:szCs w:val="32"/>
        </w:rPr>
        <w:t>八、</w:t>
      </w:r>
      <w:r>
        <w:rPr>
          <w:rFonts w:ascii="MicrosoftYaHei" w:eastAsia="MicrosoftYaHei" w:cs="MicrosoftYaHei"/>
          <w:b/>
          <w:bCs/>
          <w:kern w:val="0"/>
          <w:sz w:val="32"/>
          <w:szCs w:val="32"/>
        </w:rPr>
        <w:t xml:space="preserve">sql </w:t>
      </w:r>
      <w:r>
        <w:rPr>
          <w:rFonts w:ascii="MicrosoftYaHei" w:eastAsia="MicrosoftYaHei" w:cs="MicrosoftYaHei" w:hint="eastAsia"/>
          <w:b/>
          <w:bCs/>
          <w:kern w:val="0"/>
          <w:sz w:val="32"/>
          <w:szCs w:val="32"/>
        </w:rPr>
        <w:t>语句规范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所有</w:t>
      </w:r>
      <w:r>
        <w:rPr>
          <w:rFonts w:ascii="MicrosoftYaHei" w:eastAsia="MicrosoftYaHei" w:cs="MicrosoftYaHei"/>
          <w:kern w:val="0"/>
          <w:sz w:val="24"/>
          <w:szCs w:val="24"/>
        </w:rPr>
        <w:t xml:space="preserve">sql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关键词全部大写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比如</w:t>
      </w:r>
      <w:r>
        <w:rPr>
          <w:rFonts w:ascii="MicrosoftYaHei" w:eastAsia="MicrosoftYaHei" w:cs="MicrosoftYaHei"/>
          <w:kern w:val="0"/>
          <w:sz w:val="24"/>
          <w:szCs w:val="24"/>
        </w:rPr>
        <w:t>SELECT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/>
          <w:kern w:val="0"/>
          <w:sz w:val="24"/>
          <w:szCs w:val="24"/>
        </w:rPr>
        <w:t>UPDATE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/>
          <w:kern w:val="0"/>
          <w:sz w:val="24"/>
          <w:szCs w:val="24"/>
        </w:rPr>
        <w:t>FROM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/>
          <w:kern w:val="0"/>
          <w:sz w:val="24"/>
          <w:szCs w:val="24"/>
        </w:rPr>
        <w:t>ORDER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/>
          <w:kern w:val="0"/>
          <w:sz w:val="24"/>
          <w:szCs w:val="24"/>
        </w:rPr>
        <w:t xml:space="preserve">BY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等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表名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与字段名不需要大写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如</w:t>
      </w:r>
      <w:r>
        <w:rPr>
          <w:rFonts w:ascii="MicrosoftYaHei" w:eastAsia="MicrosoftYaHei" w:cs="MicrosoftYaHei"/>
          <w:kern w:val="0"/>
          <w:sz w:val="24"/>
          <w:szCs w:val="24"/>
        </w:rPr>
        <w:t>: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 xml:space="preserve">SELECT </w:t>
      </w:r>
      <w:proofErr w:type="gramStart"/>
      <w:r>
        <w:rPr>
          <w:rFonts w:ascii="MicrosoftYaHei" w:eastAsia="MicrosoftYaHei" w:cs="MicrosoftYaHei"/>
          <w:kern w:val="0"/>
          <w:sz w:val="24"/>
          <w:szCs w:val="24"/>
        </w:rPr>
        <w:t>COUNT(</w:t>
      </w:r>
      <w:proofErr w:type="gramEnd"/>
      <w:r>
        <w:rPr>
          <w:rFonts w:ascii="MicrosoftYaHei" w:eastAsia="MicrosoftYaHei" w:cs="MicrosoftYaHei"/>
          <w:kern w:val="0"/>
          <w:sz w:val="24"/>
          <w:szCs w:val="24"/>
        </w:rPr>
        <w:t>*) FROM cdb_members WHERE userName= 'aeolus';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b/>
          <w:bCs/>
          <w:kern w:val="0"/>
          <w:sz w:val="32"/>
          <w:szCs w:val="32"/>
        </w:rPr>
      </w:pPr>
      <w:r>
        <w:rPr>
          <w:rFonts w:ascii="MicrosoftYaHei" w:eastAsia="MicrosoftYaHei" w:cs="MicrosoftYaHei" w:hint="eastAsia"/>
          <w:b/>
          <w:bCs/>
          <w:kern w:val="0"/>
          <w:sz w:val="32"/>
          <w:szCs w:val="32"/>
        </w:rPr>
        <w:t>九、其他设计技巧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 xml:space="preserve">1)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避免使用触发器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触发器的功能通常可以用其他方式实现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在调试程序时触发器可能成为干扰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kern w:val="0"/>
          <w:sz w:val="24"/>
          <w:szCs w:val="24"/>
        </w:rPr>
        <w:t>假如你确实需要采用触发器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，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你最好集中对它文档化</w:t>
      </w:r>
      <w:r w:rsidR="0008671D">
        <w:rPr>
          <w:rFonts w:ascii="MicrosoftYaHei" w:eastAsia="MicrosoftYaHei" w:cs="MicrosoftYaHei"/>
          <w:kern w:val="0"/>
          <w:sz w:val="24"/>
          <w:szCs w:val="24"/>
        </w:rPr>
        <w:t>。</w:t>
      </w:r>
    </w:p>
    <w:p w:rsidR="004C50B3" w:rsidRDefault="004C50B3" w:rsidP="004C50B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>
        <w:rPr>
          <w:rFonts w:ascii="MicrosoftYaHei" w:eastAsia="MicrosoftYaHei" w:cs="MicrosoftYaHei"/>
          <w:kern w:val="0"/>
          <w:sz w:val="24"/>
          <w:szCs w:val="24"/>
        </w:rPr>
        <w:t xml:space="preserve">2)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避免使用存储过程</w:t>
      </w:r>
    </w:p>
    <w:p w:rsidR="00A07B68" w:rsidRDefault="004C50B3" w:rsidP="004C50B3">
      <w:r>
        <w:rPr>
          <w:rFonts w:ascii="MicrosoftYaHei" w:eastAsia="MicrosoftYaHei" w:cs="MicrosoftYaHei"/>
          <w:kern w:val="0"/>
          <w:sz w:val="24"/>
          <w:szCs w:val="24"/>
        </w:rPr>
        <w:t xml:space="preserve">3)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使用常用英语</w:t>
      </w:r>
      <w:r>
        <w:rPr>
          <w:rFonts w:ascii="MicrosoftYaHei" w:eastAsia="MicrosoftYaHei" w:cs="MicrosoftYaHei"/>
          <w:kern w:val="0"/>
          <w:sz w:val="24"/>
          <w:szCs w:val="24"/>
        </w:rPr>
        <w:t>(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或者其他任何语言</w:t>
      </w:r>
      <w:r>
        <w:rPr>
          <w:rFonts w:ascii="MicrosoftYaHei" w:eastAsia="MicrosoftYaHei" w:cs="MicrosoftYaHei"/>
          <w:kern w:val="0"/>
          <w:sz w:val="24"/>
          <w:szCs w:val="24"/>
        </w:rPr>
        <w:t>)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而不要使用拼音首字母缩写</w:t>
      </w:r>
      <w:r>
        <w:rPr>
          <w:rFonts w:ascii="MicrosoftYaHei-Bold" w:eastAsia="MicrosoftYaHei-Bold" w:cs="MicrosoftYaHei-Bold"/>
          <w:kern w:val="0"/>
          <w:sz w:val="20"/>
          <w:szCs w:val="20"/>
        </w:rPr>
        <w:t>__</w:t>
      </w:r>
    </w:p>
    <w:sectPr w:rsidR="00A07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121" w:rsidRDefault="004C0121" w:rsidP="004C50B3">
      <w:r>
        <w:separator/>
      </w:r>
    </w:p>
  </w:endnote>
  <w:endnote w:type="continuationSeparator" w:id="0">
    <w:p w:rsidR="004C0121" w:rsidRDefault="004C0121" w:rsidP="004C5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121" w:rsidRDefault="004C0121" w:rsidP="004C50B3">
      <w:r>
        <w:separator/>
      </w:r>
    </w:p>
  </w:footnote>
  <w:footnote w:type="continuationSeparator" w:id="0">
    <w:p w:rsidR="004C0121" w:rsidRDefault="004C0121" w:rsidP="004C5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7876"/>
    <w:multiLevelType w:val="hybridMultilevel"/>
    <w:tmpl w:val="5186E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54AC1"/>
    <w:multiLevelType w:val="hybridMultilevel"/>
    <w:tmpl w:val="A84CD9D6"/>
    <w:lvl w:ilvl="0" w:tplc="58B8F4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0656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63864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660129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71"/>
    <w:rsid w:val="0008671D"/>
    <w:rsid w:val="00144FDA"/>
    <w:rsid w:val="001C0271"/>
    <w:rsid w:val="004C0121"/>
    <w:rsid w:val="004C50B3"/>
    <w:rsid w:val="007E2956"/>
    <w:rsid w:val="00A07B68"/>
    <w:rsid w:val="00E0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AE2F9"/>
  <w15:chartTrackingRefBased/>
  <w15:docId w15:val="{DE507660-0B0E-49EC-8E88-04622467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4FD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4FDA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4FDA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4FDA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4FDA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4FDA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4FDA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4FDA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4FDA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0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0B3"/>
    <w:rPr>
      <w:sz w:val="18"/>
      <w:szCs w:val="18"/>
    </w:rPr>
  </w:style>
  <w:style w:type="paragraph" w:styleId="a7">
    <w:name w:val="List Paragraph"/>
    <w:basedOn w:val="a"/>
    <w:uiPriority w:val="34"/>
    <w:qFormat/>
    <w:rsid w:val="00144FD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44F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44F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44F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4F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4FD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44F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44FD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44F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44FD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610492664@qq.com</dc:creator>
  <cp:keywords/>
  <dc:description/>
  <cp:lastModifiedBy>610492664@qq.com</cp:lastModifiedBy>
  <cp:revision>2</cp:revision>
  <dcterms:created xsi:type="dcterms:W3CDTF">2017-05-25T10:55:00Z</dcterms:created>
  <dcterms:modified xsi:type="dcterms:W3CDTF">2017-05-25T11:44:00Z</dcterms:modified>
</cp:coreProperties>
</file>