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DA" w:rsidRDefault="00E93413" w:rsidP="00E51FEF">
      <w:pPr>
        <w:autoSpaceDE w:val="0"/>
        <w:autoSpaceDN w:val="0"/>
        <w:adjustRightInd w:val="0"/>
        <w:snapToGrid w:val="0"/>
        <w:jc w:val="left"/>
        <w:rPr>
          <w:rFonts w:ascii="MicrosoftYaHei-Bold" w:eastAsia="MicrosoftYaHei-Bold" w:cs="MicrosoftYaHei-Bold"/>
          <w:b/>
          <w:bCs/>
          <w:kern w:val="0"/>
          <w:sz w:val="44"/>
          <w:szCs w:val="44"/>
        </w:rPr>
      </w:pPr>
      <w:r>
        <w:rPr>
          <w:rFonts w:ascii="MicrosoftYaHei-Bold" w:eastAsia="MicrosoftYaHei-Bold" w:cs="MicrosoftYaHei-Bold" w:hint="eastAsia"/>
          <w:b/>
          <w:bCs/>
          <w:kern w:val="0"/>
          <w:sz w:val="44"/>
          <w:szCs w:val="44"/>
        </w:rPr>
        <w:t>命名</w:t>
      </w:r>
      <w:r w:rsidR="004C50B3">
        <w:rPr>
          <w:rFonts w:ascii="MicrosoftYaHei-Bold" w:eastAsia="MicrosoftYaHei-Bold" w:cs="MicrosoftYaHei-Bold" w:hint="eastAsia"/>
          <w:b/>
          <w:bCs/>
          <w:kern w:val="0"/>
          <w:sz w:val="44"/>
          <w:szCs w:val="44"/>
        </w:rPr>
        <w:t>规范</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bookmarkStart w:id="0" w:name="OLE_LINK15"/>
      <w:bookmarkStart w:id="1" w:name="OLE_LINK2"/>
      <w:r w:rsidRPr="0008671D">
        <w:rPr>
          <w:rFonts w:ascii="MicrosoftYaHei-Bold" w:eastAsia="MicrosoftYaHei-Bold" w:cs="MicrosoftYaHei-Bold" w:hint="eastAsia"/>
          <w:b/>
          <w:bCs/>
          <w:kern w:val="0"/>
          <w:sz w:val="32"/>
          <w:szCs w:val="32"/>
        </w:rPr>
        <w:t>数据库涉及字符规范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bookmarkStart w:id="2" w:name="OLE_LINK3"/>
      <w:bookmarkEnd w:id="1"/>
      <w:r>
        <w:rPr>
          <w:rFonts w:ascii="MicrosoftYaHei" w:eastAsia="MicrosoftYaHei" w:cs="MicrosoftYaHei" w:hint="eastAsia"/>
          <w:kern w:val="0"/>
          <w:sz w:val="24"/>
          <w:szCs w:val="24"/>
        </w:rPr>
        <w:t>采用</w:t>
      </w:r>
      <w:r>
        <w:rPr>
          <w:rFonts w:ascii="MicrosoftYaHei" w:eastAsia="MicrosoftYaHei" w:cs="MicrosoftYaHei"/>
          <w:kern w:val="0"/>
          <w:sz w:val="24"/>
          <w:szCs w:val="24"/>
        </w:rPr>
        <w:t>26</w:t>
      </w:r>
      <w:r>
        <w:rPr>
          <w:rFonts w:ascii="MicrosoftYaHei" w:eastAsia="MicrosoftYaHei" w:cs="MicrosoftYaHei" w:hint="eastAsia"/>
          <w:kern w:val="0"/>
          <w:sz w:val="24"/>
          <w:szCs w:val="24"/>
        </w:rPr>
        <w:t>个英文</w:t>
      </w:r>
      <w:r w:rsidR="0059612E">
        <w:rPr>
          <w:rFonts w:ascii="MicrosoftYaHei" w:eastAsia="MicrosoftYaHei" w:cs="MicrosoftYaHei" w:hint="eastAsia"/>
          <w:kern w:val="0"/>
          <w:sz w:val="24"/>
          <w:szCs w:val="24"/>
        </w:rPr>
        <w:t>小写</w:t>
      </w:r>
      <w:r>
        <w:rPr>
          <w:rFonts w:ascii="MicrosoftYaHei" w:eastAsia="MicrosoftYaHei" w:cs="MicrosoftYaHei" w:hint="eastAsia"/>
          <w:kern w:val="0"/>
          <w:sz w:val="24"/>
          <w:szCs w:val="24"/>
        </w:rPr>
        <w:t>字母</w:t>
      </w:r>
      <w:r>
        <w:rPr>
          <w:rFonts w:ascii="MicrosoftYaHei" w:eastAsia="MicrosoftYaHei" w:cs="MicrosoftYaHei"/>
          <w:kern w:val="0"/>
          <w:sz w:val="24"/>
          <w:szCs w:val="24"/>
        </w:rPr>
        <w:t>(</w:t>
      </w:r>
      <w:r w:rsidR="00E93413">
        <w:rPr>
          <w:rFonts w:ascii="MicrosoftYaHei" w:eastAsia="MicrosoftYaHei" w:cs="MicrosoftYaHei" w:hint="eastAsia"/>
          <w:kern w:val="0"/>
          <w:sz w:val="24"/>
          <w:szCs w:val="24"/>
        </w:rPr>
        <w:t>不分</w:t>
      </w:r>
      <w:r>
        <w:rPr>
          <w:rFonts w:ascii="MicrosoftYaHei" w:eastAsia="MicrosoftYaHei" w:cs="MicrosoftYaHei" w:hint="eastAsia"/>
          <w:kern w:val="0"/>
          <w:sz w:val="24"/>
          <w:szCs w:val="24"/>
        </w:rPr>
        <w:t>大小写</w:t>
      </w:r>
      <w:r>
        <w:rPr>
          <w:rFonts w:ascii="MicrosoftYaHei" w:eastAsia="MicrosoftYaHei" w:cs="MicrosoftYaHei"/>
          <w:kern w:val="0"/>
          <w:sz w:val="24"/>
          <w:szCs w:val="24"/>
        </w:rPr>
        <w:t>)</w:t>
      </w:r>
      <w:r>
        <w:rPr>
          <w:rFonts w:ascii="MicrosoftYaHei" w:eastAsia="MicrosoftYaHei" w:cs="MicrosoftYaHei" w:hint="eastAsia"/>
          <w:kern w:val="0"/>
          <w:sz w:val="24"/>
          <w:szCs w:val="24"/>
        </w:rPr>
        <w:t>和</w:t>
      </w:r>
      <w:r w:rsidR="00E93413">
        <w:rPr>
          <w:rFonts w:ascii="MicrosoftYaHei" w:eastAsia="MicrosoftYaHei" w:cs="MicrosoftYaHei"/>
          <w:kern w:val="0"/>
          <w:sz w:val="24"/>
          <w:szCs w:val="24"/>
        </w:rPr>
        <w:t>0-9</w:t>
      </w:r>
      <w:r>
        <w:rPr>
          <w:rFonts w:ascii="MicrosoftYaHei" w:eastAsia="MicrosoftYaHei" w:cs="MicrosoftYaHei" w:hint="eastAsia"/>
          <w:kern w:val="0"/>
          <w:sz w:val="24"/>
          <w:szCs w:val="24"/>
        </w:rPr>
        <w:t>这十个自然数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加上下划线</w:t>
      </w:r>
      <w:r>
        <w:rPr>
          <w:rFonts w:ascii="MicrosoftYaHei" w:eastAsia="MicrosoftYaHei" w:cs="MicrosoftYaHei"/>
          <w:kern w:val="0"/>
          <w:sz w:val="24"/>
          <w:szCs w:val="24"/>
        </w:rPr>
        <w:t>'_'</w:t>
      </w:r>
      <w:r>
        <w:rPr>
          <w:rFonts w:ascii="MicrosoftYaHei" w:eastAsia="MicrosoftYaHei" w:cs="MicrosoftYaHei" w:hint="eastAsia"/>
          <w:kern w:val="0"/>
          <w:sz w:val="24"/>
          <w:szCs w:val="24"/>
        </w:rPr>
        <w:t>组成</w:t>
      </w:r>
      <w:r w:rsidR="0008671D">
        <w:rPr>
          <w:rFonts w:ascii="MicrosoftYaHei" w:eastAsia="MicrosoftYaHei" w:cs="MicrosoftYaHei" w:hint="eastAsia"/>
          <w:kern w:val="0"/>
          <w:sz w:val="24"/>
          <w:szCs w:val="24"/>
        </w:rPr>
        <w:t>，</w:t>
      </w:r>
      <w:r>
        <w:rPr>
          <w:rFonts w:ascii="MicrosoftYaHei" w:eastAsia="MicrosoftYaHei" w:cs="MicrosoftYaHei" w:hint="eastAsia"/>
          <w:kern w:val="0"/>
          <w:sz w:val="24"/>
          <w:szCs w:val="24"/>
        </w:rPr>
        <w:t>共</w:t>
      </w:r>
      <w:r w:rsidR="0059612E">
        <w:rPr>
          <w:rFonts w:ascii="MicrosoftYaHei" w:eastAsia="MicrosoftYaHei" w:cs="MicrosoftYaHei"/>
          <w:kern w:val="0"/>
          <w:sz w:val="24"/>
          <w:szCs w:val="24"/>
        </w:rPr>
        <w:t>37</w:t>
      </w:r>
      <w:r>
        <w:rPr>
          <w:rFonts w:ascii="MicrosoftYaHei" w:eastAsia="MicrosoftYaHei" w:cs="MicrosoftYaHei" w:hint="eastAsia"/>
          <w:kern w:val="0"/>
          <w:sz w:val="24"/>
          <w:szCs w:val="24"/>
        </w:rPr>
        <w:t>个字符</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不能出现其他字符</w:t>
      </w:r>
      <w:r>
        <w:rPr>
          <w:rFonts w:ascii="MicrosoftYaHei" w:eastAsia="MicrosoftYaHei" w:cs="MicrosoftYaHei"/>
          <w:kern w:val="0"/>
          <w:sz w:val="24"/>
          <w:szCs w:val="24"/>
        </w:rPr>
        <w:t>(</w:t>
      </w:r>
      <w:r>
        <w:rPr>
          <w:rFonts w:ascii="MicrosoftYaHei" w:eastAsia="MicrosoftYaHei" w:cs="MicrosoftYaHei" w:hint="eastAsia"/>
          <w:kern w:val="0"/>
          <w:sz w:val="24"/>
          <w:szCs w:val="24"/>
        </w:rPr>
        <w:t>注释除外</w:t>
      </w:r>
      <w:r>
        <w:rPr>
          <w:rFonts w:ascii="MicrosoftYaHei" w:eastAsia="MicrosoftYaHei" w:cs="MicrosoftYaHei"/>
          <w:kern w:val="0"/>
          <w:sz w:val="24"/>
          <w:szCs w:val="24"/>
        </w:rPr>
        <w:t>)</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注意事项</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以上命名都不得超过</w:t>
      </w:r>
      <w:r>
        <w:rPr>
          <w:rFonts w:ascii="MicrosoftYaHei" w:eastAsia="MicrosoftYaHei" w:cs="MicrosoftYaHei"/>
          <w:kern w:val="0"/>
          <w:sz w:val="24"/>
          <w:szCs w:val="24"/>
        </w:rPr>
        <w:t>30</w:t>
      </w:r>
      <w:r>
        <w:rPr>
          <w:rFonts w:ascii="MicrosoftYaHei" w:eastAsia="MicrosoftYaHei" w:cs="MicrosoftYaHei" w:hint="eastAsia"/>
          <w:kern w:val="0"/>
          <w:sz w:val="24"/>
          <w:szCs w:val="24"/>
        </w:rPr>
        <w:t>个字符的系统限制</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变量名的长度限制为</w:t>
      </w:r>
      <w:r>
        <w:rPr>
          <w:rFonts w:ascii="MicrosoftYaHei" w:eastAsia="MicrosoftYaHei" w:cs="MicrosoftYaHei"/>
          <w:kern w:val="0"/>
          <w:sz w:val="24"/>
          <w:szCs w:val="24"/>
        </w:rPr>
        <w:t>29(</w:t>
      </w:r>
      <w:r>
        <w:rPr>
          <w:rFonts w:ascii="MicrosoftYaHei" w:eastAsia="MicrosoftYaHei" w:cs="MicrosoftYaHei" w:hint="eastAsia"/>
          <w:kern w:val="0"/>
          <w:sz w:val="24"/>
          <w:szCs w:val="24"/>
        </w:rPr>
        <w:t>不包括标识字符</w:t>
      </w:r>
      <w:r>
        <w:rPr>
          <w:rFonts w:ascii="MicrosoftYaHei" w:eastAsia="MicrosoftYaHei" w:cs="MicrosoftYaHei"/>
          <w:kern w:val="0"/>
          <w:sz w:val="24"/>
          <w:szCs w:val="24"/>
        </w:rPr>
        <w:t>@)</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数据对象、变量的命名都采用英文字符</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禁止使用中文命名</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绝对不要在对象名的字符之间留空格</w:t>
      </w:r>
      <w:r w:rsidR="0008671D">
        <w:rPr>
          <w:rFonts w:ascii="MicrosoftYaHei" w:eastAsia="MicrosoftYaHei" w:cs="MicrosoftYaHei"/>
          <w:kern w:val="0"/>
          <w:sz w:val="24"/>
          <w:szCs w:val="24"/>
        </w:rPr>
        <w:t>。</w:t>
      </w:r>
    </w:p>
    <w:p w:rsidR="0008671D"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小心保留词</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要保证你的字段名没有和保留词、数据库系统或者常用访问方法冲突</w:t>
      </w:r>
      <w:r w:rsidR="0008671D">
        <w:rPr>
          <w:rFonts w:ascii="MicrosoftYaHei" w:eastAsia="MicrosoftYaHei" w:cs="MicrosoftYaHei" w:hint="eastAsia"/>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5) </w:t>
      </w:r>
      <w:r>
        <w:rPr>
          <w:rFonts w:ascii="MicrosoftYaHei" w:eastAsia="MicrosoftYaHei" w:cs="MicrosoftYaHei" w:hint="eastAsia"/>
          <w:kern w:val="0"/>
          <w:sz w:val="24"/>
          <w:szCs w:val="24"/>
        </w:rPr>
        <w:t>保持字段名和类型的一致性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在命名字段并为其指定数据类型的时候一定要保证一致性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假如数据类型在一个表里是整数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那在另一个表里可就别变成字符型了</w:t>
      </w:r>
      <w:r w:rsidR="0008671D">
        <w:rPr>
          <w:rFonts w:ascii="MicrosoftYaHei" w:eastAsia="MicrosoftYaHei" w:cs="MicrosoftYaHei"/>
          <w:kern w:val="0"/>
          <w:sz w:val="24"/>
          <w:szCs w:val="24"/>
        </w:rPr>
        <w:t>。</w:t>
      </w:r>
    </w:p>
    <w:bookmarkEnd w:id="0"/>
    <w:bookmarkEnd w:id="2"/>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数据库命名规范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数据库名使用小写英文以及下划线组成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w:t>
      </w:r>
      <w:r>
        <w:rPr>
          <w:rFonts w:ascii="MicrosoftYaHei" w:eastAsia="MicrosoftYaHei" w:cs="MicrosoftYaHei"/>
          <w:kern w:val="0"/>
          <w:sz w:val="24"/>
          <w:szCs w:val="24"/>
        </w:rPr>
        <w:t>:my_db</w:t>
      </w:r>
      <w:r w:rsidR="00E51FEF">
        <w:rPr>
          <w:rFonts w:ascii="MicrosoftYaHei" w:eastAsia="MicrosoftYaHei" w:cs="MicrosoftYaHei" w:hint="eastAsia"/>
          <w:kern w:val="0"/>
          <w:sz w:val="24"/>
          <w:szCs w:val="24"/>
        </w:rPr>
        <w:t>，</w:t>
      </w:r>
      <w:r>
        <w:rPr>
          <w:rFonts w:ascii="MicrosoftYaHei" w:eastAsia="MicrosoftYaHei" w:cs="MicrosoftYaHei"/>
          <w:kern w:val="0"/>
          <w:sz w:val="24"/>
          <w:szCs w:val="24"/>
        </w:rPr>
        <w:t>snepr</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备份数据库名使用正式库名加上备份时间组成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如</w:t>
      </w:r>
      <w:r>
        <w:rPr>
          <w:rFonts w:ascii="MicrosoftYaHei" w:eastAsia="MicrosoftYaHei" w:cs="MicrosoftYaHei"/>
          <w:kern w:val="0"/>
          <w:sz w:val="24"/>
          <w:szCs w:val="24"/>
        </w:rPr>
        <w:t>:dbname_20070403</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数据库表命名规范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数据表名使用小写英文以及下划线组成</w:t>
      </w:r>
      <w:r w:rsidR="00FB57C8">
        <w:rPr>
          <w:rFonts w:ascii="MicrosoftYaHei" w:eastAsia="MicrosoftYaHei" w:cs="MicrosoftYaHei" w:hint="eastAsia"/>
          <w:kern w:val="0"/>
          <w:sz w:val="24"/>
          <w:szCs w:val="24"/>
        </w:rPr>
        <w:t>，统一表前缀</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比如</w:t>
      </w:r>
      <w:r>
        <w:rPr>
          <w:rFonts w:ascii="MicrosoftYaHei" w:eastAsia="MicrosoftYaHei" w:cs="MicrosoftYaHei"/>
          <w:kern w:val="0"/>
          <w:sz w:val="24"/>
          <w:szCs w:val="24"/>
        </w:rPr>
        <w:t>:info_user</w:t>
      </w:r>
      <w:r w:rsidR="00E51FEF">
        <w:rPr>
          <w:rFonts w:ascii="MicrosoftYaHei" w:eastAsia="MicrosoftYaHei" w:cs="MicrosoftYaHei" w:hint="eastAsia"/>
          <w:kern w:val="0"/>
          <w:sz w:val="24"/>
          <w:szCs w:val="24"/>
        </w:rPr>
        <w:t>，</w:t>
      </w:r>
      <w:r w:rsidR="00C80F56">
        <w:rPr>
          <w:rFonts w:ascii="MicrosoftYaHei" w:eastAsia="MicrosoftYaHei" w:cs="MicrosoftYaHei" w:hint="eastAsia"/>
          <w:kern w:val="0"/>
          <w:sz w:val="24"/>
          <w:szCs w:val="24"/>
        </w:rPr>
        <w:t>info</w:t>
      </w:r>
      <w:r>
        <w:rPr>
          <w:rFonts w:ascii="MicrosoftYaHei" w:eastAsia="MicrosoftYaHei" w:cs="MicrosoftYaHei"/>
          <w:kern w:val="0"/>
          <w:sz w:val="24"/>
          <w:szCs w:val="24"/>
        </w:rPr>
        <w:t>_destination</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备份数据表名使用正式表名加上备份时间组成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如</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info_user_20070403</w:t>
      </w:r>
    </w:p>
    <w:p w:rsidR="004C50B3" w:rsidRDefault="00C80F56"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info</w:t>
      </w:r>
      <w:r>
        <w:rPr>
          <w:rFonts w:ascii="MicrosoftYaHei" w:eastAsia="MicrosoftYaHei" w:cs="MicrosoftYaHei"/>
          <w:kern w:val="0"/>
          <w:sz w:val="24"/>
          <w:szCs w:val="24"/>
        </w:rPr>
        <w:t xml:space="preserve"> </w:t>
      </w:r>
      <w:r w:rsidR="004C50B3">
        <w:rPr>
          <w:rFonts w:ascii="MicrosoftYaHei" w:eastAsia="MicrosoftYaHei" w:cs="MicrosoftYaHei"/>
          <w:kern w:val="0"/>
          <w:sz w:val="24"/>
          <w:szCs w:val="24"/>
        </w:rPr>
        <w:t>_destination_20070403</w:t>
      </w:r>
    </w:p>
    <w:p w:rsidR="002D3791" w:rsidRDefault="00BF5C85"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关联表</w:t>
      </w:r>
      <w:r>
        <w:rPr>
          <w:rFonts w:ascii="MicrosoftYaHei" w:eastAsia="MicrosoftYaHei" w:cs="MicrosoftYaHei" w:hint="eastAsia"/>
          <w:kern w:val="0"/>
          <w:sz w:val="24"/>
          <w:szCs w:val="24"/>
        </w:rPr>
        <w:t>命名</w:t>
      </w:r>
      <w:r w:rsidR="00763A1C">
        <w:rPr>
          <w:rFonts w:ascii="MicrosoftYaHei" w:eastAsia="MicrosoftYaHei" w:cs="MicrosoftYaHei" w:hint="eastAsia"/>
          <w:kern w:val="0"/>
          <w:sz w:val="24"/>
          <w:szCs w:val="24"/>
        </w:rPr>
        <w:t>，</w:t>
      </w:r>
      <w:r w:rsidR="002D3791">
        <w:rPr>
          <w:rFonts w:ascii="MicrosoftYaHei" w:eastAsia="MicrosoftYaHei" w:cs="MicrosoftYaHei" w:hint="eastAsia"/>
          <w:kern w:val="0"/>
          <w:sz w:val="24"/>
          <w:szCs w:val="24"/>
        </w:rPr>
        <w:t>各</w:t>
      </w:r>
      <w:r w:rsidR="00CE625C">
        <w:rPr>
          <w:rFonts w:ascii="MicrosoftYaHei" w:eastAsia="MicrosoftYaHei" w:cs="MicrosoftYaHei" w:hint="eastAsia"/>
          <w:kern w:val="0"/>
          <w:sz w:val="24"/>
          <w:szCs w:val="24"/>
        </w:rPr>
        <w:t>关联表的（</w:t>
      </w:r>
      <w:r w:rsidR="002D3791">
        <w:rPr>
          <w:rFonts w:ascii="MicrosoftYaHei" w:eastAsia="MicrosoftYaHei" w:cs="MicrosoftYaHei" w:hint="eastAsia"/>
          <w:kern w:val="0"/>
          <w:sz w:val="24"/>
          <w:szCs w:val="24"/>
        </w:rPr>
        <w:t>表</w:t>
      </w:r>
      <w:r w:rsidR="00CE625C">
        <w:rPr>
          <w:rFonts w:ascii="MicrosoftYaHei" w:eastAsia="MicrosoftYaHei" w:cs="MicrosoftYaHei" w:hint="eastAsia"/>
          <w:kern w:val="0"/>
          <w:sz w:val="24"/>
          <w:szCs w:val="24"/>
        </w:rPr>
        <w:t>名</w:t>
      </w:r>
      <w:r w:rsidR="002D3791">
        <w:rPr>
          <w:rFonts w:ascii="MicrosoftYaHei" w:eastAsia="MicrosoftYaHei" w:cs="MicrosoftYaHei" w:hint="eastAsia"/>
          <w:kern w:val="0"/>
          <w:sz w:val="24"/>
          <w:szCs w:val="24"/>
        </w:rPr>
        <w:t>的</w:t>
      </w:r>
      <w:r w:rsidR="00CE625C">
        <w:rPr>
          <w:rFonts w:ascii="MicrosoftYaHei" w:eastAsia="MicrosoftYaHei" w:cs="MicrosoftYaHei" w:hint="eastAsia"/>
          <w:kern w:val="0"/>
          <w:sz w:val="24"/>
          <w:szCs w:val="24"/>
        </w:rPr>
        <w:t>第一个单词的前3个字母+后面单词的首字母）</w:t>
      </w:r>
      <w:r w:rsidR="00763A1C">
        <w:rPr>
          <w:rFonts w:ascii="MicrosoftYaHei" w:eastAsia="MicrosoftYaHei" w:cs="MicrosoftYaHei" w:hint="eastAsia"/>
          <w:kern w:val="0"/>
          <w:sz w:val="24"/>
          <w:szCs w:val="24"/>
        </w:rPr>
        <w:t>以</w:t>
      </w:r>
      <w:r w:rsidR="00CE625C">
        <w:rPr>
          <w:rFonts w:ascii="MicrosoftYaHei" w:eastAsia="MicrosoftYaHei" w:cs="MicrosoftYaHei" w:hint="eastAsia"/>
          <w:kern w:val="0"/>
          <w:sz w:val="24"/>
          <w:szCs w:val="24"/>
        </w:rPr>
        <w:t>下划线连接。</w:t>
      </w:r>
    </w:p>
    <w:p w:rsidR="00CE625C" w:rsidRDefault="00CE625C" w:rsidP="00E51FEF">
      <w:pPr>
        <w:autoSpaceDE w:val="0"/>
        <w:autoSpaceDN w:val="0"/>
        <w:adjustRightInd w:val="0"/>
        <w:snapToGrid w:val="0"/>
        <w:jc w:val="left"/>
        <w:rPr>
          <w:rFonts w:ascii="MicrosoftYaHei" w:eastAsia="MicrosoftYaHei" w:cs="MicrosoftYaHei" w:hint="eastAsia"/>
          <w:kern w:val="0"/>
          <w:sz w:val="24"/>
          <w:szCs w:val="24"/>
        </w:rPr>
      </w:pPr>
      <w:r>
        <w:rPr>
          <w:rFonts w:ascii="MicrosoftYaHei" w:eastAsia="MicrosoftYaHei" w:cs="MicrosoftYaHei" w:hint="eastAsia"/>
          <w:kern w:val="0"/>
          <w:sz w:val="24"/>
          <w:szCs w:val="24"/>
        </w:rPr>
        <w:t>例如：表li_loca</w:t>
      </w:r>
      <w:r>
        <w:rPr>
          <w:rFonts w:ascii="MicrosoftYaHei" w:eastAsia="MicrosoftYaHei" w:cs="MicrosoftYaHei"/>
          <w:kern w:val="0"/>
          <w:sz w:val="24"/>
          <w:szCs w:val="24"/>
        </w:rPr>
        <w:t xml:space="preserve">tion_mark </w:t>
      </w:r>
      <w:r>
        <w:rPr>
          <w:rFonts w:ascii="MicrosoftYaHei" w:eastAsia="MicrosoftYaHei" w:cs="MicrosoftYaHei" w:hint="eastAsia"/>
          <w:kern w:val="0"/>
          <w:sz w:val="24"/>
          <w:szCs w:val="24"/>
        </w:rPr>
        <w:t>与表li</w:t>
      </w:r>
      <w:r>
        <w:rPr>
          <w:rFonts w:ascii="MicrosoftYaHei" w:eastAsia="MicrosoftYaHei" w:cs="MicrosoftYaHei"/>
          <w:kern w:val="0"/>
          <w:sz w:val="24"/>
          <w:szCs w:val="24"/>
        </w:rPr>
        <w:t>_incident</w:t>
      </w:r>
      <w:r>
        <w:rPr>
          <w:rFonts w:ascii="MicrosoftYaHei" w:eastAsia="MicrosoftYaHei" w:cs="MicrosoftYaHei" w:hint="eastAsia"/>
          <w:kern w:val="0"/>
          <w:sz w:val="24"/>
          <w:szCs w:val="24"/>
        </w:rPr>
        <w:t>的关联表命名为：</w:t>
      </w:r>
      <w:bookmarkStart w:id="3" w:name="OLE_LINK1"/>
      <w:r>
        <w:rPr>
          <w:rFonts w:ascii="MicrosoftYaHei" w:eastAsia="MicrosoftYaHei" w:cs="MicrosoftYaHei" w:hint="eastAsia"/>
          <w:kern w:val="0"/>
          <w:sz w:val="24"/>
          <w:szCs w:val="24"/>
        </w:rPr>
        <w:t>li</w:t>
      </w:r>
      <w:r>
        <w:rPr>
          <w:rFonts w:ascii="MicrosoftYaHei" w:eastAsia="MicrosoftYaHei" w:cs="MicrosoftYaHei"/>
          <w:kern w:val="0"/>
          <w:sz w:val="24"/>
          <w:szCs w:val="24"/>
        </w:rPr>
        <w:t>_locm_inc</w:t>
      </w:r>
      <w:bookmarkEnd w:id="3"/>
      <w:r w:rsidR="00F63BF8">
        <w:rPr>
          <w:rFonts w:ascii="MicrosoftYaHei" w:eastAsia="MicrosoftYaHei" w:cs="MicrosoftYaHei" w:hint="eastAsia"/>
          <w:kern w:val="0"/>
          <w:sz w:val="24"/>
          <w:szCs w:val="24"/>
        </w:rPr>
        <w:t>。</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字段命名规范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字段名称使用单词组合完成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带表名前缀</w:t>
      </w:r>
      <w:r w:rsidR="0008671D">
        <w:rPr>
          <w:rFonts w:ascii="MicrosoftYaHei" w:eastAsia="MicrosoftYaHei" w:cs="MicrosoftYaHei"/>
          <w:kern w:val="0"/>
          <w:sz w:val="24"/>
          <w:szCs w:val="24"/>
        </w:rPr>
        <w:t>。</w:t>
      </w:r>
      <w:r w:rsidR="00767A24">
        <w:rPr>
          <w:rFonts w:ascii="MicrosoftYaHei" w:eastAsia="MicrosoftYaHei" w:cs="MicrosoftYaHei" w:hint="eastAsia"/>
          <w:kern w:val="0"/>
          <w:sz w:val="24"/>
          <w:szCs w:val="24"/>
        </w:rPr>
        <w:t>字段的</w:t>
      </w:r>
      <w:r w:rsidR="006B04C9">
        <w:rPr>
          <w:rFonts w:ascii="MicrosoftYaHei" w:eastAsia="MicrosoftYaHei" w:cs="MicrosoftYaHei" w:hint="eastAsia"/>
          <w:kern w:val="0"/>
          <w:sz w:val="24"/>
          <w:szCs w:val="24"/>
        </w:rPr>
        <w:t>表</w:t>
      </w:r>
      <w:r w:rsidR="00767A24">
        <w:rPr>
          <w:rFonts w:ascii="MicrosoftYaHei" w:eastAsia="MicrosoftYaHei" w:cs="MicrosoftYaHei" w:hint="eastAsia"/>
          <w:kern w:val="0"/>
          <w:sz w:val="24"/>
          <w:szCs w:val="24"/>
        </w:rPr>
        <w:t>名</w:t>
      </w:r>
      <w:r w:rsidR="006B04C9">
        <w:rPr>
          <w:rFonts w:ascii="MicrosoftYaHei" w:eastAsia="MicrosoftYaHei" w:cs="MicrosoftYaHei" w:hint="eastAsia"/>
          <w:kern w:val="0"/>
          <w:sz w:val="24"/>
          <w:szCs w:val="24"/>
        </w:rPr>
        <w:t>前缀（取</w:t>
      </w:r>
      <w:r w:rsidR="00767A24">
        <w:rPr>
          <w:rFonts w:ascii="MicrosoftYaHei" w:eastAsia="MicrosoftYaHei" w:cs="MicrosoftYaHei" w:hint="eastAsia"/>
          <w:kern w:val="0"/>
          <w:sz w:val="24"/>
          <w:szCs w:val="24"/>
        </w:rPr>
        <w:t>表名的</w:t>
      </w:r>
      <w:r w:rsidR="006B04C9">
        <w:rPr>
          <w:rFonts w:ascii="MicrosoftYaHei" w:eastAsia="MicrosoftYaHei" w:cs="MicrosoftYaHei" w:hint="eastAsia"/>
          <w:kern w:val="0"/>
          <w:sz w:val="24"/>
          <w:szCs w:val="24"/>
        </w:rPr>
        <w:t>第一个单词的前3个字母+后面单词的首字母</w:t>
      </w:r>
      <w:r w:rsidR="006B04C9">
        <w:rPr>
          <w:rFonts w:ascii="MicrosoftYaHei" w:eastAsia="MicrosoftYaHei" w:cs="MicrosoftYaHei" w:hint="eastAsia"/>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 xml:space="preserve">web_user </w:t>
      </w:r>
      <w:r>
        <w:rPr>
          <w:rFonts w:ascii="MicrosoftYaHei" w:eastAsia="MicrosoftYaHei" w:cs="MicrosoftYaHei" w:hint="eastAsia"/>
          <w:kern w:val="0"/>
          <w:sz w:val="24"/>
          <w:szCs w:val="24"/>
        </w:rPr>
        <w:t>表的字段</w:t>
      </w:r>
      <w:r>
        <w:rPr>
          <w:rFonts w:ascii="MicrosoftYaHei" w:eastAsia="MicrosoftYaHei" w:cs="MicrosoftYaHei"/>
          <w:kern w:val="0"/>
          <w:sz w:val="24"/>
          <w:szCs w:val="24"/>
        </w:rPr>
        <w:t>:</w:t>
      </w:r>
    </w:p>
    <w:p w:rsidR="004C50B3" w:rsidRDefault="006B04C9"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web</w:t>
      </w:r>
      <w:r>
        <w:rPr>
          <w:rFonts w:ascii="MicrosoftYaHei" w:eastAsia="MicrosoftYaHei" w:cs="MicrosoftYaHei"/>
          <w:kern w:val="0"/>
          <w:sz w:val="24"/>
          <w:szCs w:val="24"/>
        </w:rPr>
        <w:t>u</w:t>
      </w:r>
      <w:r w:rsidR="004C50B3">
        <w:rPr>
          <w:rFonts w:ascii="MicrosoftYaHei" w:eastAsia="MicrosoftYaHei" w:cs="MicrosoftYaHei"/>
          <w:kern w:val="0"/>
          <w:sz w:val="24"/>
          <w:szCs w:val="24"/>
        </w:rPr>
        <w:t>_id</w:t>
      </w:r>
      <w:r w:rsidR="00767A24">
        <w:rPr>
          <w:rFonts w:ascii="MicrosoftYaHei" w:eastAsia="MicrosoftYaHei" w:cs="MicrosoftYaHei" w:hint="eastAsia"/>
          <w:kern w:val="0"/>
          <w:sz w:val="24"/>
          <w:szCs w:val="24"/>
        </w:rPr>
        <w:t>、</w:t>
      </w:r>
      <w:r>
        <w:rPr>
          <w:rFonts w:ascii="MicrosoftYaHei" w:eastAsia="MicrosoftYaHei" w:cs="MicrosoftYaHei"/>
          <w:kern w:val="0"/>
          <w:sz w:val="24"/>
          <w:szCs w:val="24"/>
        </w:rPr>
        <w:t>webu</w:t>
      </w:r>
      <w:r w:rsidR="004C50B3">
        <w:rPr>
          <w:rFonts w:ascii="MicrosoftYaHei" w:eastAsia="MicrosoftYaHei" w:cs="MicrosoftYaHei"/>
          <w:kern w:val="0"/>
          <w:sz w:val="24"/>
          <w:szCs w:val="24"/>
        </w:rPr>
        <w:t>_name</w:t>
      </w:r>
    </w:p>
    <w:p w:rsidR="00464C41" w:rsidRDefault="00464C41"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lastRenderedPageBreak/>
        <w:t>表</w:t>
      </w:r>
      <w:r>
        <w:rPr>
          <w:rFonts w:ascii="MicrosoftYaHei" w:eastAsia="MicrosoftYaHei" w:cs="MicrosoftYaHei" w:hint="eastAsia"/>
          <w:kern w:val="0"/>
          <w:sz w:val="24"/>
          <w:szCs w:val="24"/>
        </w:rPr>
        <w:t>li</w:t>
      </w:r>
      <w:r>
        <w:rPr>
          <w:rFonts w:ascii="MicrosoftYaHei" w:eastAsia="MicrosoftYaHei" w:cs="MicrosoftYaHei"/>
          <w:kern w:val="0"/>
          <w:sz w:val="24"/>
          <w:szCs w:val="24"/>
        </w:rPr>
        <w:t>_locm_inc</w:t>
      </w:r>
      <w:r>
        <w:rPr>
          <w:rFonts w:ascii="MicrosoftYaHei" w:eastAsia="MicrosoftYaHei" w:cs="MicrosoftYaHei" w:hint="eastAsia"/>
          <w:kern w:val="0"/>
          <w:sz w:val="24"/>
          <w:szCs w:val="24"/>
        </w:rPr>
        <w:t>的字段</w:t>
      </w:r>
    </w:p>
    <w:p w:rsidR="00464C41" w:rsidRDefault="00464C41" w:rsidP="00E51FEF">
      <w:pPr>
        <w:autoSpaceDE w:val="0"/>
        <w:autoSpaceDN w:val="0"/>
        <w:adjustRightInd w:val="0"/>
        <w:snapToGrid w:val="0"/>
        <w:jc w:val="left"/>
        <w:rPr>
          <w:rFonts w:ascii="MicrosoftYaHei" w:eastAsia="MicrosoftYaHei" w:cs="MicrosoftYaHei" w:hint="eastAsia"/>
          <w:kern w:val="0"/>
          <w:sz w:val="24"/>
          <w:szCs w:val="24"/>
        </w:rPr>
      </w:pPr>
      <w:r>
        <w:rPr>
          <w:rFonts w:ascii="MicrosoftYaHei" w:eastAsia="MicrosoftYaHei" w:cs="MicrosoftYaHei"/>
          <w:kern w:val="0"/>
          <w:sz w:val="24"/>
          <w:szCs w:val="24"/>
        </w:rPr>
        <w:t>L</w:t>
      </w:r>
      <w:r>
        <w:rPr>
          <w:rFonts w:ascii="MicrosoftYaHei" w:eastAsia="MicrosoftYaHei" w:cs="MicrosoftYaHei" w:hint="eastAsia"/>
          <w:kern w:val="0"/>
          <w:sz w:val="24"/>
          <w:szCs w:val="24"/>
        </w:rPr>
        <w:t>oci</w:t>
      </w:r>
      <w:r>
        <w:rPr>
          <w:rFonts w:ascii="MicrosoftYaHei" w:eastAsia="MicrosoftYaHei" w:cs="MicrosoftYaHei"/>
          <w:kern w:val="0"/>
          <w:sz w:val="24"/>
          <w:szCs w:val="24"/>
        </w:rPr>
        <w:t>_id</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表与表之间的相关联字段要用统一名称</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sidR="00287304">
        <w:rPr>
          <w:rFonts w:ascii="MicrosoftYaHei" w:eastAsia="MicrosoftYaHei" w:cs="MicrosoftYaHei"/>
          <w:kern w:val="0"/>
          <w:sz w:val="24"/>
          <w:szCs w:val="24"/>
        </w:rPr>
        <w:t>li_user</w:t>
      </w:r>
      <w:r>
        <w:rPr>
          <w:rFonts w:ascii="MicrosoftYaHei" w:eastAsia="MicrosoftYaHei" w:cs="MicrosoftYaHei" w:hint="eastAsia"/>
          <w:kern w:val="0"/>
          <w:sz w:val="24"/>
          <w:szCs w:val="24"/>
        </w:rPr>
        <w:t>表里面的</w:t>
      </w:r>
      <w:r w:rsidR="00287304">
        <w:rPr>
          <w:rFonts w:ascii="MicrosoftYaHei" w:eastAsia="MicrosoftYaHei" w:cs="MicrosoftYaHei"/>
          <w:kern w:val="0"/>
          <w:sz w:val="24"/>
          <w:szCs w:val="24"/>
        </w:rPr>
        <w:t>use</w:t>
      </w:r>
      <w:r w:rsidR="00126201">
        <w:rPr>
          <w:rFonts w:ascii="MicrosoftYaHei" w:eastAsia="MicrosoftYaHei" w:cs="MicrosoftYaHei"/>
          <w:kern w:val="0"/>
          <w:sz w:val="24"/>
          <w:szCs w:val="24"/>
        </w:rPr>
        <w:t>_</w:t>
      </w:r>
      <w:r w:rsidR="00126201">
        <w:rPr>
          <w:rFonts w:ascii="MicrosoftYaHei" w:eastAsia="MicrosoftYaHei" w:cs="MicrosoftYaHei" w:hint="eastAsia"/>
          <w:kern w:val="0"/>
          <w:sz w:val="24"/>
          <w:szCs w:val="24"/>
        </w:rPr>
        <w:t>i</w:t>
      </w:r>
      <w:r w:rsidR="00287304">
        <w:rPr>
          <w:rFonts w:ascii="MicrosoftYaHei" w:eastAsia="MicrosoftYaHei" w:cs="MicrosoftYaHei"/>
          <w:kern w:val="0"/>
          <w:sz w:val="24"/>
          <w:szCs w:val="24"/>
        </w:rPr>
        <w:t>d</w:t>
      </w:r>
      <w:r>
        <w:rPr>
          <w:rFonts w:ascii="MicrosoftYaHei" w:eastAsia="MicrosoftYaHei" w:cs="MicrosoftYaHei" w:hint="eastAsia"/>
          <w:kern w:val="0"/>
          <w:sz w:val="24"/>
          <w:szCs w:val="24"/>
        </w:rPr>
        <w:t>和</w:t>
      </w:r>
      <w:r w:rsidR="00287304">
        <w:rPr>
          <w:rFonts w:ascii="MicrosoftYaHei" w:eastAsia="MicrosoftYaHei" w:cs="MicrosoftYaHei" w:hint="eastAsia"/>
          <w:kern w:val="0"/>
          <w:sz w:val="24"/>
          <w:szCs w:val="24"/>
        </w:rPr>
        <w:t>li_</w:t>
      </w:r>
      <w:r w:rsidR="00287304">
        <w:rPr>
          <w:rFonts w:ascii="MicrosoftYaHei" w:eastAsia="MicrosoftYaHei" w:cs="MicrosoftYaHei"/>
          <w:kern w:val="0"/>
          <w:sz w:val="24"/>
          <w:szCs w:val="24"/>
        </w:rPr>
        <w:t>group</w:t>
      </w:r>
      <w:r>
        <w:rPr>
          <w:rFonts w:ascii="MicrosoftYaHei" w:eastAsia="MicrosoftYaHei" w:cs="MicrosoftYaHei" w:hint="eastAsia"/>
          <w:kern w:val="0"/>
          <w:sz w:val="24"/>
          <w:szCs w:val="24"/>
        </w:rPr>
        <w:t>表里面的</w:t>
      </w:r>
      <w:r w:rsidR="00126201">
        <w:rPr>
          <w:rFonts w:ascii="MicrosoftYaHei" w:eastAsia="MicrosoftYaHei" w:cs="MicrosoftYaHei"/>
          <w:kern w:val="0"/>
          <w:sz w:val="24"/>
          <w:szCs w:val="24"/>
        </w:rPr>
        <w:t>use_i</w:t>
      </w:r>
      <w:r>
        <w:rPr>
          <w:rFonts w:ascii="MicrosoftYaHei" w:eastAsia="MicrosoftYaHei" w:cs="MicrosoftYaHei"/>
          <w:kern w:val="0"/>
          <w:sz w:val="24"/>
          <w:szCs w:val="24"/>
        </w:rPr>
        <w:t>d</w:t>
      </w:r>
      <w:r>
        <w:rPr>
          <w:rFonts w:ascii="MicrosoftYaHei" w:eastAsia="MicrosoftYaHei" w:cs="MicrosoftYaHei" w:hint="eastAsia"/>
          <w:kern w:val="0"/>
          <w:sz w:val="24"/>
          <w:szCs w:val="24"/>
        </w:rPr>
        <w:t>相对应；</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外键命名规范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外键名称为</w:t>
      </w:r>
      <w:r>
        <w:rPr>
          <w:rFonts w:ascii="MicrosoftYaHei" w:eastAsia="MicrosoftYaHei" w:cs="MicrosoftYaHei"/>
          <w:kern w:val="0"/>
          <w:sz w:val="24"/>
          <w:szCs w:val="24"/>
        </w:rPr>
        <w:t>FK_</w:t>
      </w:r>
      <w:r>
        <w:rPr>
          <w:rFonts w:ascii="MicrosoftYaHei" w:eastAsia="MicrosoftYaHei" w:cs="MicrosoftYaHei" w:hint="eastAsia"/>
          <w:kern w:val="0"/>
          <w:sz w:val="24"/>
          <w:szCs w:val="24"/>
        </w:rPr>
        <w:t>表名</w:t>
      </w:r>
      <w:r>
        <w:rPr>
          <w:rFonts w:ascii="MicrosoftYaHei" w:eastAsia="MicrosoftYaHei" w:cs="MicrosoftYaHei"/>
          <w:kern w:val="0"/>
          <w:sz w:val="24"/>
          <w:szCs w:val="24"/>
        </w:rPr>
        <w:t>A_</w:t>
      </w:r>
      <w:r>
        <w:rPr>
          <w:rFonts w:ascii="MicrosoftYaHei" w:eastAsia="MicrosoftYaHei" w:cs="MicrosoftYaHei" w:hint="eastAsia"/>
          <w:kern w:val="0"/>
          <w:sz w:val="24"/>
          <w:szCs w:val="24"/>
        </w:rPr>
        <w:t>表名</w:t>
      </w:r>
      <w:r>
        <w:rPr>
          <w:rFonts w:ascii="MicrosoftYaHei" w:eastAsia="MicrosoftYaHei" w:cs="MicrosoftYaHei"/>
          <w:kern w:val="0"/>
          <w:sz w:val="24"/>
          <w:szCs w:val="24"/>
        </w:rPr>
        <w:t>B_</w:t>
      </w:r>
      <w:r>
        <w:rPr>
          <w:rFonts w:ascii="MicrosoftYaHei" w:eastAsia="MicrosoftYaHei" w:cs="MicrosoftYaHei" w:hint="eastAsia"/>
          <w:kern w:val="0"/>
          <w:sz w:val="24"/>
          <w:szCs w:val="24"/>
        </w:rPr>
        <w:t>关联字段名；</w:t>
      </w:r>
      <w:bookmarkStart w:id="4" w:name="_GoBack"/>
      <w:bookmarkEnd w:id="4"/>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其中表名和关联字段名如果过长，可以取表名、关联字段名的前</w:t>
      </w:r>
      <w:r>
        <w:rPr>
          <w:rFonts w:ascii="MicrosoftYaHei" w:eastAsia="MicrosoftYaHei" w:cs="MicrosoftYaHei"/>
          <w:kern w:val="0"/>
          <w:sz w:val="24"/>
          <w:szCs w:val="24"/>
        </w:rPr>
        <w:t xml:space="preserve">5 </w:t>
      </w:r>
      <w:r>
        <w:rPr>
          <w:rFonts w:ascii="MicrosoftYaHei" w:eastAsia="MicrosoftYaHei" w:cs="MicrosoftYaHei" w:hint="eastAsia"/>
          <w:kern w:val="0"/>
          <w:sz w:val="24"/>
          <w:szCs w:val="24"/>
        </w:rPr>
        <w:t>个字母。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如果表名、关联字段为多个单词组合，可以取前一个单词，外加后续其它单词的</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首字母作为字段名。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FK_user_token_user_phnum</w:t>
      </w:r>
      <w:r>
        <w:rPr>
          <w:rFonts w:ascii="MicrosoftYaHei" w:eastAsia="MicrosoftYaHei" w:cs="MicrosoftYaHei" w:hint="eastAsia"/>
          <w:kern w:val="0"/>
          <w:sz w:val="24"/>
          <w:szCs w:val="24"/>
        </w:rPr>
        <w:t>；</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35E01">
        <w:rPr>
          <w:rFonts w:ascii="MicrosoftYaHei-Bold" w:eastAsia="MicrosoftYaHei-Bold" w:cs="MicrosoftYaHei-Bold" w:hint="eastAsia"/>
          <w:b/>
          <w:bCs/>
          <w:kern w:val="0"/>
          <w:sz w:val="32"/>
          <w:szCs w:val="32"/>
        </w:rPr>
        <w:t>字段类型规范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规则</w:t>
      </w:r>
      <w:r>
        <w:rPr>
          <w:rFonts w:ascii="MicrosoftYaHei" w:eastAsia="MicrosoftYaHei" w:cs="MicrosoftYaHei"/>
          <w:kern w:val="0"/>
          <w:sz w:val="24"/>
          <w:szCs w:val="24"/>
        </w:rPr>
        <w:t>:</w:t>
      </w:r>
      <w:r>
        <w:rPr>
          <w:rFonts w:ascii="MicrosoftYaHei" w:eastAsia="MicrosoftYaHei" w:cs="MicrosoftYaHei" w:hint="eastAsia"/>
          <w:kern w:val="0"/>
          <w:sz w:val="24"/>
          <w:szCs w:val="24"/>
        </w:rPr>
        <w:t>用尽量少的存储空间来存数一个字段的数据</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比如能用</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的就不用</w:t>
      </w:r>
      <w:r>
        <w:rPr>
          <w:rFonts w:ascii="MicrosoftYaHei" w:eastAsia="MicrosoftYaHei" w:cs="MicrosoftYaHei"/>
          <w:kern w:val="0"/>
          <w:sz w:val="24"/>
          <w:szCs w:val="24"/>
        </w:rPr>
        <w:t xml:space="preserve">char </w:t>
      </w:r>
      <w:r>
        <w:rPr>
          <w:rFonts w:ascii="MicrosoftYaHei" w:eastAsia="MicrosoftYaHei" w:cs="MicrosoftYaHei" w:hint="eastAsia"/>
          <w:kern w:val="0"/>
          <w:sz w:val="24"/>
          <w:szCs w:val="24"/>
        </w:rPr>
        <w:t>或者</w:t>
      </w:r>
      <w:r>
        <w:rPr>
          <w:rFonts w:ascii="MicrosoftYaHei" w:eastAsia="MicrosoftYaHei" w:cs="MicrosoftYaHei"/>
          <w:kern w:val="0"/>
          <w:sz w:val="24"/>
          <w:szCs w:val="24"/>
        </w:rPr>
        <w:t>varchar</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能用</w:t>
      </w:r>
      <w:r>
        <w:rPr>
          <w:rFonts w:ascii="MicrosoftYaHei" w:eastAsia="MicrosoftYaHei" w:cs="MicrosoftYaHei"/>
          <w:kern w:val="0"/>
          <w:sz w:val="24"/>
          <w:szCs w:val="24"/>
        </w:rPr>
        <w:t>varchar(20)</w:t>
      </w:r>
      <w:r>
        <w:rPr>
          <w:rFonts w:ascii="MicrosoftYaHei" w:eastAsia="MicrosoftYaHei" w:cs="MicrosoftYaHei" w:hint="eastAsia"/>
          <w:kern w:val="0"/>
          <w:sz w:val="24"/>
          <w:szCs w:val="24"/>
        </w:rPr>
        <w:t>的就不用</w:t>
      </w:r>
      <w:r>
        <w:rPr>
          <w:rFonts w:ascii="MicrosoftYaHei" w:eastAsia="MicrosoftYaHei" w:cs="MicrosoftYaHei"/>
          <w:kern w:val="0"/>
          <w:sz w:val="24"/>
          <w:szCs w:val="24"/>
        </w:rPr>
        <w:t>varchar(255)</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时间戳字段尽量用</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型，如</w:t>
      </w:r>
      <w:r>
        <w:rPr>
          <w:rFonts w:ascii="MicrosoftYaHei" w:eastAsia="MicrosoftYaHei" w:cs="MicrosoftYaHei"/>
          <w:kern w:val="0"/>
          <w:sz w:val="24"/>
          <w:szCs w:val="24"/>
        </w:rPr>
        <w:t>created:</w:t>
      </w:r>
      <w:r>
        <w:rPr>
          <w:rFonts w:ascii="MicrosoftYaHei" w:eastAsia="MicrosoftYaHei" w:cs="MicrosoftYaHei" w:hint="eastAsia"/>
          <w:kern w:val="0"/>
          <w:sz w:val="24"/>
          <w:szCs w:val="24"/>
        </w:rPr>
        <w:t>表示从</w:t>
      </w:r>
      <w:r>
        <w:rPr>
          <w:rFonts w:ascii="MicrosoftYaHei" w:eastAsia="MicrosoftYaHei" w:cs="MicrosoftYaHei"/>
          <w:kern w:val="0"/>
          <w:sz w:val="24"/>
          <w:szCs w:val="24"/>
        </w:rPr>
        <w:t>'1970-01-01 08:00:00'</w:t>
      </w:r>
      <w:r>
        <w:rPr>
          <w:rFonts w:ascii="MicrosoftYaHei" w:eastAsia="MicrosoftYaHei" w:cs="MicrosoftYaHei" w:hint="eastAsia"/>
          <w:kern w:val="0"/>
          <w:sz w:val="24"/>
          <w:szCs w:val="24"/>
        </w:rPr>
        <w:t>开始</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的</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秒数，采用英文单词的过去式；</w:t>
      </w:r>
      <w:r>
        <w:rPr>
          <w:rFonts w:ascii="MicrosoftYaHei" w:eastAsia="MicrosoftYaHei" w:cs="MicrosoftYaHei"/>
          <w:kern w:val="0"/>
          <w:sz w:val="24"/>
          <w:szCs w:val="24"/>
        </w:rPr>
        <w:t>gmtCreated:</w:t>
      </w:r>
      <w:r>
        <w:rPr>
          <w:rFonts w:ascii="MicrosoftYaHei" w:eastAsia="MicrosoftYaHei" w:cs="MicrosoftYaHei" w:hint="eastAsia"/>
          <w:kern w:val="0"/>
          <w:sz w:val="24"/>
          <w:szCs w:val="24"/>
        </w:rPr>
        <w:t>表示</w:t>
      </w:r>
      <w:r>
        <w:rPr>
          <w:rFonts w:ascii="MicrosoftYaHei" w:eastAsia="MicrosoftYaHei" w:cs="MicrosoftYaHei"/>
          <w:kern w:val="0"/>
          <w:sz w:val="24"/>
          <w:szCs w:val="24"/>
        </w:rPr>
        <w:t xml:space="preserve">datetime </w:t>
      </w:r>
      <w:r>
        <w:rPr>
          <w:rFonts w:ascii="MicrosoftYaHei" w:eastAsia="MicrosoftYaHei" w:cs="MicrosoftYaHei" w:hint="eastAsia"/>
          <w:kern w:val="0"/>
          <w:sz w:val="24"/>
          <w:szCs w:val="24"/>
        </w:rPr>
        <w:t>类型的时间，</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即形如</w:t>
      </w:r>
      <w:r>
        <w:rPr>
          <w:rFonts w:ascii="MicrosoftYaHei" w:eastAsia="MicrosoftYaHei" w:cs="MicrosoftYaHei"/>
          <w:kern w:val="0"/>
          <w:sz w:val="24"/>
          <w:szCs w:val="24"/>
        </w:rPr>
        <w:t>'1980-01-01 00:00:00'</w:t>
      </w:r>
      <w:r>
        <w:rPr>
          <w:rFonts w:ascii="MicrosoftYaHei" w:eastAsia="MicrosoftYaHei" w:cs="MicrosoftYaHei" w:hint="eastAsia"/>
          <w:kern w:val="0"/>
          <w:sz w:val="24"/>
          <w:szCs w:val="24"/>
        </w:rPr>
        <w:t>的时间串，</w:t>
      </w:r>
      <w:r>
        <w:rPr>
          <w:rFonts w:ascii="MicrosoftYaHei" w:eastAsia="MicrosoftYaHei" w:cs="MicrosoftYaHei"/>
          <w:kern w:val="0"/>
          <w:sz w:val="24"/>
          <w:szCs w:val="24"/>
        </w:rPr>
        <w:t xml:space="preserve">Java </w:t>
      </w:r>
      <w:r>
        <w:rPr>
          <w:rFonts w:ascii="MicrosoftYaHei" w:eastAsia="MicrosoftYaHei" w:cs="MicrosoftYaHei" w:hint="eastAsia"/>
          <w:kern w:val="0"/>
          <w:sz w:val="24"/>
          <w:szCs w:val="24"/>
        </w:rPr>
        <w:t>中对应的类型为</w:t>
      </w:r>
      <w:r>
        <w:rPr>
          <w:rFonts w:ascii="MicrosoftYaHei" w:eastAsia="MicrosoftYaHei" w:cs="MicrosoftYaHei"/>
          <w:kern w:val="0"/>
          <w:sz w:val="24"/>
          <w:szCs w:val="24"/>
        </w:rPr>
        <w:t>Timestamp</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35E01">
        <w:rPr>
          <w:rFonts w:ascii="MicrosoftYaHei-Bold" w:eastAsia="MicrosoftYaHei-Bold" w:cs="MicrosoftYaHei-Bold" w:hint="eastAsia"/>
          <w:b/>
          <w:bCs/>
          <w:kern w:val="0"/>
          <w:sz w:val="32"/>
          <w:szCs w:val="32"/>
        </w:rPr>
        <w:t>索引使用原则：</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逻辑主键使用唯一的成组索引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对系统键</w:t>
      </w:r>
      <w:r>
        <w:rPr>
          <w:rFonts w:ascii="MicrosoftYaHei" w:eastAsia="MicrosoftYaHei" w:cs="MicrosoftYaHei"/>
          <w:kern w:val="0"/>
          <w:sz w:val="24"/>
          <w:szCs w:val="24"/>
        </w:rPr>
        <w:t>(</w:t>
      </w:r>
      <w:r>
        <w:rPr>
          <w:rFonts w:ascii="MicrosoftYaHei" w:eastAsia="MicrosoftYaHei" w:cs="MicrosoftYaHei" w:hint="eastAsia"/>
          <w:kern w:val="0"/>
          <w:sz w:val="24"/>
          <w:szCs w:val="24"/>
        </w:rPr>
        <w:t>作为存储过程</w:t>
      </w:r>
      <w:r>
        <w:rPr>
          <w:rFonts w:ascii="MicrosoftYaHei" w:eastAsia="MicrosoftYaHei" w:cs="MicrosoftYaHei"/>
          <w:kern w:val="0"/>
          <w:sz w:val="24"/>
          <w:szCs w:val="24"/>
        </w:rPr>
        <w:t>)</w:t>
      </w:r>
      <w:r>
        <w:rPr>
          <w:rFonts w:ascii="MicrosoftYaHei" w:eastAsia="MicrosoftYaHei" w:cs="MicrosoftYaHei" w:hint="eastAsia"/>
          <w:kern w:val="0"/>
          <w:sz w:val="24"/>
          <w:szCs w:val="24"/>
        </w:rPr>
        <w:t>采用唯一的非成</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对任何外键列采用非成组索引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考虑数据库的空间有多大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表如何进行访</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还有这些访问是否主要用作读写</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大多数数据库都索引自动创建的主键字段</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但是可别忘了索引外键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它们</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也是经常使用的键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比如运行查询显示主表和所有关联表的某条记录就用得上</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不要索引</w:t>
      </w:r>
      <w:r>
        <w:rPr>
          <w:rFonts w:ascii="MicrosoftYaHei" w:eastAsia="MicrosoftYaHei" w:cs="MicrosoftYaHei"/>
          <w:kern w:val="0"/>
          <w:sz w:val="24"/>
          <w:szCs w:val="24"/>
        </w:rPr>
        <w:t xml:space="preserve">blob/text </w:t>
      </w:r>
      <w:r>
        <w:rPr>
          <w:rFonts w:ascii="MicrosoftYaHei" w:eastAsia="MicrosoftYaHei" w:cs="MicrosoftYaHei" w:hint="eastAsia"/>
          <w:kern w:val="0"/>
          <w:sz w:val="24"/>
          <w:szCs w:val="24"/>
        </w:rPr>
        <w:t>等字段</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不要索引大型字段</w:t>
      </w:r>
      <w:r>
        <w:rPr>
          <w:rFonts w:ascii="MicrosoftYaHei" w:eastAsia="MicrosoftYaHei" w:cs="MicrosoftYaHei"/>
          <w:kern w:val="0"/>
          <w:sz w:val="24"/>
          <w:szCs w:val="24"/>
        </w:rPr>
        <w:t>(</w:t>
      </w:r>
      <w:r>
        <w:rPr>
          <w:rFonts w:ascii="MicrosoftYaHei" w:eastAsia="MicrosoftYaHei" w:cs="MicrosoftYaHei" w:hint="eastAsia"/>
          <w:kern w:val="0"/>
          <w:sz w:val="24"/>
          <w:szCs w:val="24"/>
        </w:rPr>
        <w:t>有很多字符</w:t>
      </w:r>
      <w:r>
        <w:rPr>
          <w:rFonts w:ascii="MicrosoftYaHei" w:eastAsia="MicrosoftYaHei" w:cs="MicrosoftYaHei"/>
          <w:kern w:val="0"/>
          <w:sz w:val="24"/>
          <w:szCs w:val="24"/>
        </w:rPr>
        <w:t>)</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这样作会让</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索引占用太多的存储空间</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4) </w:t>
      </w:r>
      <w:r>
        <w:rPr>
          <w:rFonts w:ascii="MicrosoftYaHei" w:eastAsia="MicrosoftYaHei" w:cs="MicrosoftYaHei" w:hint="eastAsia"/>
          <w:kern w:val="0"/>
          <w:sz w:val="24"/>
          <w:szCs w:val="24"/>
        </w:rPr>
        <w:t>不要索引常用的小型表</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不要为小型数据表设置任何键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假如它们经常有插入和删除操作就更别这样</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作了</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对这些插入和删除操作的索引维护可能比扫描表空间消耗更多的时间</w:t>
      </w:r>
      <w:r w:rsidR="0008671D">
        <w:rPr>
          <w:rFonts w:ascii="MicrosoftYaHei" w:eastAsia="MicrosoftYaHei" w:cs="MicrosoftYaHei"/>
          <w:kern w:val="0"/>
          <w:sz w:val="24"/>
          <w:szCs w:val="24"/>
        </w:rPr>
        <w:t>。</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 w:eastAsia="MicrosoftYaHei" w:cs="MicrosoftYaHei"/>
          <w:b/>
          <w:bCs/>
          <w:kern w:val="0"/>
          <w:sz w:val="32"/>
          <w:szCs w:val="32"/>
        </w:rPr>
      </w:pPr>
      <w:r w:rsidRPr="00035E01">
        <w:rPr>
          <w:rFonts w:ascii="MicrosoftYaHei" w:eastAsia="MicrosoftYaHei" w:cs="MicrosoftYaHei"/>
          <w:b/>
          <w:bCs/>
          <w:kern w:val="0"/>
          <w:sz w:val="32"/>
          <w:szCs w:val="32"/>
        </w:rPr>
        <w:lastRenderedPageBreak/>
        <w:t xml:space="preserve">sql </w:t>
      </w:r>
      <w:r w:rsidRPr="00035E01">
        <w:rPr>
          <w:rFonts w:ascii="MicrosoftYaHei" w:eastAsia="MicrosoftYaHei" w:cs="MicrosoftYaHei" w:hint="eastAsia"/>
          <w:b/>
          <w:bCs/>
          <w:kern w:val="0"/>
          <w:sz w:val="32"/>
          <w:szCs w:val="32"/>
        </w:rPr>
        <w:t>语句规范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所有</w:t>
      </w:r>
      <w:r>
        <w:rPr>
          <w:rFonts w:ascii="MicrosoftYaHei" w:eastAsia="MicrosoftYaHei" w:cs="MicrosoftYaHei"/>
          <w:kern w:val="0"/>
          <w:sz w:val="24"/>
          <w:szCs w:val="24"/>
        </w:rPr>
        <w:t xml:space="preserve">sql </w:t>
      </w:r>
      <w:r>
        <w:rPr>
          <w:rFonts w:ascii="MicrosoftYaHei" w:eastAsia="MicrosoftYaHei" w:cs="MicrosoftYaHei" w:hint="eastAsia"/>
          <w:kern w:val="0"/>
          <w:sz w:val="24"/>
          <w:szCs w:val="24"/>
        </w:rPr>
        <w:t>关键词全部大写</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w:t>
      </w:r>
      <w:r>
        <w:rPr>
          <w:rFonts w:ascii="MicrosoftYaHei" w:eastAsia="MicrosoftYaHei" w:cs="MicrosoftYaHei"/>
          <w:kern w:val="0"/>
          <w:sz w:val="24"/>
          <w:szCs w:val="24"/>
        </w:rPr>
        <w:t>SELECT</w:t>
      </w:r>
      <w:r w:rsidR="0008671D">
        <w:rPr>
          <w:rFonts w:ascii="MicrosoftYaHei" w:eastAsia="MicrosoftYaHei" w:cs="MicrosoftYaHei"/>
          <w:kern w:val="0"/>
          <w:sz w:val="24"/>
          <w:szCs w:val="24"/>
        </w:rPr>
        <w:t>，</w:t>
      </w:r>
      <w:r>
        <w:rPr>
          <w:rFonts w:ascii="MicrosoftYaHei" w:eastAsia="MicrosoftYaHei" w:cs="MicrosoftYaHei"/>
          <w:kern w:val="0"/>
          <w:sz w:val="24"/>
          <w:szCs w:val="24"/>
        </w:rPr>
        <w:t>UPDATE</w:t>
      </w:r>
      <w:r w:rsidR="0008671D">
        <w:rPr>
          <w:rFonts w:ascii="MicrosoftYaHei" w:eastAsia="MicrosoftYaHei" w:cs="MicrosoftYaHei"/>
          <w:kern w:val="0"/>
          <w:sz w:val="24"/>
          <w:szCs w:val="24"/>
        </w:rPr>
        <w:t>，</w:t>
      </w:r>
      <w:r>
        <w:rPr>
          <w:rFonts w:ascii="MicrosoftYaHei" w:eastAsia="MicrosoftYaHei" w:cs="MicrosoftYaHei"/>
          <w:kern w:val="0"/>
          <w:sz w:val="24"/>
          <w:szCs w:val="24"/>
        </w:rPr>
        <w:t>FROM</w:t>
      </w:r>
      <w:r w:rsidR="0008671D">
        <w:rPr>
          <w:rFonts w:ascii="MicrosoftYaHei" w:eastAsia="MicrosoftYaHei" w:cs="MicrosoftYaHei"/>
          <w:kern w:val="0"/>
          <w:sz w:val="24"/>
          <w:szCs w:val="24"/>
        </w:rPr>
        <w:t>，</w:t>
      </w:r>
      <w:r>
        <w:rPr>
          <w:rFonts w:ascii="MicrosoftYaHei" w:eastAsia="MicrosoftYaHei" w:cs="MicrosoftYaHei"/>
          <w:kern w:val="0"/>
          <w:sz w:val="24"/>
          <w:szCs w:val="24"/>
        </w:rPr>
        <w:t>ORDER</w:t>
      </w:r>
      <w:r w:rsidR="0008671D">
        <w:rPr>
          <w:rFonts w:ascii="MicrosoftYaHei" w:eastAsia="MicrosoftYaHei" w:cs="MicrosoftYaHei"/>
          <w:kern w:val="0"/>
          <w:sz w:val="24"/>
          <w:szCs w:val="24"/>
        </w:rPr>
        <w:t>，</w:t>
      </w:r>
      <w:r>
        <w:rPr>
          <w:rFonts w:ascii="MicrosoftYaHei" w:eastAsia="MicrosoftYaHei" w:cs="MicrosoftYaHei"/>
          <w:kern w:val="0"/>
          <w:sz w:val="24"/>
          <w:szCs w:val="24"/>
        </w:rPr>
        <w:t xml:space="preserve">BY </w:t>
      </w:r>
      <w:r>
        <w:rPr>
          <w:rFonts w:ascii="MicrosoftYaHei" w:eastAsia="MicrosoftYaHei" w:cs="MicrosoftYaHei" w:hint="eastAsia"/>
          <w:kern w:val="0"/>
          <w:sz w:val="24"/>
          <w:szCs w:val="24"/>
        </w:rPr>
        <w:t>等</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表名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与字段名不需要大写</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SELECT COUNT(*) FROM cdb_members WHERE userName= 'aeolus';</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 w:eastAsia="MicrosoftYaHei" w:cs="MicrosoftYaHei"/>
          <w:b/>
          <w:bCs/>
          <w:kern w:val="0"/>
          <w:sz w:val="32"/>
          <w:szCs w:val="32"/>
        </w:rPr>
      </w:pPr>
      <w:r w:rsidRPr="00035E01">
        <w:rPr>
          <w:rFonts w:ascii="MicrosoftYaHei" w:eastAsia="MicrosoftYaHei" w:cs="MicrosoftYaHei" w:hint="eastAsia"/>
          <w:b/>
          <w:bCs/>
          <w:kern w:val="0"/>
          <w:sz w:val="32"/>
          <w:szCs w:val="32"/>
        </w:rPr>
        <w:t>其他设计技巧</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避免使用触发器</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触发器的功能通常可以用其他方式实现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在调试程序时触发器可能成为干扰</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假如你确实需要采用触发器</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你最好集中对它文档化</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避免使用存储过程</w:t>
      </w:r>
    </w:p>
    <w:p w:rsidR="00A07B68" w:rsidRDefault="004C50B3" w:rsidP="00E51FEF">
      <w:pPr>
        <w:snapToGrid w:val="0"/>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使用常用英语</w:t>
      </w:r>
      <w:r>
        <w:rPr>
          <w:rFonts w:ascii="MicrosoftYaHei" w:eastAsia="MicrosoftYaHei" w:cs="MicrosoftYaHei"/>
          <w:kern w:val="0"/>
          <w:sz w:val="24"/>
          <w:szCs w:val="24"/>
        </w:rPr>
        <w:t>(</w:t>
      </w:r>
      <w:r>
        <w:rPr>
          <w:rFonts w:ascii="MicrosoftYaHei" w:eastAsia="MicrosoftYaHei" w:cs="MicrosoftYaHei" w:hint="eastAsia"/>
          <w:kern w:val="0"/>
          <w:sz w:val="24"/>
          <w:szCs w:val="24"/>
        </w:rPr>
        <w:t>或者其他任何语言</w:t>
      </w:r>
      <w:r>
        <w:rPr>
          <w:rFonts w:ascii="MicrosoftYaHei" w:eastAsia="MicrosoftYaHei" w:cs="MicrosoftYaHei"/>
          <w:kern w:val="0"/>
          <w:sz w:val="24"/>
          <w:szCs w:val="24"/>
        </w:rPr>
        <w:t>)</w:t>
      </w:r>
      <w:r>
        <w:rPr>
          <w:rFonts w:ascii="MicrosoftYaHei" w:eastAsia="MicrosoftYaHei" w:cs="MicrosoftYaHei" w:hint="eastAsia"/>
          <w:kern w:val="0"/>
          <w:sz w:val="24"/>
          <w:szCs w:val="24"/>
        </w:rPr>
        <w:t>而不要使用拼音首字母缩写</w:t>
      </w:r>
      <w:r>
        <w:rPr>
          <w:rFonts w:ascii="MicrosoftYaHei-Bold" w:eastAsia="MicrosoftYaHei-Bold" w:cs="MicrosoftYaHei-Bold"/>
          <w:kern w:val="0"/>
          <w:sz w:val="20"/>
          <w:szCs w:val="20"/>
        </w:rPr>
        <w:t>__</w:t>
      </w:r>
    </w:p>
    <w:sectPr w:rsidR="00A07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F89" w:rsidRDefault="00BF5F89" w:rsidP="004C50B3">
      <w:r>
        <w:separator/>
      </w:r>
    </w:p>
  </w:endnote>
  <w:endnote w:type="continuationSeparator" w:id="0">
    <w:p w:rsidR="00BF5F89" w:rsidRDefault="00BF5F89" w:rsidP="004C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F89" w:rsidRDefault="00BF5F89" w:rsidP="004C50B3">
      <w:r>
        <w:separator/>
      </w:r>
    </w:p>
  </w:footnote>
  <w:footnote w:type="continuationSeparator" w:id="0">
    <w:p w:rsidR="00BF5F89" w:rsidRDefault="00BF5F89" w:rsidP="004C5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7876"/>
    <w:multiLevelType w:val="hybridMultilevel"/>
    <w:tmpl w:val="5186EE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54AC1"/>
    <w:multiLevelType w:val="hybridMultilevel"/>
    <w:tmpl w:val="A84CD9D6"/>
    <w:lvl w:ilvl="0" w:tplc="58B8F4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656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63864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660129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71"/>
    <w:rsid w:val="00035E01"/>
    <w:rsid w:val="0008671D"/>
    <w:rsid w:val="00126201"/>
    <w:rsid w:val="00144FDA"/>
    <w:rsid w:val="001C0271"/>
    <w:rsid w:val="00287304"/>
    <w:rsid w:val="002D3791"/>
    <w:rsid w:val="00464C41"/>
    <w:rsid w:val="004C0121"/>
    <w:rsid w:val="004C50B3"/>
    <w:rsid w:val="0059612E"/>
    <w:rsid w:val="006B04C9"/>
    <w:rsid w:val="006B689D"/>
    <w:rsid w:val="006D6999"/>
    <w:rsid w:val="00763A1C"/>
    <w:rsid w:val="00767A24"/>
    <w:rsid w:val="007E0C81"/>
    <w:rsid w:val="007E2956"/>
    <w:rsid w:val="00A07B68"/>
    <w:rsid w:val="00A4168A"/>
    <w:rsid w:val="00AA6CBC"/>
    <w:rsid w:val="00BF5C85"/>
    <w:rsid w:val="00BF5F89"/>
    <w:rsid w:val="00C80F56"/>
    <w:rsid w:val="00CE625C"/>
    <w:rsid w:val="00D17CA9"/>
    <w:rsid w:val="00D5333E"/>
    <w:rsid w:val="00E02956"/>
    <w:rsid w:val="00E51FEF"/>
    <w:rsid w:val="00E93413"/>
    <w:rsid w:val="00F24AD5"/>
    <w:rsid w:val="00F63BF8"/>
    <w:rsid w:val="00FB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142F4"/>
  <w15:chartTrackingRefBased/>
  <w15:docId w15:val="{DE507660-0B0E-49EC-8E88-04622467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4FDA"/>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FDA"/>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44FDA"/>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44FDA"/>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44FDA"/>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44FD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44FD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44FD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44FDA"/>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0B3"/>
    <w:rPr>
      <w:sz w:val="18"/>
      <w:szCs w:val="18"/>
    </w:rPr>
  </w:style>
  <w:style w:type="paragraph" w:styleId="a5">
    <w:name w:val="footer"/>
    <w:basedOn w:val="a"/>
    <w:link w:val="a6"/>
    <w:uiPriority w:val="99"/>
    <w:unhideWhenUsed/>
    <w:rsid w:val="004C50B3"/>
    <w:pPr>
      <w:tabs>
        <w:tab w:val="center" w:pos="4153"/>
        <w:tab w:val="right" w:pos="8306"/>
      </w:tabs>
      <w:snapToGrid w:val="0"/>
      <w:jc w:val="left"/>
    </w:pPr>
    <w:rPr>
      <w:sz w:val="18"/>
      <w:szCs w:val="18"/>
    </w:rPr>
  </w:style>
  <w:style w:type="character" w:customStyle="1" w:styleId="a6">
    <w:name w:val="页脚 字符"/>
    <w:basedOn w:val="a0"/>
    <w:link w:val="a5"/>
    <w:uiPriority w:val="99"/>
    <w:rsid w:val="004C50B3"/>
    <w:rPr>
      <w:sz w:val="18"/>
      <w:szCs w:val="18"/>
    </w:rPr>
  </w:style>
  <w:style w:type="paragraph" w:styleId="a7">
    <w:name w:val="List Paragraph"/>
    <w:basedOn w:val="a"/>
    <w:uiPriority w:val="34"/>
    <w:qFormat/>
    <w:rsid w:val="00144FDA"/>
    <w:pPr>
      <w:ind w:firstLineChars="200" w:firstLine="420"/>
    </w:pPr>
  </w:style>
  <w:style w:type="character" w:customStyle="1" w:styleId="10">
    <w:name w:val="标题 1 字符"/>
    <w:basedOn w:val="a0"/>
    <w:link w:val="1"/>
    <w:uiPriority w:val="9"/>
    <w:rsid w:val="00144FDA"/>
    <w:rPr>
      <w:b/>
      <w:bCs/>
      <w:kern w:val="44"/>
      <w:sz w:val="44"/>
      <w:szCs w:val="44"/>
    </w:rPr>
  </w:style>
  <w:style w:type="character" w:customStyle="1" w:styleId="20">
    <w:name w:val="标题 2 字符"/>
    <w:basedOn w:val="a0"/>
    <w:link w:val="2"/>
    <w:uiPriority w:val="9"/>
    <w:semiHidden/>
    <w:rsid w:val="00144FD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44FDA"/>
    <w:rPr>
      <w:b/>
      <w:bCs/>
      <w:sz w:val="32"/>
      <w:szCs w:val="32"/>
    </w:rPr>
  </w:style>
  <w:style w:type="character" w:customStyle="1" w:styleId="40">
    <w:name w:val="标题 4 字符"/>
    <w:basedOn w:val="a0"/>
    <w:link w:val="4"/>
    <w:uiPriority w:val="9"/>
    <w:semiHidden/>
    <w:rsid w:val="00144FD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44FDA"/>
    <w:rPr>
      <w:b/>
      <w:bCs/>
      <w:sz w:val="28"/>
      <w:szCs w:val="28"/>
    </w:rPr>
  </w:style>
  <w:style w:type="character" w:customStyle="1" w:styleId="60">
    <w:name w:val="标题 6 字符"/>
    <w:basedOn w:val="a0"/>
    <w:link w:val="6"/>
    <w:uiPriority w:val="9"/>
    <w:semiHidden/>
    <w:rsid w:val="00144FD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44FDA"/>
    <w:rPr>
      <w:b/>
      <w:bCs/>
      <w:sz w:val="24"/>
      <w:szCs w:val="24"/>
    </w:rPr>
  </w:style>
  <w:style w:type="character" w:customStyle="1" w:styleId="80">
    <w:name w:val="标题 8 字符"/>
    <w:basedOn w:val="a0"/>
    <w:link w:val="8"/>
    <w:uiPriority w:val="9"/>
    <w:semiHidden/>
    <w:rsid w:val="00144FD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44FDA"/>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610492664@qq.com</dc:creator>
  <cp:keywords/>
  <dc:description/>
  <cp:lastModifiedBy>610492664@qq.com</cp:lastModifiedBy>
  <cp:revision>63</cp:revision>
  <dcterms:created xsi:type="dcterms:W3CDTF">2017-05-25T10:55:00Z</dcterms:created>
  <dcterms:modified xsi:type="dcterms:W3CDTF">2017-05-26T10:10:00Z</dcterms:modified>
</cp:coreProperties>
</file>