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rFonts w:ascii="Arial" w:hAnsi="Arial" w:eastAsia="PingFang TC"/>
          <w:b/>
          <w:i w:val="0"/>
          <w:color w:val="1F1F1F"/>
          <w:sz w:val="50"/>
        </w:rPr>
        <w:t>AI 提示詞視覺化管理 App</w:t>
      </w:r>
    </w:p>
    <w:p>
      <w:pPr>
        <w:pStyle w:val="Subtitle"/>
        <w:jc w:val="center"/>
      </w:pPr>
      <w:r>
        <w:rPr>
          <w:rFonts w:ascii="Arial" w:hAnsi="Arial" w:eastAsia="PingFang TC"/>
          <w:b w:val="0"/>
          <w:i w:val="0"/>
          <w:color w:val="8B513A"/>
          <w:sz w:val="28"/>
        </w:rPr>
        <w:t>專題企劃書 精簡易讀版</w:t>
      </w:r>
    </w:p>
    <w:p>
      <w:pPr>
        <w:spacing w:before="0" w:after="240"/>
        <w:jc w:val="center"/>
      </w:pPr>
      <w:r>
        <w:rPr>
          <w:rFonts w:ascii="Arial" w:hAnsi="Arial" w:eastAsia="PingFang TC"/>
          <w:b w:val="0"/>
          <w:i w:val="0"/>
          <w:color w:val="1F1F1F"/>
          <w:sz w:val="24"/>
        </w:rPr>
        <w:t>把散落的 Prompt 集中管理，並在本機查看版本、Token、專案記憶與選用 AI 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736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s-14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736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  <w:jc w:val="center"/>
      </w:pPr>
      <w:r>
        <w:rPr>
          <w:rFonts w:ascii="Arial" w:hAnsi="Arial" w:eastAsia="PingFang TC"/>
          <w:b w:val="0"/>
          <w:i w:val="0"/>
          <w:color w:val="1F1F1F"/>
          <w:sz w:val="21"/>
        </w:rPr>
        <w:t>學生：____________　系級：____________　指導老師：____________</w:t>
      </w:r>
    </w:p>
    <w:p>
      <w:pPr>
        <w:spacing w:before="0" w:after="0"/>
        <w:jc w:val="center"/>
      </w:pPr>
      <w:r>
        <w:rPr>
          <w:rFonts w:ascii="Arial" w:hAnsi="Arial" w:eastAsia="PingFang TC"/>
          <w:b w:val="0"/>
          <w:i w:val="0"/>
          <w:color w:val="666666"/>
          <w:sz w:val="19"/>
        </w:rPr>
        <w:t>版本 V1.4　2026 年 10 月</w:t>
      </w:r>
    </w:p>
    <w:p>
      <w:r>
        <w:br w:type="page"/>
      </w:r>
    </w:p>
    <w:p>
      <w:pPr>
        <w:pStyle w:val="Heading1"/>
      </w:pPr>
      <w:r>
        <w:t>一分鐘看懂這個專題</w:t>
      </w:r>
    </w:p>
    <w:p>
      <w:pPr>
        <w:spacing w:before="0" w:after="180"/>
      </w:pPr>
      <w:r>
        <w:rPr>
          <w:rFonts w:ascii="Arial" w:hAnsi="Arial" w:eastAsia="PingFang TC"/>
          <w:b w:val="0"/>
          <w:i w:val="0"/>
          <w:color w:val="1F1F1F"/>
          <w:sz w:val="24"/>
        </w:rPr>
        <w:t>這是一套給學生與個人開發者使用的本機工具。它把 Prompt、Markdown 與 AI 記憶檔集中在專案中，減少找不到版本、檔案作用不清楚與修改後無法復原的問題。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3"/>
        <w:gridCol w:w="4933"/>
      </w:tblGrid>
      <w:tr>
        <w:tc>
          <w:tcPr>
            <w:tcW w:type="dxa" w:w="4422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20"/>
              </w:rPr>
              <w:t>使用者現在遇到的問題</w:t>
            </w:r>
          </w:p>
        </w:tc>
        <w:tc>
          <w:tcPr>
            <w:tcW w:type="dxa" w:w="5216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20"/>
              </w:rPr>
              <w:t>App 提供的做法</w:t>
            </w:r>
          </w:p>
        </w:tc>
      </w:tr>
      <w:tr>
        <w:tc>
          <w:tcPr>
            <w:tcW w:type="dxa" w:w="4422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Prompt 散落在聊天與筆記裡</w:t>
            </w:r>
          </w:p>
        </w:tc>
        <w:tc>
          <w:tcPr>
            <w:tcW w:type="dxa" w:w="5216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依專案分類、搜尋並保存版本</w:t>
            </w:r>
          </w:p>
        </w:tc>
      </w:tr>
      <w:tr>
        <w:tc>
          <w:tcPr>
            <w:tcW w:type="dxa" w:w="4422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不知道 Prompt 是否缺少必要資訊</w:t>
            </w:r>
          </w:p>
        </w:tc>
        <w:tc>
          <w:tcPr>
            <w:tcW w:type="dxa" w:w="5216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用範本、草稿與版本引導整理</w:t>
            </w:r>
          </w:p>
        </w:tc>
      </w:tr>
      <w:tr>
        <w:tc>
          <w:tcPr>
            <w:tcW w:type="dxa" w:w="4422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內容變長，卻看不到輸入負擔</w:t>
            </w:r>
          </w:p>
        </w:tc>
        <w:tc>
          <w:tcPr>
            <w:tcW w:type="dxa" w:w="5216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在本機顯示 Token 與用量等級</w:t>
            </w:r>
          </w:p>
        </w:tc>
      </w:tr>
      <w:tr>
        <w:tc>
          <w:tcPr>
            <w:tcW w:type="dxa" w:w="4422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AGENTS.md 等記憶檔不容易理解</w:t>
            </w:r>
          </w:p>
        </w:tc>
        <w:tc>
          <w:tcPr>
            <w:tcW w:type="dxa" w:w="5216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顯示檔案用途、資料夾分組與健檢問題</w:t>
            </w:r>
          </w:p>
        </w:tc>
      </w:tr>
    </w:tbl>
    <w:p>
      <w:pPr>
        <w:spacing w:after="20"/>
      </w:pPr>
    </w:p>
    <w:p>
      <w:pPr>
        <w:pStyle w:val="Heading2"/>
      </w:pPr>
      <w:r>
        <w:t>核心操作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559"/>
            <w:shd w:fill="F2E7DF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8B513A"/>
                <w:sz w:val="26"/>
              </w:rPr>
              <w:t>1</w:t>
              <w:br/>
            </w:r>
            <w:r>
              <w:rPr>
                <w:rFonts w:ascii="Arial" w:hAnsi="Arial" w:eastAsia="PingFang TC"/>
                <w:b/>
                <w:i w:val="0"/>
                <w:color w:val="1F1F1F"/>
                <w:sz w:val="19"/>
              </w:rPr>
              <w:t>選擇專案</w:t>
            </w:r>
          </w:p>
        </w:tc>
        <w:tc>
          <w:tcPr>
            <w:tcW w:type="dxa" w:w="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666666"/>
                <w:sz w:val="28"/>
              </w:rPr>
              <w:t>→</w:t>
            </w:r>
          </w:p>
        </w:tc>
        <w:tc>
          <w:tcPr>
            <w:tcW w:type="dxa" w:w="1559"/>
            <w:shd w:fill="EAF1F7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8B513A"/>
                <w:sz w:val="26"/>
              </w:rPr>
              <w:t>2</w:t>
              <w:br/>
            </w:r>
            <w:r>
              <w:rPr>
                <w:rFonts w:ascii="Arial" w:hAnsi="Arial" w:eastAsia="PingFang TC"/>
                <w:b/>
                <w:i w:val="0"/>
                <w:color w:val="1F1F1F"/>
                <w:sz w:val="19"/>
              </w:rPr>
              <w:t>整理 Prompt</w:t>
            </w:r>
          </w:p>
        </w:tc>
        <w:tc>
          <w:tcPr>
            <w:tcW w:type="dxa" w:w="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666666"/>
                <w:sz w:val="28"/>
              </w:rPr>
              <w:t>→</w:t>
            </w:r>
          </w:p>
        </w:tc>
        <w:tc>
          <w:tcPr>
            <w:tcW w:type="dxa" w:w="1559"/>
            <w:shd w:fill="F2E7DF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8B513A"/>
                <w:sz w:val="26"/>
              </w:rPr>
              <w:t>3</w:t>
              <w:br/>
            </w:r>
            <w:r>
              <w:rPr>
                <w:rFonts w:ascii="Arial" w:hAnsi="Arial" w:eastAsia="PingFang TC"/>
                <w:b/>
                <w:i w:val="0"/>
                <w:color w:val="1F1F1F"/>
                <w:sz w:val="19"/>
              </w:rPr>
              <w:t>檢查負擔</w:t>
            </w:r>
          </w:p>
        </w:tc>
        <w:tc>
          <w:tcPr>
            <w:tcW w:type="dxa" w:w="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666666"/>
                <w:sz w:val="28"/>
              </w:rPr>
              <w:t>→</w:t>
            </w:r>
          </w:p>
        </w:tc>
        <w:tc>
          <w:tcPr>
            <w:tcW w:type="dxa" w:w="1559"/>
            <w:shd w:fill="EAF1F7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8B513A"/>
                <w:sz w:val="26"/>
              </w:rPr>
              <w:t>4</w:t>
              <w:br/>
            </w:r>
            <w:r>
              <w:rPr>
                <w:rFonts w:ascii="Arial" w:hAnsi="Arial" w:eastAsia="PingFang TC"/>
                <w:b/>
                <w:i w:val="0"/>
                <w:color w:val="1F1F1F"/>
                <w:sz w:val="19"/>
              </w:rPr>
              <w:t>保存版本</w:t>
            </w:r>
          </w:p>
        </w:tc>
      </w:tr>
    </w:tbl>
    <w:p>
      <w:pPr>
        <w:spacing w:after="20"/>
      </w:pPr>
    </w:p>
    <w:p>
      <w:pPr>
        <w:spacing w:before="100" w:after="100"/>
      </w:pPr>
      <w:r>
        <w:rPr>
          <w:rFonts w:ascii="Arial" w:hAnsi="Arial" w:eastAsia="PingFang TC"/>
          <w:b w:val="0"/>
          <w:i w:val="0"/>
          <w:color w:val="666666"/>
          <w:sz w:val="21"/>
        </w:rPr>
        <w:t>核心功能離線運作，不需要 API Key。Gemini 分析是選用功能，只有使用者確認後才會送出目前草稿。</w:t>
      </w:r>
    </w:p>
    <w:p>
      <w:r>
        <w:br w:type="page"/>
      </w:r>
    </w:p>
    <w:p>
      <w:pPr>
        <w:pStyle w:val="Heading1"/>
      </w:pPr>
      <w:r>
        <w:t>使用者與使用情境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89"/>
        <w:gridCol w:w="3289"/>
        <w:gridCol w:w="3289"/>
      </w:tblGrid>
      <w:tr>
        <w:tc>
          <w:tcPr>
            <w:tcW w:type="dxa" w:w="1814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19"/>
              </w:rPr>
              <w:t>使用者</w:t>
            </w:r>
          </w:p>
        </w:tc>
        <w:tc>
          <w:tcPr>
            <w:tcW w:type="dxa" w:w="3855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19"/>
              </w:rPr>
              <w:t>最常遇到的情況</w:t>
            </w:r>
          </w:p>
        </w:tc>
        <w:tc>
          <w:tcPr>
            <w:tcW w:type="dxa" w:w="3969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19"/>
              </w:rPr>
              <w:t>App 能幫上什麼</w:t>
            </w:r>
          </w:p>
        </w:tc>
      </w:tr>
      <w:tr>
        <w:tc>
          <w:tcPr>
            <w:tcW w:type="dxa" w:w="1814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學生</w:t>
            </w:r>
          </w:p>
        </w:tc>
        <w:tc>
          <w:tcPr>
            <w:tcW w:type="dxa" w:w="3855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研究、報告與課業 Prompt 很多</w:t>
            </w:r>
          </w:p>
        </w:tc>
        <w:tc>
          <w:tcPr>
            <w:tcW w:type="dxa" w:w="3969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依課程或題目分類，快速找回最後版本</w:t>
            </w:r>
          </w:p>
        </w:tc>
      </w:tr>
      <w:tr>
        <w:tc>
          <w:tcPr>
            <w:tcW w:type="dxa" w:w="1814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個人開發者</w:t>
            </w:r>
          </w:p>
        </w:tc>
        <w:tc>
          <w:tcPr>
            <w:tcW w:type="dxa" w:w="3855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程式審查與開發指令重複使用</w:t>
            </w:r>
          </w:p>
        </w:tc>
        <w:tc>
          <w:tcPr>
            <w:tcW w:type="dxa" w:w="3969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比較版本、Token 與 Markdown 輸出</w:t>
            </w:r>
          </w:p>
        </w:tc>
      </w:tr>
      <w:tr>
        <w:tc>
          <w:tcPr>
            <w:tcW w:type="dxa" w:w="1814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小型團隊成員</w:t>
            </w:r>
          </w:p>
        </w:tc>
        <w:tc>
          <w:tcPr>
            <w:tcW w:type="dxa" w:w="3855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專案規則與 Agent 記憶不透明</w:t>
            </w:r>
          </w:p>
        </w:tc>
        <w:tc>
          <w:tcPr>
            <w:tcW w:type="dxa" w:w="3969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查看檔案作用域、用途與健檢問題</w:t>
            </w:r>
          </w:p>
        </w:tc>
      </w:tr>
    </w:tbl>
    <w:p>
      <w:pPr>
        <w:spacing w:after="20"/>
      </w:pPr>
    </w:p>
    <w:p>
      <w:pPr>
        <w:pStyle w:val="Heading2"/>
      </w:pPr>
      <w:r>
        <w:t>V1.4 要做到的五件事</w:t>
      </w:r>
    </w:p>
    <w:p>
      <w:pPr>
        <w:pStyle w:val="ListBullet"/>
        <w:spacing w:after="8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把 Prompt 依專案集中管理，支援搜尋、標籤與版本。</w:t>
      </w:r>
    </w:p>
    <w:p>
      <w:pPr>
        <w:pStyle w:val="ListBullet"/>
        <w:spacing w:after="8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用內建範本與自己的範本協助建立草稿。</w:t>
      </w:r>
    </w:p>
    <w:p>
      <w:pPr>
        <w:pStyle w:val="ListBullet"/>
        <w:spacing w:after="8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顯示純文字 Token 與輸入負擔，不宣稱等於實際帳單。</w:t>
      </w:r>
    </w:p>
    <w:p>
      <w:pPr>
        <w:pStyle w:val="ListBullet"/>
        <w:spacing w:after="8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依核心記憶、專案提示詞、專案技能與 AI 輸出項目分組。</w:t>
      </w:r>
    </w:p>
    <w:p>
      <w:pPr>
        <w:pStyle w:val="ListBullet"/>
        <w:spacing w:after="8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安全管理 Markdown，保留差異預覽、備份與外部修改檢查。</w:t>
      </w:r>
    </w:p>
    <w:p>
      <w:pPr>
        <w:pStyle w:val="Heading2"/>
      </w:pPr>
      <w:r>
        <w:t>不會做的事</w:t>
      </w:r>
    </w:p>
    <w:p>
      <w:pPr>
        <w:spacing w:before="0" w:after="100"/>
      </w:pPr>
      <w:r>
        <w:rPr>
          <w:rFonts w:ascii="Arial" w:hAnsi="Arial" w:eastAsia="PingFang TC"/>
          <w:b w:val="0"/>
          <w:i w:val="0"/>
          <w:color w:val="1F1F1F"/>
          <w:sz w:val="21"/>
        </w:rPr>
        <w:t>V1.4 不提供多人雲端協作，不保證 AI 回答品質提升，也不會自動套用 Gemini 分析結果。所有檔案寫入仍需使用者預覽與確認。</w:t>
      </w:r>
    </w:p>
    <w:p>
      <w:r>
        <w:br w:type="page"/>
      </w:r>
    </w:p>
    <w:p>
      <w:pPr>
        <w:pStyle w:val="Heading1"/>
      </w:pPr>
      <w:r>
        <w:t>主要功能一 Prompt 工作台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64917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s-14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49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PingFang TC"/>
          <w:b w:val="0"/>
          <w:i w:val="0"/>
          <w:color w:val="666666"/>
          <w:sz w:val="18"/>
        </w:rPr>
        <w:t>圖 1　提示詞工作台整合空白草稿、內建範本、已儲存提示詞與輸入負擔提示。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3"/>
        <w:gridCol w:w="4933"/>
      </w:tblGrid>
      <w:tr>
        <w:tc>
          <w:tcPr>
            <w:tcW w:type="dxa" w:w="2381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20"/>
              </w:rPr>
              <w:t>功能</w:t>
            </w:r>
          </w:p>
        </w:tc>
        <w:tc>
          <w:tcPr>
            <w:tcW w:type="dxa" w:w="7257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381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範本與群組</w:t>
            </w:r>
          </w:p>
        </w:tc>
        <w:tc>
          <w:tcPr>
            <w:tcW w:type="dxa" w:w="7257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建立空白草稿、套用內建範本，自己的範本可拖曳分類</w:t>
            </w:r>
          </w:p>
        </w:tc>
      </w:tr>
      <w:tr>
        <w:tc>
          <w:tcPr>
            <w:tcW w:type="dxa" w:w="2381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版本紀錄</w:t>
            </w:r>
          </w:p>
        </w:tc>
        <w:tc>
          <w:tcPr>
            <w:tcW w:type="dxa" w:w="7257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每次儲存建立新版本，可帶回舊內容再編輯</w:t>
            </w:r>
          </w:p>
        </w:tc>
      </w:tr>
      <w:tr>
        <w:tc>
          <w:tcPr>
            <w:tcW w:type="dxa" w:w="2381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輸入負擔</w:t>
            </w:r>
          </w:p>
        </w:tc>
        <w:tc>
          <w:tcPr>
            <w:tcW w:type="dxa" w:w="7257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顯示 Token 與低、中、高等級，不把估算當完整帳單</w:t>
            </w:r>
          </w:p>
        </w:tc>
      </w:tr>
      <w:tr>
        <w:tc>
          <w:tcPr>
            <w:tcW w:type="dxa" w:w="2381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選用 AI</w:t>
            </w:r>
          </w:p>
        </w:tc>
        <w:tc>
          <w:tcPr>
            <w:tcW w:type="dxa" w:w="7257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使用者同意後才送出草稿給 Gemini 分析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主要功能二 專案檔案與章節編輯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42672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s-14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267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PingFang TC"/>
          <w:b w:val="0"/>
          <w:i w:val="0"/>
          <w:color w:val="666666"/>
          <w:sz w:val="18"/>
        </w:rPr>
        <w:t>圖 2　專案檔案依核心記憶、專案提示詞、專案技能與 AI 輸出項目分組。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42672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-14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267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PingFang TC"/>
          <w:b w:val="0"/>
          <w:i w:val="0"/>
          <w:color w:val="666666"/>
          <w:sz w:val="18"/>
        </w:rPr>
        <w:t>圖 3　編輯器可改章節、新增章節或進階全文修改，儲存前先看差異。</w:t>
      </w:r>
    </w:p>
    <w:p>
      <w:pPr>
        <w:spacing w:before="0" w:after="100"/>
      </w:pPr>
      <w:r>
        <w:rPr>
          <w:rFonts w:ascii="Arial" w:hAnsi="Arial" w:eastAsia="PingFang TC"/>
          <w:b w:val="0"/>
          <w:i w:val="0"/>
          <w:color w:val="666666"/>
          <w:sz w:val="21"/>
        </w:rPr>
        <w:t>一般 Markdown 可以查看與編輯，但不會被誤標成 Agent 自動記憶。企劃書、規格、展示指南與交付紀錄會集中到 AI 輸出項目。</w:t>
      </w:r>
    </w:p>
    <w:p>
      <w:r>
        <w:br w:type="page"/>
      </w:r>
    </w:p>
    <w:p>
      <w:pPr>
        <w:pStyle w:val="Heading1"/>
      </w:pPr>
      <w:r>
        <w:t>主要功能三 記憶健檢與規格來源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4016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-144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16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PingFang TC"/>
          <w:b w:val="0"/>
          <w:i w:val="0"/>
          <w:color w:val="666666"/>
          <w:sz w:val="18"/>
        </w:rPr>
        <w:t>圖 4　健檢依資料夾分組，右側以卡片顯示行號、類型與問題內容。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394960" cy="60805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14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80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 w:eastAsia="PingFang TC"/>
          <w:b w:val="0"/>
          <w:i w:val="0"/>
          <w:color w:val="666666"/>
          <w:sz w:val="18"/>
        </w:rPr>
        <w:t>圖 5　設定頁顯示版本、API 狀態、Gemini Key 設定與規格來源。</w:t>
      </w:r>
    </w:p>
    <w:p>
      <w:pPr>
        <w:spacing w:before="0" w:after="100"/>
      </w:pPr>
      <w:r>
        <w:rPr>
          <w:rFonts w:ascii="Arial" w:hAnsi="Arial" w:eastAsia="PingFang TC"/>
          <w:b w:val="0"/>
          <w:i w:val="0"/>
          <w:color w:val="666666"/>
          <w:sz w:val="21"/>
        </w:rPr>
        <w:t>健檢只提出問題，不會自動修改檔案。Gemini API Key 只保存在目前 macOS 使用者的 App Support 私有檔。</w:t>
      </w:r>
    </w:p>
    <w:p>
      <w:r>
        <w:br w:type="page"/>
      </w:r>
    </w:p>
    <w:p>
      <w:pPr>
        <w:pStyle w:val="Heading1"/>
      </w:pPr>
      <w:r>
        <w:t>系統怎麼運作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89"/>
        <w:gridCol w:w="3289"/>
        <w:gridCol w:w="3289"/>
      </w:tblGrid>
      <w:tr>
        <w:tc>
          <w:tcPr>
            <w:tcW w:type="dxa" w:w="1701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19"/>
              </w:rPr>
              <w:t>層級</w:t>
            </w:r>
          </w:p>
        </w:tc>
        <w:tc>
          <w:tcPr>
            <w:tcW w:type="dxa" w:w="2835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19"/>
              </w:rPr>
              <w:t>使用技術</w:t>
            </w:r>
          </w:p>
        </w:tc>
        <w:tc>
          <w:tcPr>
            <w:tcW w:type="dxa" w:w="5102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19"/>
              </w:rPr>
              <w:t>負責工作</w:t>
            </w:r>
          </w:p>
        </w:tc>
      </w:tr>
      <w:tr>
        <w:tc>
          <w:tcPr>
            <w:tcW w:type="dxa" w:w="1701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介面</w:t>
            </w:r>
          </w:p>
        </w:tc>
        <w:tc>
          <w:tcPr>
            <w:tcW w:type="dxa" w:w="2835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HTML、CSS、JavaScript</w:t>
            </w:r>
          </w:p>
        </w:tc>
        <w:tc>
          <w:tcPr>
            <w:tcW w:type="dxa" w:w="5102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Web 與 macOS App 共用同一套畫面</w:t>
            </w:r>
          </w:p>
        </w:tc>
      </w:tr>
      <w:tr>
        <w:tc>
          <w:tcPr>
            <w:tcW w:type="dxa" w:w="1701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桌面橋接</w:t>
            </w:r>
          </w:p>
        </w:tc>
        <w:tc>
          <w:tcPr>
            <w:tcW w:type="dxa" w:w="2835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pywebview</w:t>
            </w:r>
          </w:p>
        </w:tc>
        <w:tc>
          <w:tcPr>
            <w:tcW w:type="dxa" w:w="5102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讓 Web UI 呼叫本機 Python 功能</w:t>
            </w:r>
          </w:p>
        </w:tc>
      </w:tr>
      <w:tr>
        <w:tc>
          <w:tcPr>
            <w:tcW w:type="dxa" w:w="1701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服務</w:t>
            </w:r>
          </w:p>
        </w:tc>
        <w:tc>
          <w:tcPr>
            <w:tcW w:type="dxa" w:w="2835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Python</w:t>
            </w:r>
          </w:p>
        </w:tc>
        <w:tc>
          <w:tcPr>
            <w:tcW w:type="dxa" w:w="5102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掃描專案、Token 計數、健檢、Diff 與檔案寫回</w:t>
            </w:r>
          </w:p>
        </w:tc>
      </w:tr>
      <w:tr>
        <w:tc>
          <w:tcPr>
            <w:tcW w:type="dxa" w:w="1701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資料</w:t>
            </w:r>
          </w:p>
        </w:tc>
        <w:tc>
          <w:tcPr>
            <w:tcW w:type="dxa" w:w="2835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SQLite、Markdown、本機私有設定</w:t>
            </w:r>
          </w:p>
        </w:tc>
        <w:tc>
          <w:tcPr>
            <w:tcW w:type="dxa" w:w="5102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保存 Prompt、版本、群組、專案檔案與 API Key 狀態</w:t>
            </w:r>
          </w:p>
        </w:tc>
      </w:tr>
    </w:tbl>
    <w:p>
      <w:pPr>
        <w:spacing w:after="20"/>
      </w:pPr>
    </w:p>
    <w:p>
      <w:pPr>
        <w:pStyle w:val="Heading2"/>
      </w:pPr>
      <w:r>
        <w:t>安全寫回流程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559"/>
            <w:shd w:fill="F2E7DF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8B513A"/>
                <w:sz w:val="26"/>
              </w:rPr>
              <w:t>1</w:t>
              <w:br/>
            </w:r>
            <w:r>
              <w:rPr>
                <w:rFonts w:ascii="Arial" w:hAnsi="Arial" w:eastAsia="PingFang TC"/>
                <w:b/>
                <w:i w:val="0"/>
                <w:color w:val="1F1F1F"/>
                <w:sz w:val="19"/>
              </w:rPr>
              <w:t>產生預覽</w:t>
            </w:r>
          </w:p>
        </w:tc>
        <w:tc>
          <w:tcPr>
            <w:tcW w:type="dxa" w:w="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666666"/>
                <w:sz w:val="28"/>
              </w:rPr>
              <w:t>→</w:t>
            </w:r>
          </w:p>
        </w:tc>
        <w:tc>
          <w:tcPr>
            <w:tcW w:type="dxa" w:w="1559"/>
            <w:shd w:fill="EAF1F7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8B513A"/>
                <w:sz w:val="26"/>
              </w:rPr>
              <w:t>2</w:t>
              <w:br/>
            </w:r>
            <w:r>
              <w:rPr>
                <w:rFonts w:ascii="Arial" w:hAnsi="Arial" w:eastAsia="PingFang TC"/>
                <w:b/>
                <w:i w:val="0"/>
                <w:color w:val="1F1F1F"/>
                <w:sz w:val="19"/>
              </w:rPr>
              <w:t>檢查 Diff</w:t>
            </w:r>
          </w:p>
        </w:tc>
        <w:tc>
          <w:tcPr>
            <w:tcW w:type="dxa" w:w="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666666"/>
                <w:sz w:val="28"/>
              </w:rPr>
              <w:t>→</w:t>
            </w:r>
          </w:p>
        </w:tc>
        <w:tc>
          <w:tcPr>
            <w:tcW w:type="dxa" w:w="1559"/>
            <w:shd w:fill="F2E7DF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8B513A"/>
                <w:sz w:val="26"/>
              </w:rPr>
              <w:t>3</w:t>
              <w:br/>
            </w:r>
            <w:r>
              <w:rPr>
                <w:rFonts w:ascii="Arial" w:hAnsi="Arial" w:eastAsia="PingFang TC"/>
                <w:b/>
                <w:i w:val="0"/>
                <w:color w:val="1F1F1F"/>
                <w:sz w:val="19"/>
              </w:rPr>
              <w:t>比對雜湊</w:t>
            </w:r>
          </w:p>
        </w:tc>
        <w:tc>
          <w:tcPr>
            <w:tcW w:type="dxa" w:w="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666666"/>
                <w:sz w:val="28"/>
              </w:rPr>
              <w:t>→</w:t>
            </w:r>
          </w:p>
        </w:tc>
        <w:tc>
          <w:tcPr>
            <w:tcW w:type="dxa" w:w="1559"/>
            <w:shd w:fill="EAF1F7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8B513A"/>
                <w:sz w:val="26"/>
              </w:rPr>
              <w:t>4</w:t>
              <w:br/>
            </w:r>
            <w:r>
              <w:rPr>
                <w:rFonts w:ascii="Arial" w:hAnsi="Arial" w:eastAsia="PingFang TC"/>
                <w:b/>
                <w:i w:val="0"/>
                <w:color w:val="1F1F1F"/>
                <w:sz w:val="19"/>
              </w:rPr>
              <w:t>備份後寫入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檔案若被其他程式修改，App 會停止套用舊預覽。</w:t>
      </w:r>
    </w:p>
    <w:p>
      <w:pPr>
        <w:pStyle w:val="ListBullet"/>
        <w:spacing w:after="4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寫入採暫存檔與 atomic replace，避免只寫到一半。</w:t>
      </w:r>
    </w:p>
    <w:p>
      <w:pPr>
        <w:pStyle w:val="ListBullet"/>
        <w:spacing w:after="4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只能修改使用者選定根目錄內的 Markdown。</w:t>
      </w:r>
    </w:p>
    <w:p>
      <w:pPr>
        <w:pStyle w:val="ListBullet"/>
        <w:spacing w:after="4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每次寫入前建立備份，之後可以查看紀錄或復原。</w:t>
      </w:r>
    </w:p>
    <w:p>
      <w:pPr>
        <w:pStyle w:val="Heading2"/>
      </w:pPr>
      <w:r>
        <w:t>Token 與成本怎麼看</w:t>
      </w:r>
    </w:p>
    <w:p>
      <w:pPr>
        <w:spacing w:before="0" w:after="100"/>
      </w:pPr>
      <w:r>
        <w:rPr>
          <w:rFonts w:ascii="Arial" w:hAnsi="Arial" w:eastAsia="PingFang TC"/>
          <w:b w:val="0"/>
          <w:i w:val="0"/>
          <w:color w:val="1F1F1F"/>
          <w:sz w:val="21"/>
        </w:rPr>
        <w:t>App 顯示選定 tokenizer 的純文字 Token 與輸入負擔等級。它沒有連接帳號額度、重置時間或完整帳單，因此不能宣稱一定省錢或一定夠用。</w:t>
      </w:r>
    </w:p>
    <w:p>
      <w:r>
        <w:br w:type="page"/>
      </w:r>
    </w:p>
    <w:p>
      <w:pPr>
        <w:pStyle w:val="Heading1"/>
      </w:pPr>
      <w:r>
        <w:t>如何證明這個 App 有用</w:t>
      </w:r>
    </w:p>
    <w:p>
      <w:pPr>
        <w:spacing w:before="0" w:after="160"/>
      </w:pPr>
      <w:r>
        <w:rPr>
          <w:rFonts w:ascii="Arial" w:hAnsi="Arial" w:eastAsia="PingFang TC"/>
          <w:b w:val="0"/>
          <w:i w:val="0"/>
          <w:color w:val="1F1F1F"/>
          <w:sz w:val="23"/>
        </w:rPr>
        <w:t>開發完成不代表研究問題已經成立。專題會分別驗證功能、Token 變化與實際使用效果。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89"/>
        <w:gridCol w:w="3289"/>
        <w:gridCol w:w="3289"/>
      </w:tblGrid>
      <w:tr>
        <w:tc>
          <w:tcPr>
            <w:tcW w:type="dxa" w:w="2268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19"/>
              </w:rPr>
              <w:t>要驗證什麼</w:t>
            </w:r>
          </w:p>
        </w:tc>
        <w:tc>
          <w:tcPr>
            <w:tcW w:type="dxa" w:w="4082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19"/>
              </w:rPr>
              <w:t>怎麼測</w:t>
            </w:r>
          </w:p>
        </w:tc>
        <w:tc>
          <w:tcPr>
            <w:tcW w:type="dxa" w:w="3288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19"/>
              </w:rPr>
              <w:t>判斷方式</w:t>
            </w:r>
          </w:p>
        </w:tc>
      </w:tr>
      <w:tr>
        <w:tc>
          <w:tcPr>
            <w:tcW w:type="dxa" w:w="2268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功能是否可靠</w:t>
            </w:r>
          </w:p>
        </w:tc>
        <w:tc>
          <w:tcPr>
            <w:tcW w:type="dxa" w:w="4082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測試資料庫、版本、Diff、備份、復原與路徑安全</w:t>
            </w:r>
          </w:p>
        </w:tc>
        <w:tc>
          <w:tcPr>
            <w:tcW w:type="dxa" w:w="3288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自動測試全部通過</w:t>
            </w:r>
          </w:p>
        </w:tc>
      </w:tr>
      <w:tr>
        <w:tc>
          <w:tcPr>
            <w:tcW w:type="dxa" w:w="2268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Token 是否減少</w:t>
            </w:r>
          </w:p>
        </w:tc>
        <w:tc>
          <w:tcPr>
            <w:tcW w:type="dxa" w:w="4082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比較原文與候選，記錄沒有改善的樣本</w:t>
            </w:r>
          </w:p>
        </w:tc>
        <w:tc>
          <w:tcPr>
            <w:tcW w:type="dxa" w:w="3288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平均值、中位數、範圍與零改善比例</w:t>
            </w:r>
          </w:p>
        </w:tc>
      </w:tr>
      <w:tr>
        <w:tc>
          <w:tcPr>
            <w:tcW w:type="dxa" w:w="2268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內容品質是否保留</w:t>
            </w:r>
          </w:p>
        </w:tc>
        <w:tc>
          <w:tcPr>
            <w:tcW w:type="dxa" w:w="4082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固定模型與條件，比較原文和候選輸出</w:t>
            </w:r>
          </w:p>
        </w:tc>
        <w:tc>
          <w:tcPr>
            <w:tcW w:type="dxa" w:w="3288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任務成功、事實保留、格式與限制</w:t>
            </w:r>
          </w:p>
        </w:tc>
      </w:tr>
      <w:tr>
        <w:tc>
          <w:tcPr>
            <w:tcW w:type="dxa" w:w="2268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管理是否更容易</w:t>
            </w:r>
          </w:p>
        </w:tc>
        <w:tc>
          <w:tcPr>
            <w:tcW w:type="dxa" w:w="4082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6 至 10 位受試者完成找 Prompt 任務</w:t>
            </w:r>
          </w:p>
        </w:tc>
        <w:tc>
          <w:tcPr>
            <w:tcW w:type="dxa" w:w="3288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時間、成功率、找錯版本與主觀難度</w:t>
            </w:r>
          </w:p>
        </w:tc>
      </w:tr>
    </w:tbl>
    <w:p>
      <w:pPr>
        <w:spacing w:after="20"/>
      </w:pPr>
    </w:p>
    <w:p>
      <w:pPr>
        <w:pStyle w:val="Heading2"/>
      </w:pPr>
      <w:r>
        <w:t>研究順序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559"/>
            <w:shd w:fill="F2E7DF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8B513A"/>
                <w:sz w:val="26"/>
              </w:rPr>
              <w:t>1</w:t>
              <w:br/>
            </w:r>
            <w:r>
              <w:rPr>
                <w:rFonts w:ascii="Arial" w:hAnsi="Arial" w:eastAsia="PingFang TC"/>
                <w:b/>
                <w:i w:val="0"/>
                <w:color w:val="1F1F1F"/>
                <w:sz w:val="19"/>
              </w:rPr>
              <w:t>功能測試</w:t>
            </w:r>
          </w:p>
        </w:tc>
        <w:tc>
          <w:tcPr>
            <w:tcW w:type="dxa" w:w="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666666"/>
                <w:sz w:val="28"/>
              </w:rPr>
              <w:t>→</w:t>
            </w:r>
          </w:p>
        </w:tc>
        <w:tc>
          <w:tcPr>
            <w:tcW w:type="dxa" w:w="1559"/>
            <w:shd w:fill="EAF1F7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8B513A"/>
                <w:sz w:val="26"/>
              </w:rPr>
              <w:t>2</w:t>
              <w:br/>
            </w:r>
            <w:r>
              <w:rPr>
                <w:rFonts w:ascii="Arial" w:hAnsi="Arial" w:eastAsia="PingFang TC"/>
                <w:b/>
                <w:i w:val="0"/>
                <w:color w:val="1F1F1F"/>
                <w:sz w:val="19"/>
              </w:rPr>
              <w:t>Token 測量</w:t>
            </w:r>
          </w:p>
        </w:tc>
        <w:tc>
          <w:tcPr>
            <w:tcW w:type="dxa" w:w="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666666"/>
                <w:sz w:val="28"/>
              </w:rPr>
              <w:t>→</w:t>
            </w:r>
          </w:p>
        </w:tc>
        <w:tc>
          <w:tcPr>
            <w:tcW w:type="dxa" w:w="1559"/>
            <w:shd w:fill="F2E7DF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8B513A"/>
                <w:sz w:val="26"/>
              </w:rPr>
              <w:t>3</w:t>
              <w:br/>
            </w:r>
            <w:r>
              <w:rPr>
                <w:rFonts w:ascii="Arial" w:hAnsi="Arial" w:eastAsia="PingFang TC"/>
                <w:b/>
                <w:i w:val="0"/>
                <w:color w:val="1F1F1F"/>
                <w:sz w:val="19"/>
              </w:rPr>
              <w:t>真人試用</w:t>
            </w:r>
          </w:p>
        </w:tc>
        <w:tc>
          <w:tcPr>
            <w:tcW w:type="dxa" w:w="34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666666"/>
                <w:sz w:val="28"/>
              </w:rPr>
              <w:t>→</w:t>
            </w:r>
          </w:p>
        </w:tc>
        <w:tc>
          <w:tcPr>
            <w:tcW w:type="dxa" w:w="1559"/>
            <w:shd w:fill="EAF1F7"/>
            <w:tcMar>
              <w:top w:w="180" w:type="dxa"/>
              <w:start w:w="120" w:type="dxa"/>
              <w:bottom w:w="1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8B513A"/>
                <w:sz w:val="26"/>
              </w:rPr>
              <w:t>4</w:t>
              <w:br/>
            </w:r>
            <w:r>
              <w:rPr>
                <w:rFonts w:ascii="Arial" w:hAnsi="Arial" w:eastAsia="PingFang TC"/>
                <w:b/>
                <w:i w:val="0"/>
                <w:color w:val="1F1F1F"/>
                <w:sz w:val="19"/>
              </w:rPr>
              <w:t>品質比較</w:t>
            </w:r>
          </w:p>
        </w:tc>
      </w:tr>
    </w:tbl>
    <w:p>
      <w:pPr>
        <w:spacing w:after="20"/>
      </w:pPr>
    </w:p>
    <w:p>
      <w:pPr>
        <w:spacing w:before="100" w:after="100"/>
      </w:pPr>
      <w:r>
        <w:rPr>
          <w:rFonts w:ascii="Arial" w:hAnsi="Arial" w:eastAsia="PingFang TC"/>
          <w:b w:val="0"/>
          <w:i w:val="0"/>
          <w:color w:val="666666"/>
          <w:sz w:val="21"/>
        </w:rPr>
        <w:t>目前已完成工程測試與 V1.4 Web/桌面 smoke test。真人可用性研究及模型輸出品質比較尚未執行，因此文件不宣稱已證明節省比例或品質等效。</w:t>
      </w:r>
    </w:p>
    <w:p>
      <w:r>
        <w:br w:type="page"/>
      </w:r>
    </w:p>
    <w:p>
      <w:pPr>
        <w:pStyle w:val="Heading1"/>
      </w:pPr>
      <w:r>
        <w:t>目前進度與後續安排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3"/>
        <w:gridCol w:w="4933"/>
      </w:tblGrid>
      <w:tr>
        <w:tc>
          <w:tcPr>
            <w:tcW w:type="dxa" w:w="1984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20"/>
              </w:rPr>
              <w:t>狀態</w:t>
            </w:r>
          </w:p>
        </w:tc>
        <w:tc>
          <w:tcPr>
            <w:tcW w:type="dxa" w:w="7654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84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已完成</w:t>
            </w:r>
          </w:p>
        </w:tc>
        <w:tc>
          <w:tcPr>
            <w:tcW w:type="dxa" w:w="7654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共用 Web UI、macOS App、Prompt 工作台、群組、章節編輯、健檢、Gemini 設定與安全寫回</w:t>
            </w:r>
          </w:p>
        </w:tc>
      </w:tr>
      <w:tr>
        <w:tc>
          <w:tcPr>
            <w:tcW w:type="dxa" w:w="1984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已驗證</w:t>
            </w:r>
          </w:p>
        </w:tc>
        <w:tc>
          <w:tcPr>
            <w:tcW w:type="dxa" w:w="7654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52 項 Python 測試、V1.4 Web/桌面 smoke test、操作截圖、Word 與 PDF 文件</w:t>
            </w:r>
          </w:p>
        </w:tc>
      </w:tr>
      <w:tr>
        <w:tc>
          <w:tcPr>
            <w:tcW w:type="dxa" w:w="1984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待完成</w:t>
            </w:r>
          </w:p>
        </w:tc>
        <w:tc>
          <w:tcPr>
            <w:tcW w:type="dxa" w:w="7654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真人可用性研究、真實 Gemini API 帳號驗證、模型品質比較、正式報告與展示影片</w:t>
            </w:r>
          </w:p>
        </w:tc>
      </w:tr>
    </w:tbl>
    <w:p>
      <w:pPr>
        <w:spacing w:after="20"/>
      </w:pPr>
    </w:p>
    <w:p>
      <w:pPr>
        <w:pStyle w:val="Heading2"/>
      </w:pPr>
      <w:r>
        <w:t>八週建議時程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289"/>
        <w:gridCol w:w="3289"/>
        <w:gridCol w:w="3289"/>
      </w:tblGrid>
      <w:tr>
        <w:tc>
          <w:tcPr>
            <w:tcW w:type="dxa" w:w="1417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19"/>
              </w:rPr>
              <w:t>週次</w:t>
            </w:r>
          </w:p>
        </w:tc>
        <w:tc>
          <w:tcPr>
            <w:tcW w:type="dxa" w:w="3969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19"/>
              </w:rPr>
              <w:t>工作</w:t>
            </w:r>
          </w:p>
        </w:tc>
        <w:tc>
          <w:tcPr>
            <w:tcW w:type="dxa" w:w="4252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19"/>
              </w:rPr>
              <w:t>交付內容</w:t>
            </w:r>
          </w:p>
        </w:tc>
      </w:tr>
      <w:tr>
        <w:tc>
          <w:tcPr>
            <w:tcW w:type="dxa" w:w="1417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1</w:t>
            </w:r>
          </w:p>
        </w:tc>
        <w:tc>
          <w:tcPr>
            <w:tcW w:type="dxa" w:w="3969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確認題目與研究方法</w:t>
            </w:r>
          </w:p>
        </w:tc>
        <w:tc>
          <w:tcPr>
            <w:tcW w:type="dxa" w:w="4252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企劃與 Spec 定稿</w:t>
            </w:r>
          </w:p>
        </w:tc>
      </w:tr>
      <w:tr>
        <w:tc>
          <w:tcPr>
            <w:tcW w:type="dxa" w:w="1417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2 至 3</w:t>
            </w:r>
          </w:p>
        </w:tc>
        <w:tc>
          <w:tcPr>
            <w:tcW w:type="dxa" w:w="3969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整理功能與回歸測試</w:t>
            </w:r>
          </w:p>
        </w:tc>
        <w:tc>
          <w:tcPr>
            <w:tcW w:type="dxa" w:w="4252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V1.4 可操作 App</w:t>
            </w:r>
          </w:p>
        </w:tc>
      </w:tr>
      <w:tr>
        <w:tc>
          <w:tcPr>
            <w:tcW w:type="dxa" w:w="1417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4</w:t>
            </w:r>
          </w:p>
        </w:tc>
        <w:tc>
          <w:tcPr>
            <w:tcW w:type="dxa" w:w="3969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Token 基準與錯誤案例</w:t>
            </w:r>
          </w:p>
        </w:tc>
        <w:tc>
          <w:tcPr>
            <w:tcW w:type="dxa" w:w="4252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可重現數據</w:t>
            </w:r>
          </w:p>
        </w:tc>
      </w:tr>
      <w:tr>
        <w:tc>
          <w:tcPr>
            <w:tcW w:type="dxa" w:w="1417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5 至 6</w:t>
            </w:r>
          </w:p>
        </w:tc>
        <w:tc>
          <w:tcPr>
            <w:tcW w:type="dxa" w:w="3969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品質比較與可用性試測</w:t>
            </w:r>
          </w:p>
        </w:tc>
        <w:tc>
          <w:tcPr>
            <w:tcW w:type="dxa" w:w="4252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原始數據與限制</w:t>
            </w:r>
          </w:p>
        </w:tc>
      </w:tr>
      <w:tr>
        <w:tc>
          <w:tcPr>
            <w:tcW w:type="dxa" w:w="1417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7</w:t>
            </w:r>
          </w:p>
        </w:tc>
        <w:tc>
          <w:tcPr>
            <w:tcW w:type="dxa" w:w="3969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修正問題與完整驗收</w:t>
            </w:r>
          </w:p>
        </w:tc>
        <w:tc>
          <w:tcPr>
            <w:tcW w:type="dxa" w:w="4252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測試版本</w:t>
            </w:r>
          </w:p>
        </w:tc>
      </w:tr>
      <w:tr>
        <w:tc>
          <w:tcPr>
            <w:tcW w:type="dxa" w:w="1417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8</w:t>
            </w:r>
          </w:p>
        </w:tc>
        <w:tc>
          <w:tcPr>
            <w:tcW w:type="dxa" w:w="3969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報告、簡報與展示</w:t>
            </w:r>
          </w:p>
        </w:tc>
        <w:tc>
          <w:tcPr>
            <w:tcW w:type="dxa" w:w="4252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19"/>
              </w:rPr>
              <w:t>期末交付包</w:t>
            </w:r>
          </w:p>
        </w:tc>
      </w:tr>
    </w:tbl>
    <w:p>
      <w:pPr>
        <w:spacing w:after="20"/>
      </w:pPr>
    </w:p>
    <w:p>
      <w:pPr>
        <w:pStyle w:val="Heading2"/>
      </w:pPr>
      <w:r>
        <w:t>主要風險</w:t>
      </w:r>
    </w:p>
    <w:p>
      <w:pPr>
        <w:pStyle w:val="ListBullet"/>
        <w:spacing w:after="4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精簡可能刪掉必要語意，因此必須保留 Diff 與人工確認。</w:t>
      </w:r>
    </w:p>
    <w:p>
      <w:pPr>
        <w:pStyle w:val="ListBullet"/>
        <w:spacing w:after="4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Token 不等於完整帳單，因此畫面要標明計算範圍。</w:t>
      </w:r>
    </w:p>
    <w:p>
      <w:pPr>
        <w:pStyle w:val="ListBullet"/>
        <w:spacing w:after="4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真實樣本不足時，不能把合成測試結果當成普遍結論。</w:t>
      </w:r>
    </w:p>
    <w:p>
      <w:pPr>
        <w:pStyle w:val="ListBullet"/>
        <w:spacing w:after="4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功能範圍若擴大為企業平台，三個月內不容易完成。</w:t>
      </w:r>
    </w:p>
    <w:p>
      <w:r>
        <w:br w:type="page"/>
      </w:r>
    </w:p>
    <w:p>
      <w:pPr>
        <w:pStyle w:val="Heading1"/>
      </w:pPr>
      <w:r>
        <w:t>預期交付與老師需要確認的事項</w:t>
      </w:r>
    </w:p>
    <w:p>
      <w:pPr>
        <w:pStyle w:val="Heading2"/>
      </w:pPr>
      <w:r>
        <w:t>預期交付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33"/>
        <w:gridCol w:w="4933"/>
      </w:tblGrid>
      <w:tr>
        <w:tc>
          <w:tcPr>
            <w:tcW w:type="dxa" w:w="1984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20"/>
              </w:rPr>
              <w:t>類型</w:t>
            </w:r>
          </w:p>
        </w:tc>
        <w:tc>
          <w:tcPr>
            <w:tcW w:type="dxa" w:w="7654"/>
            <w:shd w:fill="355C7D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/>
                <w:i w:val="0"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84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軟體</w:t>
            </w:r>
          </w:p>
        </w:tc>
        <w:tc>
          <w:tcPr>
            <w:tcW w:type="dxa" w:w="7654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macOS App、Web UI、原始碼與測試</w:t>
            </w:r>
          </w:p>
        </w:tc>
      </w:tr>
      <w:tr>
        <w:tc>
          <w:tcPr>
            <w:tcW w:type="dxa" w:w="1984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資料</w:t>
            </w:r>
          </w:p>
        </w:tc>
        <w:tc>
          <w:tcPr>
            <w:tcW w:type="dxa" w:w="7654"/>
            <w:shd w:fill="F7F7F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Token 基準、研究紀錄與驗收證據</w:t>
            </w:r>
          </w:p>
        </w:tc>
      </w:tr>
      <w:tr>
        <w:tc>
          <w:tcPr>
            <w:tcW w:type="dxa" w:w="1984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文件</w:t>
            </w:r>
          </w:p>
        </w:tc>
        <w:tc>
          <w:tcPr>
            <w:tcW w:type="dxa" w:w="7654"/>
            <w:shd w:fill="FFFF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PingFang TC"/>
                <w:b w:val="0"/>
                <w:i w:val="0"/>
                <w:color w:val="1F1F1F"/>
                <w:sz w:val="20"/>
              </w:rPr>
              <w:t>企劃書、完整 Spec、操作說明與 Demo 流程</w:t>
            </w:r>
          </w:p>
        </w:tc>
      </w:tr>
    </w:tbl>
    <w:p>
      <w:pPr>
        <w:spacing w:after="20"/>
      </w:pPr>
    </w:p>
    <w:p>
      <w:pPr>
        <w:pStyle w:val="Heading2"/>
      </w:pPr>
      <w:r>
        <w:t>請老師確認</w:t>
      </w:r>
    </w:p>
    <w:p>
      <w:pPr>
        <w:pStyle w:val="ListBullet"/>
        <w:spacing w:after="8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正式題目名稱與學校文件格式。</w:t>
      </w:r>
    </w:p>
    <w:p>
      <w:pPr>
        <w:pStyle w:val="ListBullet"/>
        <w:spacing w:after="8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工程成果與研究成果的評分比重。</w:t>
      </w:r>
    </w:p>
    <w:p>
      <w:pPr>
        <w:pStyle w:val="ListBullet"/>
        <w:spacing w:after="8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可用性試測是否需要校內研究倫理程序。</w:t>
      </w:r>
    </w:p>
    <w:p>
      <w:pPr>
        <w:pStyle w:val="ListBullet"/>
        <w:spacing w:after="8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模型品質比較的評分標準與可用預算。</w:t>
      </w:r>
    </w:p>
    <w:p>
      <w:pPr>
        <w:pStyle w:val="ListBullet"/>
        <w:spacing w:after="8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1"/>
        </w:rPr>
        <w:t>正式期限、組員分工與展示方式。</w:t>
      </w:r>
    </w:p>
    <w:p>
      <w:pPr>
        <w:pStyle w:val="Heading2"/>
      </w:pPr>
      <w:r>
        <w:t>給老師的簡短說明</w:t>
      </w:r>
    </w:p>
    <w:p>
      <w:pPr>
        <w:spacing w:before="0" w:after="100"/>
      </w:pPr>
      <w:r>
        <w:rPr>
          <w:rFonts w:ascii="Arial" w:hAnsi="Arial" w:eastAsia="PingFang TC"/>
          <w:b w:val="0"/>
          <w:i w:val="0"/>
          <w:color w:val="1F1F1F"/>
          <w:sz w:val="22"/>
        </w:rPr>
        <w:t>本專題以專案為單位管理 Prompt，提供範本、搜尋、版本、Token 輸入負擔、Markdown 章節編輯與記憶健檢，也能選用 Gemini 做草稿分析。目前已有 V1.4 可操作版本，下一步會用實驗確認整理效率、Token 變化與輸出品質。</w:t>
      </w:r>
    </w:p>
    <w:p>
      <w:pPr>
        <w:pStyle w:val="Heading1"/>
      </w:pPr>
      <w:r>
        <w:t>參考資料</w:t>
      </w:r>
    </w:p>
    <w:p>
      <w:pPr>
        <w:spacing w:before="0" w:after="100"/>
      </w:pPr>
      <w:r>
        <w:rPr>
          <w:rFonts w:ascii="Arial" w:hAnsi="Arial" w:eastAsia="PingFang TC"/>
          <w:b w:val="0"/>
          <w:i w:val="0"/>
          <w:color w:val="666666"/>
          <w:sz w:val="21"/>
        </w:rPr>
        <w:t>以下資料用於企劃結構、需求規格、Prompt 管理、Token 計數與 API 安全邊界。查閱日期為 2026 年 10 月 8 日。</w:t>
      </w:r>
    </w:p>
    <w:p>
      <w:pPr>
        <w:pStyle w:val="ListBullet"/>
        <w:spacing w:after="4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0"/>
        </w:rPr>
        <w:t>S1 Langfuse Prompt Management</w:t>
      </w:r>
    </w:p>
    <w:p>
      <w:pPr>
        <w:pStyle w:val="ListBullet"/>
        <w:spacing w:after="4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0"/>
        </w:rPr>
        <w:t>S2 Promptfoo Introduction</w:t>
      </w:r>
    </w:p>
    <w:p>
      <w:pPr>
        <w:pStyle w:val="ListBullet"/>
        <w:spacing w:after="4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0"/>
        </w:rPr>
        <w:t>S3 OpenAI tiktoken</w:t>
      </w:r>
    </w:p>
    <w:p>
      <w:pPr>
        <w:pStyle w:val="ListBullet"/>
        <w:spacing w:after="4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0"/>
        </w:rPr>
        <w:t>S4 Gemini API Pricing</w:t>
      </w:r>
    </w:p>
    <w:p>
      <w:pPr>
        <w:pStyle w:val="ListBullet"/>
        <w:spacing w:after="4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0"/>
        </w:rPr>
        <w:t>S5 Gemini API Key Guide</w:t>
      </w:r>
    </w:p>
    <w:p>
      <w:pPr>
        <w:pStyle w:val="ListBullet"/>
        <w:spacing w:after="4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0"/>
        </w:rPr>
        <w:t>S6 OWASP Prompt Injection Prevention Cheat Sheet</w:t>
      </w:r>
    </w:p>
    <w:p>
      <w:pPr>
        <w:pStyle w:val="ListBullet"/>
        <w:spacing w:after="40"/>
        <w:ind w:left="397" w:hanging="170"/>
      </w:pPr>
      <w:r>
        <w:rPr>
          <w:rFonts w:ascii="Arial" w:hAnsi="Arial" w:eastAsia="PingFang TC"/>
          <w:b w:val="0"/>
          <w:i w:val="0"/>
          <w:color w:val="1F1F1F"/>
          <w:sz w:val="20"/>
        </w:rPr>
        <w:t>S7 ISO IEC IEEE 29148 2018 公開介紹</w:t>
      </w:r>
    </w:p>
    <w:p>
      <w:pPr>
        <w:pStyle w:val="Heading2"/>
      </w:pPr>
      <w:r>
        <w:t>一句話總結</w:t>
      </w:r>
    </w:p>
    <w:p>
      <w:pPr>
        <w:spacing w:before="0" w:after="100"/>
      </w:pPr>
      <w:r>
        <w:rPr>
          <w:rFonts w:ascii="Arial" w:hAnsi="Arial" w:eastAsia="PingFang TC"/>
          <w:b/>
          <w:i w:val="0"/>
          <w:color w:val="8B513A"/>
          <w:sz w:val="24"/>
        </w:rPr>
        <w:t>AI Prompt Studio Next V1.4 把 Prompt、Markdown 與 Agent 記憶整理成可以搜尋、分類、預覽、健檢、備份與復原的本機工作流程。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PingFang TC"/>
        <w:b w:val="0"/>
        <w:i w:val="0"/>
        <w:color w:val="666666"/>
        <w:sz w:val="18"/>
      </w:rPr>
      <w:t xml:space="preserve">第 </w:t>
    </w:r>
    <w:r>
      <w:rPr>
        <w:rFonts w:ascii="Arial" w:hAnsi="Arial" w:eastAsia="PingFang TC"/>
        <w:b w:val="0"/>
        <w:i w:val="0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PingFang TC"/>
        <w:b w:val="0"/>
        <w:i w:val="0"/>
        <w:color w:val="66666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PingFang TC"/>
        <w:b w:val="0"/>
        <w:i w:val="0"/>
        <w:color w:val="666666"/>
        <w:sz w:val="17"/>
      </w:rPr>
      <w:t>AI 提示詞視覺化管理 App 專題企劃書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Arial" w:hAnsi="Arial" w:eastAsia="PingFang TC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Arial" w:hAnsi="Arial" w:eastAsia="PingFang TC"/>
      <w:b/>
      <w:bCs/>
      <w:color w:val="1F1F1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PingFang TC"/>
      <w:b/>
      <w:bCs/>
      <w:color w:val="1F1F1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PingFang TC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PingFang TC"/>
      <w:b/>
      <w:color w:val="1F1F1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rial" w:hAnsi="Arial" w:eastAsia="PingFang TC"/>
      <w:b w:val="0"/>
      <w:i/>
      <w:iCs/>
      <w:color w:val="1F1F1F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提示詞視覺化管理 App 專題企劃書 精簡易讀版</dc:title>
  <dc:subject>AI Prompt Studio 專題企劃書</dc:subject>
  <dc:creator>AI Prompt Studio 專題小組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