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bCs/>
          <w:sz w:val="32"/>
        </w:rPr>
      </w:pPr>
      <w:r>
        <w:rPr>
          <w:rFonts w:hint="eastAsia" w:eastAsia="黑体"/>
          <w:bCs/>
          <w:sz w:val="32"/>
        </w:rPr>
        <w:t>家用电器节能系统设计说明书</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设计者：</w:t>
      </w:r>
      <w:r>
        <w:rPr>
          <w:rFonts w:hint="eastAsia" w:asciiTheme="minorEastAsia" w:hAnsiTheme="minorEastAsia" w:cstheme="minorEastAsia"/>
          <w:sz w:val="24"/>
          <w:szCs w:val="24"/>
          <w:lang w:val="en-US" w:eastAsia="zh-CN"/>
        </w:rPr>
        <w:t>白雪扬</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李圭印</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毕远萌</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指导教师：</w:t>
      </w:r>
      <w:r>
        <w:rPr>
          <w:rFonts w:hint="eastAsia" w:asciiTheme="minorEastAsia" w:hAnsiTheme="minorEastAsia" w:eastAsiaTheme="minorEastAsia" w:cstheme="minorEastAsia"/>
          <w:color w:val="auto"/>
          <w:sz w:val="24"/>
          <w:szCs w:val="24"/>
          <w:lang w:val="en-US" w:eastAsia="zh-CN"/>
        </w:rPr>
        <w:t>刘海涛</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河北科技大学信息</w:t>
      </w:r>
      <w:r>
        <w:rPr>
          <w:rFonts w:hint="eastAsia" w:asciiTheme="minorEastAsia" w:hAnsiTheme="minorEastAsia" w:eastAsiaTheme="minorEastAsia" w:cstheme="minorEastAsia"/>
          <w:sz w:val="24"/>
          <w:szCs w:val="24"/>
        </w:rPr>
        <w:t>学院，</w:t>
      </w:r>
      <w:r>
        <w:rPr>
          <w:rFonts w:hint="eastAsia" w:asciiTheme="minorEastAsia" w:hAnsiTheme="minorEastAsia" w:eastAsiaTheme="minorEastAsia" w:cstheme="minorEastAsia"/>
          <w:sz w:val="24"/>
          <w:szCs w:val="24"/>
          <w:lang w:val="en-US" w:eastAsia="zh-CN"/>
        </w:rPr>
        <w:t>石家庄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050000</w:t>
      </w:r>
      <w:r>
        <w:rPr>
          <w:rFonts w:hint="eastAsia" w:asciiTheme="minorEastAsia" w:hAnsiTheme="minorEastAsia" w:eastAsiaTheme="minorEastAsia" w:cstheme="minorEastAsia"/>
          <w:sz w:val="24"/>
          <w:szCs w:val="24"/>
        </w:rPr>
        <w:t xml:space="preserve"> ）</w:t>
      </w:r>
    </w:p>
    <w:p>
      <w:pPr>
        <w:jc w:val="center"/>
        <w:rPr>
          <w:rFonts w:hint="eastAsia" w:eastAsia="黑体"/>
          <w:bCs/>
          <w:sz w:val="32"/>
        </w:rPr>
      </w:pPr>
    </w:p>
    <w:p>
      <w:pPr>
        <w:jc w:val="center"/>
        <w:rPr>
          <w:rFonts w:hint="eastAsia" w:eastAsia="黑体"/>
          <w:bCs/>
          <w:sz w:val="24"/>
          <w:szCs w:val="24"/>
        </w:rPr>
      </w:pPr>
      <w:r>
        <w:rPr>
          <w:rFonts w:hint="eastAsia" w:eastAsia="黑体"/>
          <w:bCs/>
          <w:sz w:val="24"/>
        </w:rPr>
        <w:t>作品内容简介</w:t>
      </w:r>
    </w:p>
    <w:p>
      <w:pPr>
        <w:spacing w:after="0" w:line="220" w:lineRule="atLeast"/>
        <w:ind w:firstLine="480" w:firstLineChars="20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sz w:val="24"/>
        </w:rPr>
        <w:t>ZL-TH 温湿度记录仪，是我们</w:t>
      </w:r>
      <w:r>
        <w:rPr>
          <w:rFonts w:hint="eastAsia" w:asciiTheme="minorEastAsia" w:hAnsiTheme="minorEastAsia"/>
          <w:sz w:val="24"/>
          <w:lang w:val="en-US" w:eastAsia="zh-CN"/>
        </w:rPr>
        <w:t>通过多次实验测试而得的高精度的</w:t>
      </w:r>
      <w:r>
        <w:rPr>
          <w:rFonts w:hint="eastAsia" w:asciiTheme="minorEastAsia" w:hAnsiTheme="minorEastAsia" w:eastAsiaTheme="minorEastAsia"/>
          <w:sz w:val="24"/>
        </w:rPr>
        <w:t>环境温湿度显示、记录终端，同时支持WIFI、GPRS数据上传以及多机级联，随时随地即可在手机</w:t>
      </w:r>
      <w:r>
        <w:rPr>
          <w:rFonts w:hint="eastAsia" w:asciiTheme="minorEastAsia" w:hAnsiTheme="minorEastAsia"/>
          <w:sz w:val="24"/>
          <w:lang w:val="en-US" w:eastAsia="zh-CN"/>
        </w:rPr>
        <w:t>微信小程序</w:t>
      </w:r>
      <w:r>
        <w:rPr>
          <w:rFonts w:hint="eastAsia" w:asciiTheme="minorEastAsia" w:hAnsiTheme="minorEastAsia" w:eastAsiaTheme="minorEastAsia"/>
          <w:sz w:val="24"/>
        </w:rPr>
        <w:t>查看实时温度和湿度，可以按照用户的需要以</w:t>
      </w:r>
      <w:r>
        <w:rPr>
          <w:rFonts w:hint="eastAsia" w:asciiTheme="minorEastAsia" w:hAnsiTheme="minorEastAsia"/>
          <w:sz w:val="24"/>
          <w:lang w:val="en-US" w:eastAsia="zh-CN"/>
        </w:rPr>
        <w:t>微信小程序</w:t>
      </w:r>
      <w:r>
        <w:rPr>
          <w:rFonts w:hint="eastAsia" w:asciiTheme="minorEastAsia" w:hAnsiTheme="minorEastAsia" w:eastAsiaTheme="minorEastAsia"/>
          <w:sz w:val="24"/>
        </w:rPr>
        <w:t>实现集群化监控、管理。ZL-TH温湿度记录仪可广泛应用于个人家庭、工厂、仓库、农业大棚等的环境监测。</w:t>
      </w:r>
      <w:r>
        <w:rPr>
          <w:rFonts w:hint="eastAsia" w:asciiTheme="minorEastAsia" w:hAnsiTheme="minorEastAsia" w:cstheme="minorEastAsia"/>
          <w:color w:val="auto"/>
          <w:sz w:val="24"/>
          <w:szCs w:val="24"/>
          <w:lang w:val="en-US" w:eastAsia="zh-CN"/>
        </w:rPr>
        <w:t>白雪扬</w:t>
      </w:r>
      <w:r>
        <w:rPr>
          <w:rFonts w:hint="eastAsia" w:asciiTheme="minorEastAsia" w:hAnsiTheme="minorEastAsia" w:eastAsiaTheme="minorEastAsia" w:cstheme="minorEastAsia"/>
          <w:color w:val="auto"/>
          <w:sz w:val="24"/>
          <w:szCs w:val="24"/>
        </w:rPr>
        <w:t>、</w:t>
      </w:r>
      <w:r>
        <w:rPr>
          <w:rFonts w:hint="eastAsia" w:asciiTheme="minorEastAsia" w:hAnsiTheme="minorEastAsia" w:cstheme="minorEastAsia"/>
          <w:color w:val="auto"/>
          <w:sz w:val="24"/>
          <w:szCs w:val="24"/>
          <w:lang w:val="en-US" w:eastAsia="zh-CN"/>
        </w:rPr>
        <w:t>17798159637</w:t>
      </w:r>
      <w:r>
        <w:rPr>
          <w:rFonts w:hint="eastAsia" w:asciiTheme="minorEastAsia" w:hAnsiTheme="minorEastAsia" w:eastAsiaTheme="minorEastAsia" w:cstheme="minorEastAsia"/>
          <w:color w:val="auto"/>
          <w:sz w:val="24"/>
          <w:szCs w:val="24"/>
        </w:rPr>
        <w:t>、</w:t>
      </w:r>
      <w:r>
        <w:rPr>
          <w:rFonts w:hint="eastAsia" w:asciiTheme="minorEastAsia" w:hAnsiTheme="minorEastAsia" w:cstheme="minorEastAsia"/>
          <w:color w:val="auto"/>
          <w:sz w:val="24"/>
          <w:szCs w:val="24"/>
          <w:lang w:val="en-US" w:eastAsia="zh-CN"/>
        </w:rPr>
        <w:t>1216098992@qq.com</w:t>
      </w:r>
    </w:p>
    <w:p>
      <w:pPr>
        <w:pStyle w:val="5"/>
        <w:jc w:val="both"/>
        <w:rPr>
          <w:rFonts w:hint="eastAsia" w:ascii="黑体" w:hAnsi="黑体" w:eastAsia="黑体" w:cs="黑体"/>
          <w:sz w:val="24"/>
          <w:szCs w:val="24"/>
        </w:rPr>
      </w:pPr>
      <w:r>
        <w:rPr>
          <w:rFonts w:hint="eastAsia" w:ascii="黑体" w:hAnsi="黑体" w:eastAsia="黑体" w:cs="黑体"/>
          <w:sz w:val="24"/>
          <w:szCs w:val="24"/>
        </w:rPr>
        <w:t>1 研制背景及意义</w:t>
      </w:r>
    </w:p>
    <w:p>
      <w:pPr>
        <w:keepNext w:val="0"/>
        <w:keepLines w:val="0"/>
        <w:pageBreakBefore w:val="0"/>
        <w:widowControl/>
        <w:suppressLineNumbers w:val="0"/>
        <w:kinsoku/>
        <w:wordWrap/>
        <w:overflowPunct/>
        <w:topLinePunct w:val="0"/>
        <w:autoSpaceDE/>
        <w:autoSpaceDN/>
        <w:bidi w:val="0"/>
        <w:adjustRightInd/>
        <w:snapToGrid/>
        <w:spacing w:after="120" w:afterAutospacing="0" w:line="240" w:lineRule="auto"/>
        <w:ind w:left="0" w:firstLine="420"/>
        <w:jc w:val="left"/>
        <w:textAlignment w:val="auto"/>
        <w:outlineLvl w:val="9"/>
        <w:rPr>
          <w:rFonts w:hint="eastAsia" w:asciiTheme="minorEastAsia" w:hAnsiTheme="minorEastAsia" w:eastAsiaTheme="minorEastAsia" w:cstheme="minorEastAsia"/>
          <w:i w:val="0"/>
          <w:caps w:val="0"/>
          <w:color w:val="333333"/>
          <w:spacing w:val="0"/>
          <w:sz w:val="24"/>
          <w:szCs w:val="24"/>
          <w:u w:val="none"/>
        </w:rPr>
      </w:pPr>
      <w:r>
        <w:rPr>
          <w:rFonts w:hint="eastAsia" w:asciiTheme="minorEastAsia" w:hAnsiTheme="minorEastAsia" w:eastAsiaTheme="minorEastAsia" w:cstheme="minorEastAsia"/>
          <w:i w:val="0"/>
          <w:caps w:val="0"/>
          <w:color w:val="333333"/>
          <w:spacing w:val="0"/>
          <w:kern w:val="0"/>
          <w:sz w:val="24"/>
          <w:szCs w:val="24"/>
          <w:u w:val="none"/>
          <w:lang w:val="en-US" w:eastAsia="zh-CN" w:bidi="ar"/>
        </w:rPr>
        <w:t>据研究表明，室内最适合温度应保持在室温达 18℃ 时，相对湿度应保持在30—40%，室温达 25℃ 时，相对湿度应保持在 40—50% 为最宜。</w:t>
      </w:r>
    </w:p>
    <w:p>
      <w:pPr>
        <w:keepNext w:val="0"/>
        <w:keepLines w:val="0"/>
        <w:pageBreakBefore w:val="0"/>
        <w:widowControl/>
        <w:suppressLineNumbers w:val="0"/>
        <w:kinsoku/>
        <w:wordWrap/>
        <w:overflowPunct/>
        <w:topLinePunct w:val="0"/>
        <w:autoSpaceDE/>
        <w:autoSpaceDN/>
        <w:bidi w:val="0"/>
        <w:adjustRightInd/>
        <w:snapToGrid/>
        <w:spacing w:after="120" w:afterAutospacing="0" w:line="240" w:lineRule="auto"/>
        <w:ind w:left="0" w:firstLine="420"/>
        <w:jc w:val="left"/>
        <w:textAlignment w:val="auto"/>
        <w:outlineLvl w:val="9"/>
        <w:rPr>
          <w:rFonts w:hint="eastAsia" w:asciiTheme="minorEastAsia" w:hAnsiTheme="minorEastAsia" w:eastAsiaTheme="minorEastAsia" w:cstheme="minorEastAsia"/>
          <w:i w:val="0"/>
          <w:caps w:val="0"/>
          <w:color w:val="333333"/>
          <w:spacing w:val="0"/>
          <w:kern w:val="0"/>
          <w:sz w:val="24"/>
          <w:szCs w:val="24"/>
          <w:u w:val="none"/>
          <w:lang w:val="en-US" w:eastAsia="zh-CN" w:bidi="ar"/>
        </w:rPr>
      </w:pPr>
      <w:r>
        <w:rPr>
          <w:rFonts w:hint="eastAsia" w:asciiTheme="minorEastAsia" w:hAnsiTheme="minorEastAsia" w:eastAsiaTheme="minorEastAsia" w:cstheme="minorEastAsia"/>
          <w:i w:val="0"/>
          <w:caps w:val="0"/>
          <w:color w:val="333333"/>
          <w:spacing w:val="0"/>
          <w:kern w:val="0"/>
          <w:sz w:val="24"/>
          <w:szCs w:val="24"/>
          <w:u w:val="none"/>
          <w:lang w:val="en-US" w:eastAsia="zh-CN" w:bidi="ar"/>
        </w:rPr>
        <w:t>家庭有宝宝的家庭，一般情况下，室内温度以20℃左右为宜，湿度宜保持在50%～60%。</w:t>
      </w:r>
    </w:p>
    <w:p>
      <w:pPr>
        <w:keepNext w:val="0"/>
        <w:keepLines w:val="0"/>
        <w:pageBreakBefore w:val="0"/>
        <w:widowControl/>
        <w:suppressLineNumbers w:val="0"/>
        <w:kinsoku/>
        <w:wordWrap/>
        <w:overflowPunct/>
        <w:topLinePunct w:val="0"/>
        <w:autoSpaceDE/>
        <w:autoSpaceDN/>
        <w:bidi w:val="0"/>
        <w:adjustRightInd/>
        <w:snapToGrid/>
        <w:spacing w:after="120" w:afterAutospacing="0" w:line="240" w:lineRule="auto"/>
        <w:ind w:left="0" w:firstLine="420"/>
        <w:jc w:val="left"/>
        <w:textAlignment w:val="auto"/>
        <w:outlineLvl w:val="9"/>
        <w:rPr>
          <w:rFonts w:hint="eastAsia" w:asciiTheme="minorEastAsia" w:hAnsiTheme="minorEastAsia" w:eastAsiaTheme="minorEastAsia" w:cstheme="minorEastAsia"/>
          <w:i w:val="0"/>
          <w:caps w:val="0"/>
          <w:color w:val="333333"/>
          <w:spacing w:val="0"/>
          <w:sz w:val="24"/>
          <w:szCs w:val="24"/>
          <w:u w:val="none"/>
        </w:rPr>
      </w:pPr>
      <w:r>
        <w:rPr>
          <w:rFonts w:hint="eastAsia" w:asciiTheme="minorEastAsia" w:hAnsiTheme="minorEastAsia" w:eastAsiaTheme="minorEastAsia" w:cstheme="minorEastAsia"/>
          <w:i w:val="0"/>
          <w:caps w:val="0"/>
          <w:color w:val="333333"/>
          <w:spacing w:val="0"/>
          <w:sz w:val="24"/>
          <w:szCs w:val="24"/>
          <w:u w:val="none"/>
        </w:rPr>
        <w:t>室内湿度也不宜过高或过低，室内湿度过高，人体散热就比较困难。室内湿度过低，空气干燥，人的呼吸道会干涩难受。</w:t>
      </w:r>
    </w:p>
    <w:p>
      <w:pPr>
        <w:keepNext w:val="0"/>
        <w:keepLines w:val="0"/>
        <w:pageBreakBefore w:val="0"/>
        <w:widowControl/>
        <w:suppressLineNumbers w:val="0"/>
        <w:kinsoku/>
        <w:wordWrap/>
        <w:overflowPunct/>
        <w:topLinePunct w:val="0"/>
        <w:autoSpaceDE/>
        <w:autoSpaceDN/>
        <w:bidi w:val="0"/>
        <w:adjustRightInd/>
        <w:snapToGrid/>
        <w:spacing w:after="120" w:afterAutospacing="0" w:line="240" w:lineRule="auto"/>
        <w:ind w:left="0" w:firstLine="420"/>
        <w:jc w:val="left"/>
        <w:textAlignment w:val="auto"/>
        <w:outlineLvl w:val="9"/>
        <w:rPr>
          <w:rFonts w:hint="eastAsia" w:asciiTheme="minorEastAsia" w:hAnsiTheme="minorEastAsia" w:eastAsia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由上可知，我们生活的温度，与我们的健康息息相关。由此便激发了我们产品的出现的意义。</w:t>
      </w:r>
    </w:p>
    <w:p>
      <w:pPr>
        <w:keepNext w:val="0"/>
        <w:keepLines w:val="0"/>
        <w:pageBreakBefore w:val="0"/>
        <w:widowControl/>
        <w:suppressLineNumbers w:val="0"/>
        <w:kinsoku/>
        <w:wordWrap/>
        <w:overflowPunct/>
        <w:topLinePunct w:val="0"/>
        <w:autoSpaceDE/>
        <w:autoSpaceDN/>
        <w:bidi w:val="0"/>
        <w:adjustRightInd/>
        <w:snapToGrid/>
        <w:spacing w:after="120" w:afterAutospacing="0" w:line="240" w:lineRule="auto"/>
        <w:ind w:left="0" w:firstLine="420"/>
        <w:jc w:val="left"/>
        <w:textAlignment w:val="auto"/>
        <w:outlineLvl w:val="9"/>
        <w:rPr>
          <w:rFonts w:hint="eastAsia" w:asciiTheme="minorEastAsia" w:hAnsi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而且，在冬天大部分地区会以供暖的方式度过冬天。其中又因为个人采暖费用高，资源利用率低，产热保温效果不理想等诸多缺点，使得绝大多数人们普遍选择了集体供暖的方式，来度过寒冷的冬天。但是，集体供暖也有一个缺点，就是个人没办法随意控制取暖温度。</w:t>
      </w:r>
    </w:p>
    <w:p>
      <w:pPr>
        <w:keepNext w:val="0"/>
        <w:keepLines w:val="0"/>
        <w:pageBreakBefore w:val="0"/>
        <w:widowControl/>
        <w:suppressLineNumbers w:val="0"/>
        <w:kinsoku/>
        <w:wordWrap/>
        <w:overflowPunct/>
        <w:topLinePunct w:val="0"/>
        <w:autoSpaceDE/>
        <w:autoSpaceDN/>
        <w:bidi w:val="0"/>
        <w:adjustRightInd/>
        <w:snapToGrid/>
        <w:spacing w:after="120" w:afterAutospacing="0" w:line="240" w:lineRule="auto"/>
        <w:ind w:left="0" w:firstLine="420"/>
        <w:jc w:val="left"/>
        <w:textAlignment w:val="auto"/>
        <w:outlineLvl w:val="9"/>
        <w:rPr>
          <w:rFonts w:hint="eastAsia" w:asciiTheme="minorEastAsia" w:hAnsi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在使用集体供暖时，就会出现一个问题，供热集团因为某些原因，无法对用户提供协议中已经商定好的温度，而这样的事情在现实生活中也频有发生。但是，用户却总是无法很快的得知，就算是知道了也没办法有效的记录下来。由此便出现了我们产品的一个重要用途。就是能够精准的监测温度，并有效的记录下来。而我们即可通过记录仪的来确定我们生活的环境的温度是否在合理范围。并采取相应的措施来维护自己的权益。</w:t>
      </w:r>
    </w:p>
    <w:p>
      <w:pPr>
        <w:keepNext w:val="0"/>
        <w:keepLines w:val="0"/>
        <w:pageBreakBefore w:val="0"/>
        <w:widowControl/>
        <w:suppressLineNumbers w:val="0"/>
        <w:kinsoku/>
        <w:wordWrap/>
        <w:overflowPunct/>
        <w:topLinePunct w:val="0"/>
        <w:autoSpaceDE/>
        <w:autoSpaceDN/>
        <w:bidi w:val="0"/>
        <w:adjustRightInd/>
        <w:snapToGrid/>
        <w:spacing w:after="120" w:afterAutospacing="0" w:line="240" w:lineRule="auto"/>
        <w:ind w:left="0" w:firstLine="420"/>
        <w:jc w:val="left"/>
        <w:textAlignment w:val="auto"/>
        <w:outlineLvl w:val="9"/>
        <w:rPr>
          <w:rFonts w:hint="eastAsia" w:asciiTheme="minorEastAsia" w:hAnsi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据调查，现阶段国内的同类型产品相比于本产品存在着一缺点，通讯方式单一，测量误差大，精度小，数据存储问题，操作繁琐，无法在手机上显示记录。</w:t>
      </w:r>
    </w:p>
    <w:p>
      <w:pPr>
        <w:keepNext w:val="0"/>
        <w:keepLines w:val="0"/>
        <w:pageBreakBefore w:val="0"/>
        <w:widowControl/>
        <w:suppressLineNumbers w:val="0"/>
        <w:kinsoku/>
        <w:wordWrap/>
        <w:overflowPunct/>
        <w:topLinePunct w:val="0"/>
        <w:autoSpaceDE/>
        <w:autoSpaceDN/>
        <w:bidi w:val="0"/>
        <w:adjustRightInd/>
        <w:snapToGrid/>
        <w:spacing w:after="120" w:afterAutospacing="0" w:line="240" w:lineRule="auto"/>
        <w:ind w:left="0" w:firstLine="420"/>
        <w:jc w:val="left"/>
        <w:textAlignment w:val="auto"/>
        <w:outlineLvl w:val="9"/>
        <w:rPr>
          <w:rFonts w:hint="eastAsia" w:asciiTheme="minorEastAsia" w:hAnsi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因此本产品的市场应用还是相当大的。</w:t>
      </w:r>
    </w:p>
    <w:p>
      <w:pPr>
        <w:pStyle w:val="5"/>
        <w:rPr>
          <w:rFonts w:hint="eastAsia" w:ascii="黑体" w:hAnsi="黑体" w:eastAsia="黑体" w:cs="黑体"/>
          <w:sz w:val="24"/>
          <w:szCs w:val="24"/>
        </w:rPr>
      </w:pPr>
      <w:r>
        <w:rPr>
          <w:rFonts w:hint="eastAsia" w:ascii="黑体" w:hAnsi="黑体" w:eastAsia="黑体" w:cs="黑体"/>
          <w:sz w:val="24"/>
          <w:szCs w:val="24"/>
        </w:rPr>
        <w:t>2 设计方案</w:t>
      </w:r>
    </w:p>
    <w:p>
      <w:pPr>
        <w:pStyle w:val="5"/>
        <w:rPr>
          <w:rFonts w:hint="eastAsia" w:ascii="黑体" w:hAnsi="黑体" w:eastAsia="黑体" w:cs="黑体"/>
          <w:sz w:val="24"/>
          <w:szCs w:val="24"/>
        </w:rPr>
      </w:pPr>
      <w:r>
        <w:rPr>
          <w:rFonts w:hint="eastAsia" w:ascii="黑体" w:hAnsi="黑体" w:eastAsia="黑体" w:cs="黑体"/>
          <w:sz w:val="24"/>
          <w:szCs w:val="24"/>
          <w:lang w:val="en-US" w:eastAsia="zh-CN"/>
        </w:rPr>
        <w:t>2.1基本思路</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基本思路该温湿度记录仪是一款高端的环境温湿度显示、记录终端、同时支持WIFI、GPRS数据上传以及多机级联。通过WIFI模块可将该产品与服务器相连接，并利用airkiss协议实现手机控制温度计连上某一WIFI实现温度计联网，获取数据到服务器，小程序在服务器上获取温度计信息，从而实现随时随地在手机端查看实时温度和湿度，以便通过微信公众号和微信小程序来实现集群化监控、管理。该温湿度记录仪可广泛应用于个人家庭、工厂、仓库、农业大棚等的环境监测，以减少不必要能源的消耗。</w:t>
      </w:r>
    </w:p>
    <w:p>
      <w:pPr>
        <w:pStyle w:val="5"/>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2.2技术关键</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利用SHT75、DS18B20等芯片来测量温湿度；充电、供电路设计；GPRS、WIFI、MODBUS等通信设计。利用Airkiss为温度计进行配网，实现温度计获取数据返回服务器。</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主要技术指标：测量范围：温度：-40℃~85℃、湿度：0~100%rh；测量精度：温度：±0.1℃  分辨率：0.1℃、湿度：±1.5%rh  分辨率：0.1%rh；供电：18650 3.7V电池；理论循环充电次数：1000次；波特率：9600bps远程通讯：WIFI、Airkiss、GPRS、LORA；本地通讯：USB-MicroUSB，RS485-RJ45。</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与现有技术相比，该温湿度记录仪功能齐全，具有多种供电和通讯方式，并可与手机远程通信，方便用户使用。例如在暖器供暖系统，对于用户来说，当发现室内温度低于某值时，可及时向供暖方反应；。对于商家来说：当供暖系统出现问题导致温度降低时，商家可及时发现并进行维修，从而减少资源的消耗率和用户的投诉率。另外，可通过该产品来自动控制阀门系统，从而减少人为疏忽造成的资源浪费。</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除此之外，我们的产品可以联网，获取温度，湿度的信息到服务器，通过微信小程序和公众号来查询信息。虽然单个温湿度记录仪用在个人家庭当中所起到的节能减排的效果并不明显，但当用于工业时，再加上微信查询，可大大减少人力资源的消耗，而商家通过微信反馈的信息进行一系列控制时，又可及时避免一些资源的浪费，比如上面的供暖系统，而类似于供暖系统的其他行业又有许多，当该产品使用范围扩大时，其节省资源的效果是很显著的。</w:t>
      </w:r>
    </w:p>
    <w:p>
      <w:pPr>
        <w:pStyle w:val="5"/>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2.3部分电路图</w:t>
      </w:r>
    </w:p>
    <w:p>
      <w:pPr>
        <w:jc w:val="center"/>
        <w:rPr>
          <w:rFonts w:hint="eastAsia"/>
          <w:lang w:val="en-US" w:eastAsia="zh-CN"/>
        </w:rPr>
      </w:pPr>
      <w:r>
        <w:drawing>
          <wp:inline distT="0" distB="0" distL="114300" distR="114300">
            <wp:extent cx="3870960" cy="2743200"/>
            <wp:effectExtent l="0" t="0" r="152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870960" cy="2743200"/>
                    </a:xfrm>
                    <a:prstGeom prst="rect">
                      <a:avLst/>
                    </a:prstGeom>
                    <a:noFill/>
                    <a:ln w="9525">
                      <a:noFill/>
                    </a:ln>
                  </pic:spPr>
                </pic:pic>
              </a:graphicData>
            </a:graphic>
          </wp:inline>
        </w:drawing>
      </w:r>
      <w:bookmarkStart w:id="0" w:name="_GoBack"/>
      <w:bookmarkEnd w:id="0"/>
    </w:p>
    <w:p>
      <w:pPr>
        <w:rPr>
          <w:rFonts w:hint="eastAsia"/>
          <w:lang w:val="en-US" w:eastAsia="zh-CN"/>
        </w:rPr>
      </w:pPr>
    </w:p>
    <w:p>
      <w:pPr>
        <w:pStyle w:val="5"/>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3作品实物</w:t>
      </w:r>
    </w:p>
    <w:p>
      <w:pPr>
        <w:rPr>
          <w:rFonts w:hint="eastAsia"/>
          <w:lang w:val="en-US" w:eastAsia="zh-CN"/>
        </w:rPr>
      </w:pPr>
      <w:r>
        <w:rPr>
          <w:rFonts w:hint="eastAsia"/>
          <w:lang w:val="en-US" w:eastAsia="zh-CN"/>
        </w:rPr>
        <w:t xml:space="preserve">                                                    </w:t>
      </w:r>
    </w:p>
    <w:p>
      <w:pPr>
        <w:jc w:val="center"/>
        <w:rPr>
          <w:rFonts w:ascii="宋体" w:hAnsi="宋体" w:eastAsia="宋体" w:cs="宋体"/>
          <w:sz w:val="24"/>
          <w:szCs w:val="24"/>
        </w:rPr>
      </w:pPr>
      <w:r>
        <w:rPr>
          <w:sz w:val="28"/>
          <w:szCs w:val="28"/>
        </w:rPr>
        <w:drawing>
          <wp:inline distT="0" distB="0" distL="0" distR="0">
            <wp:extent cx="1826895" cy="1713865"/>
            <wp:effectExtent l="0" t="0" r="1905" b="635"/>
            <wp:docPr id="4" name="图片 1" descr="E:\项目集\农业温湿度计\Other\温湿度说明书设计素材\`%S0PE(JJ}069_B9XE}7`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E:\项目集\农业温湿度计\Other\温湿度说明书设计素材\`%S0PE(JJ}069_B9XE}7`SH.png"/>
                    <pic:cNvPicPr>
                      <a:picLocks noChangeAspect="1" noChangeArrowheads="1"/>
                    </pic:cNvPicPr>
                  </pic:nvPicPr>
                  <pic:blipFill>
                    <a:blip r:embed="rId6" cstate="print"/>
                    <a:srcRect/>
                    <a:stretch>
                      <a:fillRect/>
                    </a:stretch>
                  </pic:blipFill>
                  <pic:spPr>
                    <a:xfrm>
                      <a:off x="0" y="0"/>
                      <a:ext cx="1826895" cy="1713865"/>
                    </a:xfrm>
                    <a:prstGeom prst="rect">
                      <a:avLst/>
                    </a:prstGeom>
                    <a:noFill/>
                    <a:ln w="9525">
                      <a:noFill/>
                      <a:miter lim="800000"/>
                      <a:headEnd/>
                      <a:tailEnd/>
                    </a:ln>
                  </pic:spPr>
                </pic:pic>
              </a:graphicData>
            </a:graphic>
          </wp:inline>
        </w:drawing>
      </w:r>
      <w:r>
        <w:rPr>
          <w:rFonts w:ascii="宋体" w:hAnsi="宋体" w:eastAsia="宋体" w:cs="宋体"/>
          <w:sz w:val="24"/>
          <w:szCs w:val="24"/>
        </w:rPr>
        <w:drawing>
          <wp:inline distT="0" distB="0" distL="0" distR="0">
            <wp:extent cx="1631950" cy="1713230"/>
            <wp:effectExtent l="0" t="0" r="6350" b="1270"/>
            <wp:docPr id="1" name="图片 1" descr="D:\QQ文件\447536475\Image\C2C\6E`M%O1P}}KH8T{_9Y{83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QQ文件\447536475\Image\C2C\6E`M%O1P}}KH8T{_9Y{83DO.png"/>
                    <pic:cNvPicPr>
                      <a:picLocks noChangeAspect="1" noChangeArrowheads="1"/>
                    </pic:cNvPicPr>
                  </pic:nvPicPr>
                  <pic:blipFill>
                    <a:blip r:embed="rId7" cstate="print"/>
                    <a:srcRect/>
                    <a:stretch>
                      <a:fillRect/>
                    </a:stretch>
                  </pic:blipFill>
                  <pic:spPr>
                    <a:xfrm>
                      <a:off x="0" y="0"/>
                      <a:ext cx="1631950" cy="1713230"/>
                    </a:xfrm>
                    <a:prstGeom prst="rect">
                      <a:avLst/>
                    </a:prstGeom>
                    <a:noFill/>
                    <a:ln w="9525">
                      <a:noFill/>
                      <a:miter lim="800000"/>
                      <a:headEnd/>
                      <a:tailEnd/>
                    </a:ln>
                  </pic:spPr>
                </pic:pic>
              </a:graphicData>
            </a:graphic>
          </wp:inline>
        </w:drawing>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lang w:val="en-US" w:eastAsia="zh-CN"/>
        </w:rPr>
        <w:t xml:space="preserve">图3-1                      图3-2 </w:t>
      </w:r>
    </w:p>
    <w:p>
      <w:pPr>
        <w:ind w:firstLine="3640" w:firstLineChars="1300"/>
        <w:jc w:val="both"/>
        <w:rPr>
          <w:sz w:val="28"/>
          <w:szCs w:val="28"/>
        </w:rPr>
      </w:pPr>
      <w:r>
        <w:rPr>
          <w:sz w:val="28"/>
          <w:szCs w:val="28"/>
        </w:rPr>
        <w:drawing>
          <wp:inline distT="0" distB="0" distL="0" distR="0">
            <wp:extent cx="1826895" cy="1713865"/>
            <wp:effectExtent l="0" t="0" r="1905" b="635"/>
            <wp:docPr id="6" name="图片 1" descr="E:\项目集\农业温湿度计\Other\温湿度说明书设计素材\`%S0PE(JJ}069_B9XE}7`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E:\项目集\农业温湿度计\Other\温湿度说明书设计素材\`%S0PE(JJ}069_B9XE}7`SH.png"/>
                    <pic:cNvPicPr>
                      <a:picLocks noChangeAspect="1" noChangeArrowheads="1"/>
                    </pic:cNvPicPr>
                  </pic:nvPicPr>
                  <pic:blipFill>
                    <a:blip r:embed="rId6" cstate="print"/>
                    <a:srcRect/>
                    <a:stretch>
                      <a:fillRect/>
                    </a:stretch>
                  </pic:blipFill>
                  <pic:spPr>
                    <a:xfrm>
                      <a:off x="0" y="0"/>
                      <a:ext cx="1826895" cy="1713865"/>
                    </a:xfrm>
                    <a:prstGeom prst="rect">
                      <a:avLst/>
                    </a:prstGeom>
                    <a:noFill/>
                    <a:ln w="9525">
                      <a:noFill/>
                      <a:miter lim="800000"/>
                      <a:headEnd/>
                      <a:tailEnd/>
                    </a:ln>
                  </pic:spPr>
                </pic:pic>
              </a:graphicData>
            </a:graphic>
          </wp:inline>
        </w:drawing>
      </w:r>
    </w:p>
    <w:p>
      <w:pPr>
        <w:ind w:firstLine="3640" w:firstLineChars="1300"/>
        <w:jc w:val="both"/>
        <w:rPr>
          <w:rFonts w:hint="eastAsia" w:eastAsiaTheme="minorEastAsia"/>
          <w:sz w:val="28"/>
          <w:szCs w:val="28"/>
          <w:lang w:val="en-US" w:eastAsia="zh-CN"/>
        </w:rPr>
      </w:pPr>
      <w:r>
        <w:rPr>
          <w:rFonts w:hint="eastAsia"/>
          <w:sz w:val="28"/>
          <w:szCs w:val="28"/>
          <w:lang w:val="en-US" w:eastAsia="zh-CN"/>
        </w:rPr>
        <w:t xml:space="preserve">         </w:t>
      </w:r>
      <w:r>
        <w:rPr>
          <w:rFonts w:hint="eastAsia"/>
          <w:sz w:val="21"/>
          <w:szCs w:val="21"/>
          <w:lang w:val="en-US" w:eastAsia="zh-CN"/>
        </w:rPr>
        <w:t>图3-3</w:t>
      </w:r>
    </w:p>
    <w:p>
      <w:pPr>
        <w:jc w:val="center"/>
        <w:rPr>
          <w:rFonts w:hint="eastAsia"/>
          <w:sz w:val="28"/>
          <w:szCs w:val="28"/>
          <w:lang w:val="en-US" w:eastAsia="zh-CN"/>
        </w:rPr>
      </w:pPr>
      <w:r>
        <w:drawing>
          <wp:inline distT="0" distB="0" distL="0" distR="0">
            <wp:extent cx="1810385" cy="1675130"/>
            <wp:effectExtent l="0" t="0" r="18415" b="1270"/>
            <wp:docPr id="3" name="图片 1" descr="E:\项目集\农业温湿度计\Other\温湿度说明书设计素材\_]D{AAW7(6LK)H4E4}F``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E:\项目集\农业温湿度计\Other\温湿度说明书设计素材\_]D{AAW7(6LK)H4E4}F``DD.png"/>
                    <pic:cNvPicPr>
                      <a:picLocks noChangeAspect="1" noChangeArrowheads="1"/>
                    </pic:cNvPicPr>
                  </pic:nvPicPr>
                  <pic:blipFill>
                    <a:blip r:embed="rId8" cstate="print"/>
                    <a:srcRect/>
                    <a:stretch>
                      <a:fillRect/>
                    </a:stretch>
                  </pic:blipFill>
                  <pic:spPr>
                    <a:xfrm>
                      <a:off x="0" y="0"/>
                      <a:ext cx="1810385" cy="1675130"/>
                    </a:xfrm>
                    <a:prstGeom prst="rect">
                      <a:avLst/>
                    </a:prstGeom>
                    <a:noFill/>
                    <a:ln w="9525">
                      <a:noFill/>
                      <a:miter lim="800000"/>
                      <a:headEnd/>
                      <a:tailEnd/>
                    </a:ln>
                  </pic:spPr>
                </pic:pic>
              </a:graphicData>
            </a:graphic>
          </wp:inline>
        </w:drawing>
      </w:r>
    </w:p>
    <w:p>
      <w:pPr>
        <w:pStyle w:val="5"/>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4创新点及应用</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该产品主要有以下</w:t>
      </w:r>
      <w:r>
        <w:rPr>
          <w:rFonts w:hint="eastAsia" w:ascii="宋体" w:hAnsi="宋体" w:eastAsia="宋体" w:cs="宋体"/>
          <w:kern w:val="0"/>
          <w:sz w:val="24"/>
          <w:szCs w:val="24"/>
          <w:lang w:val="en-US" w:eastAsia="zh-CN" w:bidi="ar"/>
        </w:rPr>
        <w:t>创新点</w:t>
      </w:r>
    </w:p>
    <w:p>
      <w:pPr>
        <w:keepNext w:val="0"/>
        <w:keepLines w:val="0"/>
        <w:widowControl/>
        <w:numPr>
          <w:ilvl w:val="0"/>
          <w:numId w:val="0"/>
        </w:numPr>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微信小程序操控</w:t>
      </w:r>
    </w:p>
    <w:p>
      <w:pPr>
        <w:keepNext w:val="0"/>
        <w:keepLines w:val="0"/>
        <w:widowControl/>
        <w:numPr>
          <w:ilvl w:val="0"/>
          <w:numId w:val="0"/>
        </w:numPr>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SD、WIFI、Airkiss和MODBUS通信，SHT75高精度测量。</w:t>
      </w:r>
    </w:p>
    <w:p>
      <w:pPr>
        <w:keepNext w:val="0"/>
        <w:keepLines w:val="0"/>
        <w:widowControl/>
        <w:numPr>
          <w:ilvl w:val="0"/>
          <w:numId w:val="0"/>
        </w:numPr>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多种供电方式；多种通讯方式</w:t>
      </w:r>
    </w:p>
    <w:p>
      <w:pPr>
        <w:keepNext w:val="0"/>
        <w:keepLines w:val="0"/>
        <w:widowControl/>
        <w:numPr>
          <w:ilvl w:val="0"/>
          <w:numId w:val="0"/>
        </w:numPr>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w:t>
      </w:r>
      <w:r>
        <w:rPr>
          <w:rFonts w:ascii="宋体" w:hAnsi="宋体" w:eastAsia="宋体" w:cs="宋体"/>
          <w:kern w:val="0"/>
          <w:sz w:val="24"/>
          <w:szCs w:val="24"/>
          <w:lang w:val="en-US" w:eastAsia="zh-CN" w:bidi="ar"/>
        </w:rPr>
        <w:t>可外接传感器</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(5).操作控制简单，方便用户上手。</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(6).适用于大部分检测温度的需要。</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第一个特点足以增大它的用户量；第二个特点彰显了该产品的实用性，多种通信方式均可选择，而且适应人们的通信习惯（现在基本每家都有无线，都有手机）；</w:t>
      </w:r>
      <w:r>
        <w:rPr>
          <w:rFonts w:hint="eastAsia" w:ascii="宋体" w:hAnsi="宋体" w:eastAsia="宋体" w:cs="宋体"/>
          <w:kern w:val="0"/>
          <w:sz w:val="24"/>
          <w:szCs w:val="24"/>
          <w:lang w:val="en-US" w:eastAsia="zh-CN" w:bidi="ar"/>
        </w:rPr>
        <w:t>同时</w:t>
      </w:r>
      <w:r>
        <w:rPr>
          <w:rFonts w:ascii="宋体" w:hAnsi="宋体" w:eastAsia="宋体" w:cs="宋体"/>
          <w:kern w:val="0"/>
          <w:sz w:val="24"/>
          <w:szCs w:val="24"/>
          <w:lang w:val="en-US" w:eastAsia="zh-CN" w:bidi="ar"/>
        </w:rPr>
        <w:t>符合工业的要求，高精度测量温湿度并可自动/手动设置误差参数，这可极大节省一些资源的浪费。综合以上三个特点，它的推广应用是有一定前景的</w:t>
      </w:r>
      <w:r>
        <w:rPr>
          <w:rFonts w:hint="eastAsia" w:ascii="宋体" w:hAnsi="宋体" w:eastAsia="宋体" w:cs="宋体"/>
          <w:kern w:val="0"/>
          <w:sz w:val="24"/>
          <w:szCs w:val="24"/>
          <w:lang w:val="en-US" w:eastAsia="zh-CN" w:bidi="ar"/>
        </w:rPr>
        <w:t>。</w:t>
      </w:r>
    </w:p>
    <w:p>
      <w:pPr>
        <w:jc w:val="both"/>
        <w:rPr>
          <w:rFonts w:hint="eastAsia" w:ascii="黑体" w:eastAsia="黑体"/>
          <w:bCs/>
          <w:sz w:val="24"/>
          <w:szCs w:val="24"/>
        </w:rPr>
      </w:pPr>
    </w:p>
    <w:p>
      <w:pPr>
        <w:jc w:val="center"/>
        <w:rPr>
          <w:rFonts w:hint="eastAsia" w:ascii="黑体" w:hAnsi="黑体" w:eastAsia="黑体" w:cs="黑体"/>
          <w:bCs/>
          <w:sz w:val="24"/>
        </w:rPr>
      </w:pPr>
      <w:r>
        <w:rPr>
          <w:rFonts w:hint="eastAsia" w:ascii="黑体" w:hAnsi="黑体" w:eastAsia="黑体" w:cs="黑体"/>
          <w:bCs/>
          <w:sz w:val="24"/>
          <w:szCs w:val="24"/>
        </w:rPr>
        <w:t>参考文献</w:t>
      </w:r>
    </w:p>
    <w:p>
      <w:pPr>
        <w:jc w:val="center"/>
        <w:rPr>
          <w:rFonts w:hint="eastAsia" w:ascii="黑体" w:eastAsia="黑体"/>
          <w:bCs/>
          <w:sz w:val="24"/>
          <w:szCs w:val="24"/>
        </w:rPr>
      </w:pPr>
    </w:p>
    <w:p>
      <w:pPr>
        <w:numPr>
          <w:ilvl w:val="0"/>
          <w:numId w:val="1"/>
        </w:numPr>
        <w:rPr>
          <w:rFonts w:hint="eastAsia"/>
          <w:sz w:val="24"/>
          <w:szCs w:val="24"/>
        </w:rPr>
      </w:pPr>
      <w:r>
        <w:rPr>
          <w:rFonts w:hint="eastAsia"/>
          <w:sz w:val="24"/>
          <w:szCs w:val="24"/>
          <w:lang w:val="en-US" w:eastAsia="zh-CN"/>
        </w:rPr>
        <w:t>马靖善</w:t>
      </w:r>
      <w:r>
        <w:rPr>
          <w:rFonts w:hint="eastAsia"/>
          <w:sz w:val="24"/>
          <w:szCs w:val="24"/>
        </w:rPr>
        <w:t>，</w:t>
      </w:r>
      <w:r>
        <w:rPr>
          <w:rFonts w:hint="eastAsia"/>
          <w:sz w:val="24"/>
          <w:szCs w:val="24"/>
          <w:lang w:val="en-US" w:eastAsia="zh-CN"/>
        </w:rPr>
        <w:t>秦玉平</w:t>
      </w:r>
      <w:r>
        <w:rPr>
          <w:rFonts w:hint="eastAsia"/>
          <w:sz w:val="24"/>
        </w:rPr>
        <w:t>．</w:t>
      </w:r>
      <w:r>
        <w:rPr>
          <w:rFonts w:hint="eastAsia"/>
          <w:sz w:val="24"/>
          <w:lang w:val="en-US" w:eastAsia="zh-CN"/>
        </w:rPr>
        <w:t>C语言程序设计[M]</w:t>
      </w:r>
      <w:r>
        <w:rPr>
          <w:rFonts w:hint="eastAsia"/>
          <w:sz w:val="24"/>
        </w:rPr>
        <w:t>．</w:t>
      </w:r>
      <w:r>
        <w:rPr>
          <w:rFonts w:hint="eastAsia"/>
          <w:sz w:val="24"/>
          <w:lang w:val="en-US" w:eastAsia="zh-CN"/>
        </w:rPr>
        <w:t>北京：科学技术出版社，2005：56-61.</w:t>
      </w:r>
    </w:p>
    <w:p>
      <w:pPr>
        <w:numPr>
          <w:ilvl w:val="0"/>
          <w:numId w:val="1"/>
        </w:numPr>
      </w:pPr>
      <w:r>
        <w:rPr>
          <w:rFonts w:hint="eastAsia"/>
          <w:sz w:val="24"/>
          <w:szCs w:val="24"/>
        </w:rPr>
        <w:t>匡宇国.智能传感器DHT11及其在便携式温湿度检测仪中的应用[J].浙江工贸职业技术学院杭州科研中心,2006:35-39</w:t>
      </w:r>
      <w:r>
        <w:rPr>
          <w:rFonts w:hint="eastAsia"/>
          <w:sz w:val="24"/>
          <w:szCs w:val="24"/>
          <w:lang w:val="en-US" w:eastAsia="zh-CN"/>
        </w:rPr>
        <w:t>.</w:t>
      </w:r>
    </w:p>
    <w:p>
      <w:pPr>
        <w:numPr>
          <w:ilvl w:val="0"/>
          <w:numId w:val="0"/>
        </w:numPr>
        <w:ind w:leftChars="0"/>
        <w:rPr>
          <w:rFonts w:hint="eastAsia"/>
          <w:bCs/>
          <w:sz w:val="24"/>
        </w:rPr>
      </w:pPr>
      <w:r>
        <w:rPr>
          <w:rFonts w:hint="eastAsia"/>
          <w:bCs/>
          <w:sz w:val="24"/>
        </w:rPr>
        <w:t>[3] 张毅刚,彭喜源等.MCS-51单片机应用设计[M].哈尔滨：工业大学出版社,2009：</w:t>
      </w:r>
    </w:p>
    <w:p>
      <w:pPr>
        <w:keepNext w:val="0"/>
        <w:keepLines w:val="0"/>
        <w:pageBreakBefore w:val="0"/>
        <w:widowControl/>
        <w:suppressLineNumbers w:val="0"/>
        <w:kinsoku/>
        <w:wordWrap/>
        <w:overflowPunct/>
        <w:topLinePunct w:val="0"/>
        <w:autoSpaceDE/>
        <w:autoSpaceDN/>
        <w:bidi w:val="0"/>
        <w:adjustRightInd/>
        <w:snapToGrid/>
        <w:spacing w:after="120" w:afterAutospacing="0" w:line="240" w:lineRule="auto"/>
        <w:ind w:left="0" w:firstLine="420"/>
        <w:jc w:val="left"/>
        <w:textAlignment w:val="auto"/>
        <w:outlineLvl w:val="9"/>
        <w:rPr>
          <w:rFonts w:hint="eastAsia" w:asciiTheme="minorEastAsia" w:hAnsiTheme="minorEastAsia" w:eastAsiaTheme="minorEastAsia" w:cstheme="minorEastAsia"/>
          <w:i w:val="0"/>
          <w:caps w:val="0"/>
          <w:color w:val="333333"/>
          <w:spacing w:val="0"/>
          <w:sz w:val="24"/>
          <w:szCs w:val="24"/>
          <w:u w:val="none"/>
          <w:lang w:val="en-US" w:eastAsia="zh-CN"/>
        </w:rPr>
      </w:pPr>
      <w:r>
        <w:rPr>
          <w:rFonts w:hint="eastAsia"/>
          <w:bCs/>
          <w:sz w:val="24"/>
        </w:rPr>
        <w:t>23-52</w:t>
      </w:r>
      <w:r>
        <w:rPr>
          <w:rFonts w:hint="eastAsia"/>
          <w:bCs/>
          <w:sz w:val="24"/>
          <w:lang w:val="en-US" w:eastAsia="zh-CN"/>
        </w:rPr>
        <w:t>.</w:t>
      </w:r>
    </w:p>
    <w:p>
      <w:pPr>
        <w:spacing w:before="156" w:beforeLines="50" w:after="156" w:afterLines="50"/>
        <w:ind w:firstLine="420" w:firstLineChars="0"/>
        <w:jc w:val="both"/>
        <w:rPr>
          <w:rFonts w:hint="eastAsia" w:asciiTheme="majorEastAsia" w:hAnsiTheme="majorEastAsia" w:eastAsiaTheme="majorEastAsia" w:cstheme="majorEastAsia"/>
          <w:bCs/>
          <w:sz w:val="24"/>
        </w:rPr>
      </w:pPr>
    </w:p>
    <w:p>
      <w:pPr>
        <w:jc w:val="center"/>
        <w:rPr>
          <w:rFonts w:hint="eastAsia" w:eastAsia="黑体"/>
          <w:bCs/>
          <w:sz w:val="32"/>
        </w:rPr>
      </w:pPr>
    </w:p>
    <w:sectPr>
      <w:footerReference r:id="rId3" w:type="default"/>
      <w:pgSz w:w="11906" w:h="16838"/>
      <w:pgMar w:top="1417" w:right="1134" w:bottom="1417" w:left="113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57F2F"/>
    <w:multiLevelType w:val="multilevel"/>
    <w:tmpl w:val="12F57F2F"/>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B70F2"/>
    <w:rsid w:val="0F9519D6"/>
    <w:rsid w:val="175B4D74"/>
    <w:rsid w:val="18146838"/>
    <w:rsid w:val="25016D5E"/>
    <w:rsid w:val="26CB70F2"/>
    <w:rsid w:val="617571B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016;&#29577;&#33322;\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2018-11-18T15:34:00Z</dcterms:created>
  <dc:creator>刘玉航</dc:creator>
  <cp:lastModifiedBy>時光</cp:lastModifiedBy>
  <dcterms:modified xsi:type="dcterms:W3CDTF">2019-01-02T09:51:56Z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