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12D9" w:rsidRPr="00CA12D9" w:rsidRDefault="00CA12D9" w:rsidP="00CA12D9">
      <w:pPr>
        <w:jc w:val="center"/>
        <w:rPr>
          <w:rFonts w:cstheme="minorHAnsi"/>
          <w:color w:val="FF0000"/>
          <w:sz w:val="36"/>
          <w:szCs w:val="36"/>
        </w:rPr>
      </w:pPr>
      <w:r w:rsidRPr="00CA12D9">
        <w:rPr>
          <w:rFonts w:cstheme="minorHAnsi"/>
          <w:color w:val="FF0000"/>
          <w:sz w:val="36"/>
          <w:szCs w:val="36"/>
        </w:rPr>
        <w:t xml:space="preserve">Cifrado </w:t>
      </w:r>
      <w:proofErr w:type="spellStart"/>
      <w:r w:rsidRPr="00CA12D9">
        <w:rPr>
          <w:rFonts w:cstheme="minorHAnsi"/>
          <w:color w:val="FF0000"/>
          <w:sz w:val="36"/>
          <w:szCs w:val="36"/>
        </w:rPr>
        <w:t>Escítala</w:t>
      </w:r>
      <w:proofErr w:type="spellEnd"/>
    </w:p>
    <w:p w:rsidR="00CA12D9" w:rsidRPr="00CA12D9" w:rsidRDefault="00CA12D9" w:rsidP="00CA12D9">
      <w:pPr>
        <w:rPr>
          <w:rFonts w:ascii="Arial" w:hAnsi="Arial" w:cs="Arial"/>
          <w:sz w:val="28"/>
          <w:szCs w:val="28"/>
        </w:rPr>
      </w:pPr>
      <w:r w:rsidRPr="00CA12D9">
        <w:rPr>
          <w:rFonts w:ascii="Arial" w:hAnsi="Arial" w:cs="Arial"/>
          <w:b/>
          <w:bCs/>
          <w:sz w:val="28"/>
          <w:szCs w:val="28"/>
        </w:rPr>
        <w:t>Resumen</w:t>
      </w:r>
      <w:r w:rsidRPr="00CA12D9">
        <w:rPr>
          <w:rFonts w:ascii="Arial" w:hAnsi="Arial" w:cs="Arial"/>
          <w:sz w:val="28"/>
          <w:szCs w:val="28"/>
        </w:rPr>
        <w:t>:</w:t>
      </w:r>
    </w:p>
    <w:p w:rsidR="00CA12D9" w:rsidRDefault="00CA12D9" w:rsidP="00CA12D9">
      <w:pPr>
        <w:rPr>
          <w:rFonts w:ascii="Arial" w:hAnsi="Arial" w:cs="Arial"/>
          <w:sz w:val="20"/>
          <w:szCs w:val="20"/>
        </w:rPr>
      </w:pPr>
      <w:r w:rsidRPr="00CA12D9">
        <w:rPr>
          <w:rFonts w:ascii="Arial" w:hAnsi="Arial" w:cs="Arial"/>
          <w:sz w:val="20"/>
          <w:szCs w:val="20"/>
        </w:rPr>
        <w:t>Una </w:t>
      </w:r>
      <w:proofErr w:type="spellStart"/>
      <w:r w:rsidRPr="00CA12D9">
        <w:rPr>
          <w:rFonts w:ascii="Arial" w:hAnsi="Arial" w:cs="Arial"/>
          <w:sz w:val="20"/>
          <w:szCs w:val="20"/>
        </w:rPr>
        <w:t>escítala</w:t>
      </w:r>
      <w:proofErr w:type="spellEnd"/>
      <w:r w:rsidRPr="00CA12D9">
        <w:rPr>
          <w:rFonts w:ascii="Arial" w:hAnsi="Arial" w:cs="Arial"/>
          <w:sz w:val="20"/>
          <w:szCs w:val="20"/>
        </w:rPr>
        <w:t> (</w:t>
      </w:r>
      <w:hyperlink r:id="rId4" w:tooltip="Idioma griego" w:history="1">
        <w:r w:rsidRPr="00CA12D9">
          <w:rPr>
            <w:rStyle w:val="Hipervnculo"/>
            <w:rFonts w:ascii="Arial" w:hAnsi="Arial" w:cs="Arial"/>
            <w:color w:val="auto"/>
            <w:sz w:val="20"/>
            <w:szCs w:val="20"/>
            <w:u w:val="none"/>
          </w:rPr>
          <w:t>griego</w:t>
        </w:r>
      </w:hyperlink>
      <w:r w:rsidRPr="00CA12D9">
        <w:rPr>
          <w:rFonts w:ascii="Arial" w:hAnsi="Arial" w:cs="Arial"/>
          <w:sz w:val="20"/>
          <w:szCs w:val="20"/>
        </w:rPr>
        <w:t>: </w:t>
      </w:r>
      <w:proofErr w:type="spellStart"/>
      <w:r w:rsidRPr="00CA12D9">
        <w:rPr>
          <w:rFonts w:ascii="Arial" w:hAnsi="Arial" w:cs="Arial"/>
          <w:sz w:val="20"/>
          <w:szCs w:val="20"/>
        </w:rPr>
        <w:t>skytálē</w:t>
      </w:r>
      <w:proofErr w:type="spellEnd"/>
      <w:r w:rsidRPr="00CA12D9">
        <w:rPr>
          <w:rFonts w:ascii="Arial" w:hAnsi="Arial" w:cs="Arial"/>
          <w:sz w:val="20"/>
          <w:szCs w:val="20"/>
        </w:rPr>
        <w:t>) es un sistema de </w:t>
      </w:r>
      <w:hyperlink r:id="rId5" w:tooltip="Criptografía" w:history="1">
        <w:r w:rsidRPr="00CA12D9">
          <w:rPr>
            <w:rStyle w:val="Hipervnculo"/>
            <w:rFonts w:ascii="Arial" w:hAnsi="Arial" w:cs="Arial"/>
            <w:color w:val="auto"/>
            <w:sz w:val="20"/>
            <w:szCs w:val="20"/>
            <w:u w:val="none"/>
          </w:rPr>
          <w:t>criptografía</w:t>
        </w:r>
      </w:hyperlink>
      <w:r w:rsidRPr="00CA12D9">
        <w:rPr>
          <w:rFonts w:ascii="Arial" w:hAnsi="Arial" w:cs="Arial"/>
          <w:sz w:val="20"/>
          <w:szCs w:val="20"/>
        </w:rPr>
        <w:t> utilizado por los </w:t>
      </w:r>
      <w:hyperlink r:id="rId6" w:tooltip="Éforo" w:history="1">
        <w:r w:rsidRPr="00CA12D9">
          <w:rPr>
            <w:rStyle w:val="Hipervnculo"/>
            <w:rFonts w:ascii="Arial" w:hAnsi="Arial" w:cs="Arial"/>
            <w:color w:val="auto"/>
            <w:sz w:val="20"/>
            <w:szCs w:val="20"/>
            <w:u w:val="none"/>
          </w:rPr>
          <w:t>éforos</w:t>
        </w:r>
      </w:hyperlink>
      <w:r w:rsidRPr="00CA12D9">
        <w:rPr>
          <w:rFonts w:ascii="Arial" w:hAnsi="Arial" w:cs="Arial"/>
          <w:sz w:val="20"/>
          <w:szCs w:val="20"/>
        </w:rPr>
        <w:t> </w:t>
      </w:r>
      <w:hyperlink r:id="rId7" w:tooltip="Esparta" w:history="1">
        <w:r w:rsidRPr="00CA12D9">
          <w:rPr>
            <w:rStyle w:val="Hipervnculo"/>
            <w:rFonts w:ascii="Arial" w:hAnsi="Arial" w:cs="Arial"/>
            <w:color w:val="auto"/>
            <w:sz w:val="20"/>
            <w:szCs w:val="20"/>
            <w:u w:val="none"/>
          </w:rPr>
          <w:t>espartanos</w:t>
        </w:r>
      </w:hyperlink>
      <w:r w:rsidRPr="00CA12D9">
        <w:rPr>
          <w:rFonts w:ascii="Arial" w:hAnsi="Arial" w:cs="Arial"/>
          <w:sz w:val="20"/>
          <w:szCs w:val="20"/>
        </w:rPr>
        <w:t xml:space="preserve"> para el envío de mensajes secretos. Está formada por dos varas de grosor variable (pero ambas de grosor similar) y una tira de cuero o papiro, a las que ambas se pueden denominar </w:t>
      </w:r>
      <w:proofErr w:type="spellStart"/>
      <w:r w:rsidRPr="00CA12D9">
        <w:rPr>
          <w:rFonts w:ascii="Arial" w:hAnsi="Arial" w:cs="Arial"/>
          <w:sz w:val="20"/>
          <w:szCs w:val="20"/>
        </w:rPr>
        <w:t>escítala</w:t>
      </w:r>
      <w:proofErr w:type="spellEnd"/>
      <w:r w:rsidRPr="00CA12D9">
        <w:rPr>
          <w:rFonts w:ascii="Arial" w:hAnsi="Arial" w:cs="Arial"/>
          <w:sz w:val="20"/>
          <w:szCs w:val="20"/>
        </w:rPr>
        <w:t>.</w:t>
      </w:r>
    </w:p>
    <w:p w:rsidR="00CA12D9" w:rsidRDefault="00CA12D9" w:rsidP="00CA12D9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CA12D9">
        <w:rPr>
          <w:rFonts w:ascii="Arial" w:hAnsi="Arial" w:cs="Arial"/>
          <w:b/>
          <w:bCs/>
          <w:sz w:val="28"/>
          <w:szCs w:val="28"/>
        </w:rPr>
        <w:t>Creacion</w:t>
      </w:r>
      <w:proofErr w:type="spellEnd"/>
      <w:r w:rsidRPr="00CA12D9">
        <w:rPr>
          <w:rFonts w:ascii="Arial" w:hAnsi="Arial" w:cs="Arial"/>
          <w:b/>
          <w:bCs/>
          <w:sz w:val="28"/>
          <w:szCs w:val="28"/>
        </w:rPr>
        <w:t xml:space="preserve"> de la matriz:</w:t>
      </w:r>
    </w:p>
    <w:p w:rsidR="00CA12D9" w:rsidRDefault="009F5A21" w:rsidP="00CA12D9">
      <w:pPr>
        <w:rPr>
          <w:rFonts w:ascii="Arial" w:hAnsi="Arial" w:cs="Arial"/>
        </w:rPr>
      </w:pPr>
      <w:r w:rsidRPr="009F5A21">
        <w:rPr>
          <w:rFonts w:ascii="Arial" w:hAnsi="Arial" w:cs="Arial"/>
        </w:rPr>
        <w:t xml:space="preserve">Para cifrar el mensaje tenemos que colocar el mensaje en una matriz de ancho y altura determinada, asegurar llenar con </w:t>
      </w:r>
      <w:proofErr w:type="spellStart"/>
      <w:r w:rsidRPr="009F5A21">
        <w:rPr>
          <w:rFonts w:ascii="Arial" w:hAnsi="Arial" w:cs="Arial"/>
        </w:rPr>
        <w:t>estacios</w:t>
      </w:r>
      <w:proofErr w:type="spellEnd"/>
      <w:r w:rsidRPr="009F5A21">
        <w:rPr>
          <w:rFonts w:ascii="Arial" w:hAnsi="Arial" w:cs="Arial"/>
        </w:rPr>
        <w:t xml:space="preserve"> si todavía el mensaje no tiene el tamaño de la matriz.</w:t>
      </w:r>
    </w:p>
    <w:p w:rsidR="009F5A21" w:rsidRDefault="009F5A21" w:rsidP="00CA12D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9F5A21">
        <w:rPr>
          <w:rFonts w:ascii="Arial" w:hAnsi="Arial" w:cs="Arial"/>
          <w:b/>
          <w:bCs/>
          <w:sz w:val="28"/>
          <w:szCs w:val="28"/>
        </w:rPr>
        <w:t>Ejemplo:</w:t>
      </w:r>
      <w:r w:rsidRPr="009F5A2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</w:p>
    <w:p w:rsidR="009F5A21" w:rsidRDefault="009F5A21" w:rsidP="00CA12D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9F5A21" w:rsidRDefault="009F5A21" w:rsidP="00CA12D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-342900</wp:posOffset>
            </wp:positionH>
            <wp:positionV relativeFrom="paragraph">
              <wp:posOffset>86995</wp:posOffset>
            </wp:positionV>
            <wp:extent cx="2095500" cy="12573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5A21" w:rsidRPr="009F5A21" w:rsidRDefault="009F5A21" w:rsidP="00CA12D9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Sea el mensaje a cifrar: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"En un lugar de la Mancha, de cuyo nombre no quiero acordarme"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y sea la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escítala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de 10 caras, se construye una tabla entonces de 10 medidas de ancho y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largo(mensaje) / 10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medidas de alto (6). A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continuación,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vamos disponiendo el texto en filas tal como aparece en la imagen de la izquierda.</w:t>
      </w:r>
    </w:p>
    <w:p w:rsidR="004A1429" w:rsidRDefault="004A1429" w:rsidP="00CA12D9">
      <w:pPr>
        <w:rPr>
          <w:rFonts w:ascii="Arial" w:hAnsi="Arial" w:cs="Arial"/>
        </w:rPr>
      </w:pPr>
    </w:p>
    <w:p w:rsidR="009F5A21" w:rsidRDefault="004A1429" w:rsidP="00CA12D9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1581150" cy="263461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El texto cifrado resulta al tomar linealmente sin saltos la misma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tabla,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pero ahora recorriéndola en columnas. Siendo por tanto el mensaje cifrado resultante: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"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Ernu</w:t>
      </w:r>
      <w:proofErr w:type="spellEnd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n 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cyna</w:t>
      </w:r>
      <w:proofErr w:type="spellEnd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dhoocuea</w:t>
      </w:r>
      <w:proofErr w:type="spellEnd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on</w:t>
      </w:r>
      <w:proofErr w:type="spellEnd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,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nqr</w:t>
      </w:r>
      <w:proofErr w:type="spellEnd"/>
      <w:proofErr w:type="gramEnd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l 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oudladmiau</w:t>
      </w:r>
      <w:proofErr w:type="spellEnd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ebergM</w:t>
      </w:r>
      <w:proofErr w:type="spellEnd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rrmaaceoe</w:t>
      </w:r>
      <w:proofErr w:type="spellEnd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"</w:t>
      </w:r>
    </w:p>
    <w:p w:rsidR="004A1429" w:rsidRDefault="004A1429" w:rsidP="004A142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Descifrar el texto con la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escítala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es volver a meter la tira de cuero enrollada sobre el palo con el mismo número de caras. De modo similar el mensaje obtenido queda descifrado volviendo a aplicar el mismo método sobre la tabla, sin más que intercambiar las medidas del ancho por el alto. En la segunda imagen (la de la derecha) puede apreciarse el caso.</w:t>
      </w:r>
    </w:p>
    <w:p w:rsidR="009F5A21" w:rsidRDefault="009F5A21" w:rsidP="004A1429">
      <w:pPr>
        <w:rPr>
          <w:rFonts w:ascii="Arial" w:hAnsi="Arial" w:cs="Arial"/>
        </w:rPr>
      </w:pPr>
    </w:p>
    <w:p w:rsidR="004A1429" w:rsidRDefault="004A1429" w:rsidP="004A1429">
      <w:pPr>
        <w:rPr>
          <w:rFonts w:ascii="Arial" w:hAnsi="Arial" w:cs="Arial"/>
        </w:rPr>
      </w:pPr>
    </w:p>
    <w:p w:rsidR="004A1429" w:rsidRDefault="004A1429" w:rsidP="004A1429">
      <w:pPr>
        <w:rPr>
          <w:rFonts w:ascii="Arial" w:hAnsi="Arial" w:cs="Arial"/>
        </w:rPr>
      </w:pPr>
    </w:p>
    <w:p w:rsidR="004A1429" w:rsidRDefault="004A1429" w:rsidP="004A1429">
      <w:pPr>
        <w:rPr>
          <w:rFonts w:ascii="Arial" w:hAnsi="Arial" w:cs="Arial"/>
        </w:rPr>
      </w:pPr>
    </w:p>
    <w:p w:rsidR="004A1429" w:rsidRDefault="004A1429" w:rsidP="004A1429">
      <w:pPr>
        <w:rPr>
          <w:rFonts w:ascii="Arial" w:hAnsi="Arial" w:cs="Arial"/>
        </w:rPr>
      </w:pPr>
      <w:r w:rsidRPr="004A1429">
        <w:rPr>
          <w:rFonts w:ascii="Arial" w:hAnsi="Arial" w:cs="Arial"/>
          <w:b/>
          <w:bCs/>
          <w:sz w:val="28"/>
          <w:szCs w:val="28"/>
        </w:rPr>
        <w:t>Referencias</w:t>
      </w:r>
      <w:r>
        <w:rPr>
          <w:rFonts w:ascii="Arial" w:hAnsi="Arial" w:cs="Arial"/>
        </w:rPr>
        <w:t>:</w:t>
      </w:r>
    </w:p>
    <w:p w:rsidR="004A1429" w:rsidRDefault="004A1429" w:rsidP="004A1429">
      <w:pPr>
        <w:rPr>
          <w:rFonts w:ascii="Arial" w:hAnsi="Arial" w:cs="Arial"/>
        </w:rPr>
      </w:pPr>
      <w:hyperlink r:id="rId10" w:history="1">
        <w:r w:rsidRPr="00DA279B">
          <w:rPr>
            <w:rStyle w:val="Hipervnculo"/>
            <w:rFonts w:ascii="Arial" w:hAnsi="Arial" w:cs="Arial"/>
          </w:rPr>
          <w:t>https://infow.wordpress.com/2008/11/12/criptografia-clasica-i-la-escitala/</w:t>
        </w:r>
      </w:hyperlink>
    </w:p>
    <w:p w:rsidR="004A1429" w:rsidRPr="009F5A21" w:rsidRDefault="004A1429" w:rsidP="004A1429">
      <w:pPr>
        <w:rPr>
          <w:rFonts w:ascii="Arial" w:hAnsi="Arial" w:cs="Arial"/>
        </w:rPr>
      </w:pPr>
      <w:r w:rsidRPr="004A1429">
        <w:rPr>
          <w:rFonts w:ascii="Arial" w:hAnsi="Arial" w:cs="Arial"/>
        </w:rPr>
        <w:t>https://es.wikipedia.org/wiki/Escítala</w:t>
      </w:r>
    </w:p>
    <w:sectPr w:rsidR="004A1429" w:rsidRPr="009F5A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2D9"/>
    <w:rsid w:val="004A1429"/>
    <w:rsid w:val="008A79DB"/>
    <w:rsid w:val="009F5A21"/>
    <w:rsid w:val="00CA1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EEB48"/>
  <w15:chartTrackingRefBased/>
  <w15:docId w15:val="{BF48339B-A80D-4B6C-9EDD-8F4E9ED58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A12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12D9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unhideWhenUsed/>
    <w:rsid w:val="00CA12D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A1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4A14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32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es.wikipedia.org/wiki/Esparta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s.wikipedia.org/wiki/%C3%89foro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s.wikipedia.org/wiki/Criptograf%C3%ADa" TargetMode="External"/><Relationship Id="rId10" Type="http://schemas.openxmlformats.org/officeDocument/2006/relationships/hyperlink" Target="https://infow.wordpress.com/2008/11/12/criptografia-clasica-i-la-escitala/" TargetMode="External"/><Relationship Id="rId4" Type="http://schemas.openxmlformats.org/officeDocument/2006/relationships/hyperlink" Target="https://es.wikipedia.org/wiki/Idioma_griego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298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supo</dc:creator>
  <cp:keywords/>
  <dc:description/>
  <cp:lastModifiedBy>paul supo</cp:lastModifiedBy>
  <cp:revision>1</cp:revision>
  <dcterms:created xsi:type="dcterms:W3CDTF">2020-04-18T21:37:00Z</dcterms:created>
  <dcterms:modified xsi:type="dcterms:W3CDTF">2020-04-18T22:01:00Z</dcterms:modified>
</cp:coreProperties>
</file>