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spacing w:before="160" w:after="80"/>
        <w:rPr/>
      </w:pPr>
      <w:r>
        <w:rPr/>
        <w:t>XPath / CSS</w:t>
      </w:r>
    </w:p>
    <w:p>
      <w:pPr>
        <w:pStyle w:val="Heading4"/>
        <w:rPr/>
      </w:pPr>
      <w:r>
        <w:rPr/>
        <w:t xml:space="preserve">Task 1: Locating Elements by Basic Attributes </w:t>
      </w:r>
    </w:p>
    <w:p>
      <w:pPr>
        <w:pStyle w:val="Normal"/>
        <w:rPr>
          <w:lang w:val="en-GB"/>
        </w:rPr>
      </w:pPr>
      <w:r>
        <w:rPr>
          <w:lang w:val="en-GB"/>
        </w:rPr>
        <w:t>Xpath:</w:t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-28575</wp:posOffset>
            </wp:positionH>
            <wp:positionV relativeFrom="paragraph">
              <wp:posOffset>2206625</wp:posOffset>
            </wp:positionV>
            <wp:extent cx="5943600" cy="233108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-28575</wp:posOffset>
            </wp:positionH>
            <wp:positionV relativeFrom="paragraph">
              <wp:posOffset>4537075</wp:posOffset>
            </wp:positionV>
            <wp:extent cx="5943600" cy="193992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-28575</wp:posOffset>
            </wp:positionH>
            <wp:positionV relativeFrom="paragraph">
              <wp:posOffset>-123825</wp:posOffset>
            </wp:positionV>
            <wp:extent cx="5943600" cy="233108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CSS Selector:</w:t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0467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357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-88900</wp:posOffset>
            </wp:positionV>
            <wp:extent cx="5943600" cy="145859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br/>
      </w:r>
    </w:p>
    <w:p>
      <w:pPr>
        <w:pStyle w:val="Heading4"/>
        <w:rPr/>
      </w:pPr>
      <w:r>
        <w:rPr/>
        <w:t>Task 2: Handling Dynamic Elements</w:t>
      </w:r>
    </w:p>
    <w:p>
      <w:pPr>
        <w:pStyle w:val="Normal"/>
        <w:rPr>
          <w:lang w:val="en-GB"/>
        </w:rPr>
      </w:pPr>
      <w:r>
        <w:rPr>
          <w:lang w:val="en-GB"/>
        </w:rPr>
        <w:t>Xpath:</w:t>
      </w:r>
    </w:p>
    <w:p>
      <w:pPr>
        <w:pStyle w:val="Normal"/>
        <w:rPr>
          <w:lang w:val="en-GB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-121285</wp:posOffset>
            </wp:positionV>
            <wp:extent cx="5943600" cy="11690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1126490</wp:posOffset>
            </wp:positionV>
            <wp:extent cx="5943600" cy="120205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GB"/>
        </w:rPr>
        <w:t>CSS Selector:</w:t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2428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943600" cy="117792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</w:r>
    </w:p>
    <w:p>
      <w:pPr>
        <w:pStyle w:val="Heading4"/>
        <w:rPr/>
      </w:pPr>
      <w:r>
        <w:rPr/>
        <w:t>Task 3: Using XPath Axes to Navigate the DOM</w:t>
      </w:r>
    </w:p>
    <w:p>
      <w:pPr>
        <w:pStyle w:val="Normal"/>
        <w:rPr>
          <w:lang w:val="en-GB"/>
        </w:rPr>
      </w:pPr>
      <w:r>
        <w:rPr>
          <w:lang w:val="en-GB"/>
        </w:rPr>
        <w:t>Xpath: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9164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1691005</wp:posOffset>
            </wp:positionV>
            <wp:extent cx="5943600" cy="159956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3289935</wp:posOffset>
            </wp:positionV>
            <wp:extent cx="5943600" cy="159766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Task 4: Writing CSS Selectors with Pseudo-Classes</w:t>
      </w:r>
    </w:p>
    <w:p>
      <w:pPr>
        <w:pStyle w:val="Normal"/>
        <w:rPr>
          <w:lang w:val="en-GB"/>
        </w:rPr>
      </w:pPr>
      <w:r>
        <w:rPr>
          <w:lang w:val="en-GB"/>
        </w:rPr>
        <w:t>CSS Selectors: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8745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1186815</wp:posOffset>
            </wp:positionV>
            <wp:extent cx="5943600" cy="115316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2339340</wp:posOffset>
            </wp:positionV>
            <wp:extent cx="5943600" cy="113665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Task 5: Using XPath with Wildcards and Functions</w:t>
        <w:br/>
      </w:r>
      <w:r>
        <w:rPr>
          <w:lang w:val="en-GB"/>
        </w:rPr>
        <w:t>Xpath: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51003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1509395</wp:posOffset>
            </wp:positionV>
            <wp:extent cx="5943600" cy="189611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3404870</wp:posOffset>
            </wp:positionV>
            <wp:extent cx="5943600" cy="193230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Task 6: Handling Elements with Multiple Classes</w:t>
      </w:r>
    </w:p>
    <w:p>
      <w:pPr>
        <w:pStyle w:val="Normal"/>
        <w:rPr>
          <w:lang w:val="en-GB"/>
        </w:rPr>
      </w:pPr>
      <w:r>
        <w:rPr>
          <w:lang w:val="en-GB"/>
        </w:rPr>
        <w:t>XPath:</w:t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8963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GB"/>
        </w:rPr>
      </w:pPr>
      <w:r>
        <w:rPr>
          <w:lang w:val="en-GB"/>
        </w:rPr>
        <w:t>CSS Selectors:</w:t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1089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9121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Task 7: Locating Elements Using Contains and Starts-With</w:t>
      </w:r>
    </w:p>
    <w:p>
      <w:pPr>
        <w:pStyle w:val="Normal"/>
        <w:rPr>
          <w:lang w:val="en-GB"/>
        </w:rPr>
      </w:pPr>
      <w:r>
        <w:rPr>
          <w:lang w:val="en-GB"/>
        </w:rPr>
        <w:t>Xpath:</w:t>
      </w:r>
    </w:p>
    <w:p>
      <w:pPr>
        <w:pStyle w:val="Normal"/>
        <w:rPr>
          <w:lang w:val="en-GB"/>
        </w:rPr>
      </w:pPr>
      <w:r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2207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1321435</wp:posOffset>
            </wp:positionV>
            <wp:extent cx="5943600" cy="161036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GB"/>
        </w:rPr>
        <w:t>CSS Selectors:</w:t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63090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posOffset>0</wp:posOffset>
            </wp:positionH>
            <wp:positionV relativeFrom="paragraph">
              <wp:posOffset>33655</wp:posOffset>
            </wp:positionV>
            <wp:extent cx="5943600" cy="185864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rPr/>
      </w:pPr>
      <w:r>
        <w:rPr/>
        <w:t>Task 8: Dynamic Element Handling in Automation Scripts</w:t>
      </w:r>
    </w:p>
    <w:p>
      <w:pPr>
        <w:pStyle w:val="Normal"/>
        <w:rPr>
          <w:lang w:val="en-GB"/>
        </w:rPr>
      </w:pPr>
      <w:r>
        <w:rPr>
          <w:lang w:val="en-GB"/>
        </w:rPr>
        <w:t>Xpath:</w:t>
      </w:r>
    </w:p>
    <w:p>
      <w:pPr>
        <w:pStyle w:val="Normal"/>
        <w:rPr>
          <w:lang w:val="en-GB"/>
        </w:rPr>
      </w:pPr>
      <w: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59180"/>
            <wp:effectExtent l="0" t="0" r="0" b="0"/>
            <wp:wrapSquare wrapText="largest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posOffset>-27940</wp:posOffset>
            </wp:positionH>
            <wp:positionV relativeFrom="paragraph">
              <wp:posOffset>1125220</wp:posOffset>
            </wp:positionV>
            <wp:extent cx="5943600" cy="1054735"/>
            <wp:effectExtent l="0" t="0" r="0" b="0"/>
            <wp:wrapSquare wrapText="largest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GB"/>
        </w:rPr>
        <w:t>CSS Selectors:</w:t>
      </w:r>
    </w:p>
    <w:p>
      <w:pPr>
        <w:pStyle w:val="Normal"/>
        <w:rPr>
          <w:lang w:val="en-GB"/>
        </w:rPr>
      </w:pPr>
      <w:r>
        <w:rPr>
          <w:lang w:val="en-GB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49020"/>
            <wp:effectExtent l="0" t="0" r="0" b="0"/>
            <wp:wrapSquare wrapText="largest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RegEx</w:t>
      </w:r>
    </w:p>
    <w:p>
      <w:pPr>
        <w:pStyle w:val="Heading4"/>
        <w:rPr/>
      </w:pPr>
      <w:r>
        <w:rPr/>
        <w:t>Task 1: Basic RegEx Pattern Matching</w:t>
      </w:r>
    </w:p>
    <w:p>
      <w:pPr>
        <w:pStyle w:val="Normal"/>
        <w:rPr>
          <w:lang w:val="en-GB"/>
        </w:rPr>
      </w:pPr>
      <w:r>
        <w:rPr>
          <w:lang w:val="en-GB"/>
        </w:rPr>
        <w:t>Username validation:</w:t>
      </w:r>
    </w:p>
    <w:p>
      <w:pPr>
        <w:pStyle w:val="PreformattedText"/>
        <w:spacing w:before="0" w:after="283"/>
        <w:rPr/>
      </w:pPr>
      <w:r>
        <w:rPr/>
        <w:t>^[a-zA-Z0-9]+$</w:t>
      </w:r>
    </w:p>
    <w:p>
      <w:pPr>
        <w:pStyle w:val="PreformattedText"/>
        <w:spacing w:before="0" w:after="283"/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>Password validation:</w:t>
      </w:r>
    </w:p>
    <w:p>
      <w:pPr>
        <w:pStyle w:val="PreformattedText"/>
        <w:spacing w:before="0" w:after="283"/>
        <w:rPr>
          <w:lang w:val="en-GB"/>
        </w:rPr>
      </w:pPr>
      <w:r>
        <w:rPr>
          <w:lang w:val="en-GB"/>
        </w:rPr>
        <w:t>^[a-zA-Z0-9]{8}$</w:t>
      </w:r>
    </w:p>
    <w:p>
      <w:pPr>
        <w:pStyle w:val="PreformattedText"/>
        <w:spacing w:before="0" w:after="283"/>
        <w:rPr/>
      </w:pPr>
      <w:r>
        <w:rPr/>
      </w:r>
    </w:p>
    <w:p>
      <w:pPr>
        <w:pStyle w:val="Heading4"/>
        <w:spacing w:before="0" w:after="283"/>
        <w:rPr/>
      </w:pPr>
      <w:r>
        <w:rPr/>
        <w:t>Task 2: Matching Email Addresses</w:t>
      </w:r>
    </w:p>
    <w:p>
      <w:pPr>
        <w:pStyle w:val="Normal"/>
        <w:spacing w:before="0" w:after="283"/>
        <w:rPr/>
      </w:pPr>
      <w:r>
        <w:rPr>
          <w:rStyle w:val="StrongEmphasis"/>
          <w:rFonts w:eastAsia="Aptos" w:cs="Aptos"/>
          <w:b w:val="false"/>
          <w:bCs w:val="false"/>
          <w:lang w:val="en-GB"/>
        </w:rPr>
        <w:t>Email validation:</w:t>
      </w:r>
    </w:p>
    <w:p>
      <w:pPr>
        <w:pStyle w:val="PreformattedText"/>
        <w:spacing w:before="0" w:after="283"/>
        <w:rPr/>
      </w:pPr>
      <w:r>
        <w:rPr>
          <w:rStyle w:val="StrongEmphasis"/>
          <w:rFonts w:eastAsia="Aptos" w:cs="Aptos" w:ascii="Aptos" w:hAnsi="Aptos"/>
          <w:b w:val="false"/>
          <w:bCs w:val="false"/>
          <w:lang w:val="en-GB"/>
        </w:rPr>
        <w:t>^[a-zA-Z0-9._%+-]+@[a-zA-Z0-9.-]+\.[a-zA-Z]{2,}$</w:t>
      </w:r>
    </w:p>
    <w:p>
      <w:pPr>
        <w:pStyle w:val="Normal"/>
        <w:spacing w:before="0" w:after="283"/>
        <w:rPr>
          <w:rStyle w:val="StrongEmphasis"/>
          <w:rFonts w:ascii="Aptos" w:hAnsi="Aptos" w:eastAsia="Aptos" w:cs="Aptos"/>
          <w:b w:val="false"/>
          <w:b w:val="false"/>
          <w:bCs w:val="false"/>
          <w:lang w:val="en-GB"/>
        </w:rPr>
      </w:pPr>
      <w:r>
        <w:rPr/>
      </w:r>
    </w:p>
    <w:p>
      <w:pPr>
        <w:pStyle w:val="Heading4"/>
        <w:rPr/>
      </w:pPr>
      <w:r>
        <w:rPr/>
        <w:t>Task 3: Extracting Data from Log Files</w:t>
      </w:r>
    </w:p>
    <w:p>
      <w:pPr>
        <w:pStyle w:val="Normal"/>
        <w:rPr/>
      </w:pPr>
      <w:r>
        <w:rPr>
          <w:lang w:val="en-GB"/>
        </w:rPr>
        <w:t>To extract timestamps:</w:t>
        <w:br/>
      </w:r>
      <w:r>
        <w:rPr/>
        <w:t>\[(\d{4}-\d{2}-\d{2} \d{2}:\d{2}:\d{2})\]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Task 4: Validating Phone Numbers</w:t>
      </w:r>
    </w:p>
    <w:p>
      <w:pPr>
        <w:pStyle w:val="Normal"/>
        <w:rPr>
          <w:lang w:val="en-GB"/>
        </w:rPr>
      </w:pPr>
      <w:r>
        <w:rPr>
          <w:lang w:val="en-GB"/>
        </w:rPr>
        <w:t>Phone number validation for both variants:</w:t>
      </w:r>
    </w:p>
    <w:p>
      <w:pPr>
        <w:pStyle w:val="Normal"/>
        <w:rPr>
          <w:lang w:val="en-GB"/>
        </w:rPr>
      </w:pPr>
      <w:r>
        <w:rPr>
          <w:lang w:val="en-GB"/>
        </w:rPr>
        <w:t>^(\(\d{3}\) \d{3}-\d{4}|\d{3}-\d{3}-\d{4})$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Task 5: Parsing URLs</w:t>
      </w:r>
    </w:p>
    <w:p>
      <w:pPr>
        <w:pStyle w:val="Normal"/>
        <w:rPr>
          <w:lang w:val="en-GB"/>
        </w:rPr>
      </w:pPr>
      <w:r>
        <w:rPr>
          <w:lang w:val="en-GB"/>
        </w:rPr>
        <w:t>To validate URLs:</w:t>
      </w:r>
    </w:p>
    <w:p>
      <w:pPr>
        <w:pStyle w:val="Normal"/>
        <w:rPr>
          <w:lang w:val="en-GB"/>
        </w:rPr>
      </w:pPr>
      <w:r>
        <w:rPr>
          <w:lang w:val="en-GB"/>
        </w:rPr>
        <w:t>^https?:\/\/[a-zA-Z0-9.-]+\.[a-zA-Z]{2,}(:[0-9]+)?(\/.*)?$</w:t>
      </w:r>
    </w:p>
    <w:p>
      <w:pPr>
        <w:pStyle w:val="Normal"/>
        <w:rPr>
          <w:lang w:val="en-GB"/>
        </w:rPr>
      </w:pPr>
      <w:r>
        <w:rPr>
          <w:lang w:val="en-GB"/>
        </w:rPr>
        <w:t>To extract the domain name:</w:t>
      </w:r>
    </w:p>
    <w:p>
      <w:pPr>
        <w:pStyle w:val="Normal"/>
        <w:rPr>
          <w:lang w:val="en-GB"/>
        </w:rPr>
      </w:pPr>
      <w:r>
        <w:rPr>
          <w:lang w:val="en-GB"/>
        </w:rPr>
        <w:t>https?:\/\/([a-zA-Z0-9.-]+)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4"/>
        <w:rPr/>
      </w:pPr>
      <w:r>
        <w:rPr/>
        <w:t xml:space="preserve">Task 6: Extracting Dynamic Data from HTML Content </w:t>
      </w:r>
    </w:p>
    <w:p>
      <w:pPr>
        <w:pStyle w:val="Normal"/>
        <w:rPr>
          <w:lang w:val="en-GB"/>
        </w:rPr>
      </w:pPr>
      <w:r>
        <w:rPr>
          <w:lang w:val="en-GB"/>
        </w:rPr>
        <w:t>To exctract the product data:</w:t>
      </w:r>
    </w:p>
    <w:p>
      <w:pPr>
        <w:pStyle w:val="Normal"/>
        <w:rPr/>
      </w:pPr>
      <w:r>
        <w:rPr/>
        <w:t>data-id="(\d+)".*?\$(\d+)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Task 7: Validating Dates</w:t>
      </w:r>
    </w:p>
    <w:p>
      <w:pPr>
        <w:pStyle w:val="Normal"/>
        <w:rPr/>
      </w:pPr>
      <w:r>
        <w:rPr>
          <w:lang w:val="en-GB"/>
        </w:rPr>
        <w:t>Date validation:</w:t>
        <w:br/>
      </w:r>
      <w:r>
        <w:rPr/>
        <w:t>^\d{4}-\d{2}-\d{2}$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/>
      </w:pPr>
      <w:r>
        <w:rPr/>
      </w:r>
    </w:p>
    <w:p>
      <w:pPr>
        <w:pStyle w:val="Heading4"/>
        <w:spacing w:before="80" w:after="4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Courier New">
    <w:charset w:val="cc"/>
    <w:family w:val="modern"/>
    <w:pitch w:val="fixed"/>
  </w:font>
  <w:font w:name="Arial">
    <w:charset w:val="cc"/>
    <w:family w:val="swiss"/>
    <w:pitch w:val="variable"/>
  </w:font>
  <w:font w:name="Apto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85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ＭＳ 明朝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ＭＳ 明朝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10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ＭＳ ゴシック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ＭＳ ゴシック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unhideWhenUsed/>
    <w:qFormat/>
    <w:pPr>
      <w:keepNext w:val="true"/>
      <w:keepLines/>
      <w:spacing w:before="160" w:after="80"/>
      <w:outlineLvl w:val="2"/>
    </w:pPr>
    <w:rPr>
      <w:rFonts w:eastAsia="ＭＳ ゴシック" w:cs="Times New Roman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unhideWhenUsed/>
    <w:qFormat/>
    <w:pPr>
      <w:keepNext w:val="true"/>
      <w:keepLines/>
      <w:spacing w:before="80" w:after="40"/>
      <w:outlineLvl w:val="3"/>
    </w:pPr>
    <w:rPr>
      <w:rFonts w:eastAsia="ＭＳ ゴシック" w:cs="Times New Roman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unhideWhenUsed/>
    <w:qFormat/>
    <w:pPr>
      <w:keepNext w:val="true"/>
      <w:keepLines/>
      <w:spacing w:before="80" w:after="40"/>
      <w:outlineLvl w:val="4"/>
    </w:pPr>
    <w:rPr>
      <w:rFonts w:eastAsia="ＭＳ ゴシック" w:cs="Times New Roman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unhideWhenUsed/>
    <w:qFormat/>
    <w:pPr>
      <w:keepNext w:val="true"/>
      <w:keepLines/>
      <w:spacing w:before="40" w:after="0"/>
      <w:outlineLvl w:val="5"/>
    </w:pPr>
    <w:rPr>
      <w:rFonts w:eastAsia="ＭＳ ゴシック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unhideWhenUsed/>
    <w:qFormat/>
    <w:pPr>
      <w:keepNext w:val="true"/>
      <w:keepLines/>
      <w:spacing w:before="40" w:after="0"/>
      <w:outlineLvl w:val="6"/>
    </w:pPr>
    <w:rPr>
      <w:rFonts w:eastAsia="ＭＳ ゴシック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unhideWhenUsed/>
    <w:qFormat/>
    <w:pPr>
      <w:keepNext w:val="true"/>
      <w:keepLines/>
      <w:spacing w:before="0" w:after="0"/>
      <w:outlineLvl w:val="7"/>
    </w:pPr>
    <w:rPr>
      <w:rFonts w:eastAsia="ＭＳ ゴシック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unhideWhenUsed/>
    <w:qFormat/>
    <w:pPr>
      <w:keepNext w:val="true"/>
      <w:keepLines/>
      <w:spacing w:before="0" w:after="0"/>
      <w:outlineLvl w:val="8"/>
    </w:pPr>
    <w:rPr>
      <w:rFonts w:eastAsia="ＭＳ ゴシック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Pr>
      <w:rFonts w:ascii="Aptos Display" w:hAnsi="Aptos Display" w:eastAsia="ＭＳ ゴシック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qFormat/>
    <w:rPr>
      <w:rFonts w:ascii="Aptos Display" w:hAnsi="Aptos Display" w:eastAsia="ＭＳ ゴシック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qFormat/>
    <w:rPr>
      <w:rFonts w:eastAsia="ＭＳ ゴシック" w:cs="Times New Roman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qFormat/>
    <w:rPr>
      <w:rFonts w:eastAsia="ＭＳ ゴシック" w:cs="Times New Roman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qFormat/>
    <w:rPr>
      <w:rFonts w:eastAsia="ＭＳ ゴシック" w:cs="Times New Roman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qFormat/>
    <w:rPr>
      <w:rFonts w:eastAsia="ＭＳ ゴシック" w:cs="Times New Roman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qFormat/>
    <w:rPr>
      <w:rFonts w:eastAsia="ＭＳ ゴシック" w:cs="Times New Roman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qFormat/>
    <w:rPr>
      <w:rFonts w:eastAsia="ＭＳ ゴシック" w:cs="Times New Roman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qFormat/>
    <w:rPr>
      <w:rFonts w:eastAsia="ＭＳ ゴシック" w:cs="Times New Roman" w:cstheme="majorBidi" w:eastAsiaTheme="majorEastAsia"/>
      <w:color w:val="272727" w:themeColor="text1" w:themeTint="d8"/>
    </w:rPr>
  </w:style>
  <w:style w:type="character" w:styleId="Style5" w:customStyle="1">
    <w:name w:val="Назва Знак"/>
    <w:basedOn w:val="DefaultParagraphFont"/>
    <w:link w:val="a4"/>
    <w:uiPriority w:val="10"/>
    <w:qFormat/>
    <w:rPr>
      <w:rFonts w:ascii="Aptos Display" w:hAnsi="Aptos Display" w:eastAsia="ＭＳ ゴシック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ідзаголовок Знак"/>
    <w:basedOn w:val="DefaultParagraphFont"/>
    <w:link w:val="a6"/>
    <w:uiPriority w:val="11"/>
    <w:qFormat/>
    <w:rPr>
      <w:rFonts w:eastAsia="ＭＳ ゴシック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Style7" w:customStyle="1">
    <w:name w:val="Цитата Знак"/>
    <w:basedOn w:val="DefaultParagraphFont"/>
    <w:link w:val="a9"/>
    <w:uiPriority w:val="29"/>
    <w:qFormat/>
    <w:rPr>
      <w:i/>
      <w:iCs/>
      <w:color w:val="404040" w:themeColor="text1" w:themeTint="bf"/>
    </w:rPr>
  </w:style>
  <w:style w:type="character" w:styleId="Style8" w:customStyle="1">
    <w:name w:val="Насичена цитата Знак"/>
    <w:basedOn w:val="DefaultParagraphFont"/>
    <w:link w:val="ab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InternetLink">
    <w:name w:val="Internet Link"/>
    <w:basedOn w:val="DefaultParagraphFont"/>
    <w:uiPriority w:val="99"/>
    <w:unhideWhenUsed/>
    <w:rPr>
      <w:color w:val="467886" w:themeColor="hyperlink"/>
      <w:u w:val="single"/>
    </w:rPr>
  </w:style>
  <w:style w:type="character" w:styleId="ListLabel1">
    <w:name w:val="ListLabel 1"/>
    <w:qFormat/>
    <w:rPr>
      <w:rFonts w:ascii="Consolas" w:hAnsi="Consolas" w:eastAsia="Consolas" w:cs="Consolas"/>
    </w:rPr>
  </w:style>
  <w:style w:type="character" w:styleId="ListLabel2">
    <w:name w:val="ListLabel 2"/>
    <w:qFormat/>
    <w:rPr>
      <w:rFonts w:ascii="Aptos" w:hAnsi="Aptos" w:eastAsia="Aptos" w:cs="Aptos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MS PGothic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a3"/>
    <w:uiPriority w:val="10"/>
    <w:qFormat/>
    <w:pPr>
      <w:spacing w:lineRule="auto" w:line="240" w:before="0" w:after="80"/>
      <w:contextualSpacing/>
    </w:pPr>
    <w:rPr>
      <w:rFonts w:ascii="Aptos Display" w:hAnsi="Aptos Display" w:eastAsia="ＭＳ ゴシック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5"/>
    <w:uiPriority w:val="11"/>
    <w:qFormat/>
    <w:pPr/>
    <w:rPr>
      <w:rFonts w:eastAsia="ＭＳ ゴシック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aa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MS PGothic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<Relationship Id="rId35" Type="http://schemas.openxmlformats.org/officeDocument/2006/relationships/customXml" Target="../customXml/item2.xml"/><Relationship Id="rId36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b53e3-f1b6-4323-b1b3-ea4d44e89f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ABFA5EC1DE724A91A2907D067974DA" ma:contentTypeVersion="1" ma:contentTypeDescription="Create a new document." ma:contentTypeScope="" ma:versionID="6aaaec4ea652cadbe878dc51e6cf25c8">
  <xsd:schema xmlns:xsd="http://www.w3.org/2001/XMLSchema" xmlns:xs="http://www.w3.org/2001/XMLSchema" xmlns:p="http://schemas.microsoft.com/office/2006/metadata/properties" xmlns:ns2="01ab53e3-f1b6-4323-b1b3-ea4d44e89fed" targetNamespace="http://schemas.microsoft.com/office/2006/metadata/properties" ma:root="true" ma:fieldsID="7367ec62827428bb3acd896df1bca0c1" ns2:_="">
    <xsd:import namespace="01ab53e3-f1b6-4323-b1b3-ea4d44e89fe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b53e3-f1b6-4323-b1b3-ea4d44e89f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E9020A-6C4C-4813-9B13-5D03C8276AB5}"/>
</file>

<file path=customXml/itemProps2.xml><?xml version="1.0" encoding="utf-8"?>
<ds:datastoreItem xmlns:ds="http://schemas.openxmlformats.org/officeDocument/2006/customXml" ds:itemID="{1C09865D-B8EA-4EC9-A0A0-2DBED6034CD7}"/>
</file>

<file path=customXml/itemProps3.xml><?xml version="1.0" encoding="utf-8"?>
<ds:datastoreItem xmlns:ds="http://schemas.openxmlformats.org/officeDocument/2006/customXml" ds:itemID="{4B39506B-A421-4570-8BB6-95194447AF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Neat_Office/6.2.8.2$Windows_x86 LibreOffice_project/</Application>
  <Pages>11</Pages>
  <Words>162</Words>
  <Characters>1134</Characters>
  <CharactersWithSpaces>1254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2025-03-17T08:20:00Z</dcterms:created>
  <dc:creator>Yevheniia Kashcheieva</dc:creator>
  <dc:description/>
  <dc:language>en-GB</dc:language>
  <cp:lastModifiedBy/>
  <dcterms:modified xsi:type="dcterms:W3CDTF">2026-03-19T22:37:28Z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0x010100C1ABFA5EC1DE724A91A2907D067974DA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MSIP_Label_2a535040-0af2-483f-adc3-a132c21e3e2b_ActionId">
    <vt:lpwstr>5fbc6141-2979-47ef-83e1-69d4763a6906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Enabled">
    <vt:lpwstr>true</vt:lpwstr>
  </property>
  <property fmtid="{D5CDD505-2E9C-101B-9397-08002B2CF9AE}" pid="10" name="MSIP_Label_2a535040-0af2-483f-adc3-a132c21e3e2b_Method">
    <vt:lpwstr>Standard</vt:lpwstr>
  </property>
  <property fmtid="{D5CDD505-2E9C-101B-9397-08002B2CF9AE}" pid="11" name="MSIP_Label_2a535040-0af2-483f-adc3-a132c21e3e2b_Name">
    <vt:lpwstr>EPAM_Confidential</vt:lpwstr>
  </property>
  <property fmtid="{D5CDD505-2E9C-101B-9397-08002B2CF9AE}" pid="12" name="MSIP_Label_2a535040-0af2-483f-adc3-a132c21e3e2b_SetDate">
    <vt:lpwstr>2025-03-17T08:20:29Z</vt:lpwstr>
  </property>
  <property fmtid="{D5CDD505-2E9C-101B-9397-08002B2CF9AE}" pid="13" name="MSIP_Label_2a535040-0af2-483f-adc3-a132c21e3e2b_SiteId">
    <vt:lpwstr>b41b72d0-4e9f-4c26-8a69-f949f367c91d</vt:lpwstr>
  </property>
  <property fmtid="{D5CDD505-2E9C-101B-9397-08002B2CF9AE}" pid="14" name="MSIP_Label_2a535040-0af2-483f-adc3-a132c21e3e2b_Tag">
    <vt:lpwstr>10, 3, 0, 2</vt:lpwstr>
  </property>
  <property fmtid="{D5CDD505-2E9C-101B-9397-08002B2CF9AE}" pid="15" name="ScaleCrop">
    <vt:bool>0</vt:bool>
  </property>
  <property fmtid="{D5CDD505-2E9C-101B-9397-08002B2CF9AE}" pid="16" name="ShareDoc">
    <vt:bool>0</vt:bool>
  </property>
</Properties>
</file>