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47C" w:rsidRDefault="0078082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malzeme kullanılmıştır. Yapı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olup doğu batı yönünde dikdörtgen formludur. Kilise, yazılı kaynaklara göre, 1853 yılında inşa edilmiştir. Yapının kuzey ve güney cephelerinde olmak üzere iki adet girişi bulunmaktadır. Giriş açıklıkları yuvarlak kemerlidir. Yapının dıştan üst örtüsü ortada kubbe ve kenarlarda kırma çatılıdır. Çatı kaplama malzemesi alaturka kiremittir. İç mekânda apsisin hemen batısının üstünde aydınlatma feneri bulunmaktadır. Fenerin üzeri kubbe ile örtülüdür. Fenerin üzerinde yuvarlak kemerli pencere açıklıkları bulunmaktadır.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olup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oranla daha geniş tutulmuştur. </w:t>
      </w:r>
      <w:proofErr w:type="spellStart"/>
      <w:r>
        <w:rPr>
          <w:rFonts w:ascii="Arial" w:hAnsi="Arial" w:cs="Arial"/>
          <w:color w:val="676767"/>
          <w:sz w:val="23"/>
          <w:szCs w:val="23"/>
          <w:shd w:val="clear" w:color="auto" w:fill="FFFFFF"/>
        </w:rPr>
        <w:t>Nefler</w:t>
      </w:r>
      <w:proofErr w:type="spellEnd"/>
      <w:r>
        <w:rPr>
          <w:rFonts w:ascii="Arial" w:hAnsi="Arial" w:cs="Arial"/>
          <w:color w:val="676767"/>
          <w:sz w:val="23"/>
          <w:szCs w:val="23"/>
          <w:shd w:val="clear" w:color="auto" w:fill="FFFFFF"/>
        </w:rPr>
        <w:t xml:space="preserve"> üçer sütunla ayrılmıştır. Yapının üçlü apsisi bulunmaktadır. Yapıda bulunan pencerelerden alt sıra pencereler üsttekilere oranla daha büyüktür. Yapının tüm pencere açıklıkları basık kemerli olup pencerelerin yuvarlak kemerli çerçeveleri bulunmaktadır. Pencereler çift kanatlı ve ahşaptır.</w:t>
      </w:r>
    </w:p>
    <w:p w:rsidR="00780822" w:rsidRPr="00780822" w:rsidRDefault="00780822" w:rsidP="00780822">
      <w:pPr>
        <w:shd w:val="clear" w:color="auto" w:fill="FFFFFF"/>
        <w:spacing w:after="120" w:line="240" w:lineRule="auto"/>
        <w:outlineLvl w:val="4"/>
        <w:rPr>
          <w:rFonts w:ascii="Arial" w:eastAsia="Times New Roman" w:hAnsi="Arial" w:cs="Arial"/>
          <w:color w:val="000000"/>
          <w:sz w:val="24"/>
          <w:szCs w:val="24"/>
          <w:lang w:eastAsia="tr-TR"/>
        </w:rPr>
      </w:pPr>
      <w:r w:rsidRPr="00780822">
        <w:rPr>
          <w:rFonts w:ascii="Arial" w:eastAsia="Times New Roman" w:hAnsi="Arial" w:cs="Arial"/>
          <w:color w:val="000000"/>
          <w:sz w:val="24"/>
          <w:szCs w:val="24"/>
          <w:lang w:eastAsia="tr-TR"/>
        </w:rPr>
        <w:t>Genel Bilgiler</w:t>
      </w:r>
    </w:p>
    <w:p w:rsidR="00780822" w:rsidRPr="00780822" w:rsidRDefault="00780822" w:rsidP="0078082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b/>
          <w:bCs/>
          <w:color w:val="414141"/>
          <w:sz w:val="23"/>
          <w:szCs w:val="23"/>
          <w:lang w:eastAsia="tr-TR"/>
        </w:rPr>
        <w:t>Türü:</w:t>
      </w:r>
    </w:p>
    <w:p w:rsidR="00780822" w:rsidRPr="00780822" w:rsidRDefault="00780822" w:rsidP="0078082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b/>
          <w:bCs/>
          <w:color w:val="414141"/>
          <w:sz w:val="23"/>
          <w:szCs w:val="23"/>
          <w:lang w:eastAsia="tr-TR"/>
        </w:rPr>
        <w:t>Envanter Adı:</w:t>
      </w:r>
      <w:r w:rsidRPr="00780822">
        <w:rPr>
          <w:rFonts w:ascii="Arial" w:eastAsia="Times New Roman" w:hAnsi="Arial" w:cs="Arial"/>
          <w:color w:val="676767"/>
          <w:sz w:val="23"/>
          <w:szCs w:val="23"/>
          <w:lang w:eastAsia="tr-TR"/>
        </w:rPr>
        <w:t> KİLİSE 1 (TAŞBAŞI MAHALLESİ)</w:t>
      </w:r>
    </w:p>
    <w:p w:rsidR="00780822" w:rsidRPr="00780822" w:rsidRDefault="00780822" w:rsidP="0078082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b/>
          <w:bCs/>
          <w:color w:val="414141"/>
          <w:sz w:val="23"/>
          <w:szCs w:val="23"/>
          <w:lang w:eastAsia="tr-TR"/>
        </w:rPr>
        <w:t>Envanter Kodu:</w:t>
      </w:r>
      <w:r w:rsidRPr="00780822">
        <w:rPr>
          <w:rFonts w:ascii="Arial" w:eastAsia="Times New Roman" w:hAnsi="Arial" w:cs="Arial"/>
          <w:color w:val="676767"/>
          <w:sz w:val="23"/>
          <w:szCs w:val="23"/>
          <w:lang w:eastAsia="tr-TR"/>
        </w:rPr>
        <w:t> TR.ANT.52.032.029</w:t>
      </w:r>
    </w:p>
    <w:p w:rsidR="00780822" w:rsidRPr="00780822" w:rsidRDefault="00780822" w:rsidP="00780822">
      <w:pPr>
        <w:shd w:val="clear" w:color="auto" w:fill="FFFFFF"/>
        <w:spacing w:after="120" w:line="240" w:lineRule="auto"/>
        <w:outlineLvl w:val="4"/>
        <w:rPr>
          <w:rFonts w:ascii="Arial" w:eastAsia="Times New Roman" w:hAnsi="Arial" w:cs="Arial"/>
          <w:color w:val="000000"/>
          <w:sz w:val="24"/>
          <w:szCs w:val="24"/>
          <w:lang w:eastAsia="tr-TR"/>
        </w:rPr>
      </w:pPr>
      <w:r w:rsidRPr="00780822">
        <w:rPr>
          <w:rFonts w:ascii="Arial" w:eastAsia="Times New Roman" w:hAnsi="Arial" w:cs="Arial"/>
          <w:color w:val="000000"/>
          <w:sz w:val="24"/>
          <w:szCs w:val="24"/>
          <w:lang w:eastAsia="tr-TR"/>
        </w:rPr>
        <w:t>Kullanım Bilgileri</w:t>
      </w:r>
    </w:p>
    <w:p w:rsidR="00780822" w:rsidRPr="00780822" w:rsidRDefault="00780822" w:rsidP="0078082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b/>
          <w:bCs/>
          <w:color w:val="414141"/>
          <w:sz w:val="23"/>
          <w:szCs w:val="23"/>
          <w:lang w:eastAsia="tr-TR"/>
        </w:rPr>
        <w:t>Orijinal Kullanım:</w:t>
      </w:r>
      <w:r w:rsidRPr="00780822">
        <w:rPr>
          <w:rFonts w:ascii="Arial" w:eastAsia="Times New Roman" w:hAnsi="Arial" w:cs="Arial"/>
          <w:color w:val="676767"/>
          <w:sz w:val="23"/>
          <w:szCs w:val="23"/>
          <w:lang w:eastAsia="tr-TR"/>
        </w:rPr>
        <w:t> Kilise</w:t>
      </w:r>
    </w:p>
    <w:p w:rsidR="00780822" w:rsidRPr="00780822" w:rsidRDefault="00780822" w:rsidP="0078082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b/>
          <w:bCs/>
          <w:color w:val="414141"/>
          <w:sz w:val="23"/>
          <w:szCs w:val="23"/>
          <w:lang w:eastAsia="tr-TR"/>
        </w:rPr>
        <w:t>Bugünkü Kullanım:</w:t>
      </w:r>
      <w:r w:rsidRPr="00780822">
        <w:rPr>
          <w:rFonts w:ascii="Arial" w:eastAsia="Times New Roman" w:hAnsi="Arial" w:cs="Arial"/>
          <w:color w:val="676767"/>
          <w:sz w:val="23"/>
          <w:szCs w:val="23"/>
          <w:lang w:eastAsia="tr-TR"/>
        </w:rPr>
        <w:t> Kullanılmıyor</w:t>
      </w:r>
    </w:p>
    <w:p w:rsidR="00780822" w:rsidRPr="00780822" w:rsidRDefault="00780822" w:rsidP="00780822">
      <w:pPr>
        <w:shd w:val="clear" w:color="auto" w:fill="FFFFFF"/>
        <w:spacing w:after="120" w:line="240" w:lineRule="auto"/>
        <w:outlineLvl w:val="4"/>
        <w:rPr>
          <w:rFonts w:ascii="Arial" w:eastAsia="Times New Roman" w:hAnsi="Arial" w:cs="Arial"/>
          <w:color w:val="000000"/>
          <w:sz w:val="24"/>
          <w:szCs w:val="24"/>
          <w:lang w:eastAsia="tr-TR"/>
        </w:rPr>
      </w:pPr>
      <w:r w:rsidRPr="00780822">
        <w:rPr>
          <w:rFonts w:ascii="Arial" w:eastAsia="Times New Roman" w:hAnsi="Arial" w:cs="Arial"/>
          <w:color w:val="000000"/>
          <w:sz w:val="24"/>
          <w:szCs w:val="24"/>
          <w:lang w:eastAsia="tr-TR"/>
        </w:rPr>
        <w:t>Konum Bilgileri</w:t>
      </w:r>
    </w:p>
    <w:p w:rsidR="00780822" w:rsidRPr="00780822" w:rsidRDefault="00780822" w:rsidP="0078082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b/>
          <w:bCs/>
          <w:color w:val="414141"/>
          <w:sz w:val="23"/>
          <w:szCs w:val="23"/>
          <w:lang w:eastAsia="tr-TR"/>
        </w:rPr>
        <w:t>İl:</w:t>
      </w:r>
      <w:r w:rsidRPr="00780822">
        <w:rPr>
          <w:rFonts w:ascii="Arial" w:eastAsia="Times New Roman" w:hAnsi="Arial" w:cs="Arial"/>
          <w:color w:val="676767"/>
          <w:sz w:val="23"/>
          <w:szCs w:val="23"/>
          <w:lang w:eastAsia="tr-TR"/>
        </w:rPr>
        <w:t> Ordu</w:t>
      </w:r>
    </w:p>
    <w:p w:rsidR="00780822" w:rsidRPr="00780822" w:rsidRDefault="00780822" w:rsidP="0078082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b/>
          <w:bCs/>
          <w:color w:val="414141"/>
          <w:sz w:val="23"/>
          <w:szCs w:val="23"/>
          <w:lang w:eastAsia="tr-TR"/>
        </w:rPr>
        <w:t>İlçe:</w:t>
      </w:r>
      <w:r w:rsidRPr="00780822">
        <w:rPr>
          <w:rFonts w:ascii="Arial" w:eastAsia="Times New Roman" w:hAnsi="Arial" w:cs="Arial"/>
          <w:color w:val="676767"/>
          <w:sz w:val="23"/>
          <w:szCs w:val="23"/>
          <w:lang w:eastAsia="tr-TR"/>
        </w:rPr>
        <w:t> Altınordu</w:t>
      </w:r>
    </w:p>
    <w:p w:rsidR="00780822" w:rsidRPr="00780822" w:rsidRDefault="00780822" w:rsidP="0078082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color w:val="676767"/>
          <w:sz w:val="23"/>
          <w:szCs w:val="23"/>
          <w:lang w:eastAsia="tr-TR"/>
        </w:rPr>
        <w:t xml:space="preserve">Mahalle / </w:t>
      </w:r>
      <w:proofErr w:type="spellStart"/>
      <w:proofErr w:type="gramStart"/>
      <w:r w:rsidRPr="00780822">
        <w:rPr>
          <w:rFonts w:ascii="Arial" w:eastAsia="Times New Roman" w:hAnsi="Arial" w:cs="Arial"/>
          <w:color w:val="676767"/>
          <w:sz w:val="23"/>
          <w:szCs w:val="23"/>
          <w:lang w:eastAsia="tr-TR"/>
        </w:rPr>
        <w:t>Köy:Taşbaşı</w:t>
      </w:r>
      <w:proofErr w:type="spellEnd"/>
      <w:proofErr w:type="gramEnd"/>
      <w:r w:rsidRPr="00780822">
        <w:rPr>
          <w:rFonts w:ascii="Arial" w:eastAsia="Times New Roman" w:hAnsi="Arial" w:cs="Arial"/>
          <w:color w:val="676767"/>
          <w:sz w:val="23"/>
          <w:szCs w:val="23"/>
          <w:lang w:eastAsia="tr-TR"/>
        </w:rPr>
        <w:t xml:space="preserve"> </w:t>
      </w:r>
      <w:proofErr w:type="spellStart"/>
      <w:r w:rsidRPr="00780822">
        <w:rPr>
          <w:rFonts w:ascii="Arial" w:eastAsia="Times New Roman" w:hAnsi="Arial" w:cs="Arial"/>
          <w:color w:val="676767"/>
          <w:sz w:val="23"/>
          <w:szCs w:val="23"/>
          <w:lang w:eastAsia="tr-TR"/>
        </w:rPr>
        <w:t>Mh</w:t>
      </w:r>
      <w:proofErr w:type="spellEnd"/>
      <w:r w:rsidRPr="00780822">
        <w:rPr>
          <w:rFonts w:ascii="Arial" w:eastAsia="Times New Roman" w:hAnsi="Arial" w:cs="Arial"/>
          <w:color w:val="676767"/>
          <w:sz w:val="23"/>
          <w:szCs w:val="23"/>
          <w:lang w:eastAsia="tr-TR"/>
        </w:rPr>
        <w:t>.</w:t>
      </w:r>
    </w:p>
    <w:p w:rsidR="00780822" w:rsidRPr="00780822" w:rsidRDefault="00780822" w:rsidP="0078082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color w:val="676767"/>
          <w:sz w:val="23"/>
          <w:szCs w:val="23"/>
          <w:lang w:eastAsia="tr-TR"/>
        </w:rPr>
        <w:t>Pafta:29</w:t>
      </w:r>
    </w:p>
    <w:p w:rsidR="00780822" w:rsidRPr="00780822" w:rsidRDefault="00780822" w:rsidP="0078082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color w:val="676767"/>
          <w:sz w:val="23"/>
          <w:szCs w:val="23"/>
          <w:lang w:eastAsia="tr-TR"/>
        </w:rPr>
        <w:t>Ada:68</w:t>
      </w:r>
    </w:p>
    <w:p w:rsidR="00780822" w:rsidRPr="00780822" w:rsidRDefault="00780822" w:rsidP="0078082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0822">
        <w:rPr>
          <w:rFonts w:ascii="Arial" w:eastAsia="Times New Roman" w:hAnsi="Arial" w:cs="Arial"/>
          <w:color w:val="676767"/>
          <w:sz w:val="23"/>
          <w:szCs w:val="23"/>
          <w:lang w:eastAsia="tr-TR"/>
        </w:rPr>
        <w:t>Parsel:14</w:t>
      </w:r>
    </w:p>
    <w:p w:rsidR="00780822" w:rsidRDefault="00780822">
      <w:bookmarkStart w:id="0" w:name="_GoBack"/>
      <w:bookmarkEnd w:id="0"/>
    </w:p>
    <w:sectPr w:rsidR="007808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773BF"/>
    <w:multiLevelType w:val="multilevel"/>
    <w:tmpl w:val="54A0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82ADE"/>
    <w:multiLevelType w:val="multilevel"/>
    <w:tmpl w:val="996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A9603E"/>
    <w:multiLevelType w:val="multilevel"/>
    <w:tmpl w:val="D03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563"/>
    <w:rsid w:val="00142563"/>
    <w:rsid w:val="00780822"/>
    <w:rsid w:val="00F124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3FFE"/>
  <w15:chartTrackingRefBased/>
  <w15:docId w15:val="{5A6375D7-6778-43BC-8AE1-1C23E1C1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8082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8082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808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261572">
      <w:bodyDiv w:val="1"/>
      <w:marLeft w:val="0"/>
      <w:marRight w:val="0"/>
      <w:marTop w:val="0"/>
      <w:marBottom w:val="0"/>
      <w:divBdr>
        <w:top w:val="none" w:sz="0" w:space="0" w:color="auto"/>
        <w:left w:val="none" w:sz="0" w:space="0" w:color="auto"/>
        <w:bottom w:val="none" w:sz="0" w:space="0" w:color="auto"/>
        <w:right w:val="none" w:sz="0" w:space="0" w:color="auto"/>
      </w:divBdr>
      <w:divsChild>
        <w:div w:id="1818061873">
          <w:marLeft w:val="0"/>
          <w:marRight w:val="0"/>
          <w:marTop w:val="0"/>
          <w:marBottom w:val="0"/>
          <w:divBdr>
            <w:top w:val="none" w:sz="0" w:space="0" w:color="auto"/>
            <w:left w:val="none" w:sz="0" w:space="0" w:color="auto"/>
            <w:bottom w:val="none" w:sz="0" w:space="0" w:color="auto"/>
            <w:right w:val="none" w:sz="0" w:space="0" w:color="auto"/>
          </w:divBdr>
          <w:divsChild>
            <w:div w:id="2122528898">
              <w:marLeft w:val="0"/>
              <w:marRight w:val="0"/>
              <w:marTop w:val="0"/>
              <w:marBottom w:val="0"/>
              <w:divBdr>
                <w:top w:val="none" w:sz="0" w:space="0" w:color="auto"/>
                <w:left w:val="none" w:sz="0" w:space="0" w:color="auto"/>
                <w:bottom w:val="none" w:sz="0" w:space="0" w:color="auto"/>
                <w:right w:val="none" w:sz="0" w:space="0" w:color="auto"/>
              </w:divBdr>
              <w:divsChild>
                <w:div w:id="1063874337">
                  <w:marLeft w:val="0"/>
                  <w:marRight w:val="0"/>
                  <w:marTop w:val="0"/>
                  <w:marBottom w:val="0"/>
                  <w:divBdr>
                    <w:top w:val="none" w:sz="0" w:space="0" w:color="auto"/>
                    <w:left w:val="none" w:sz="0" w:space="0" w:color="auto"/>
                    <w:bottom w:val="none" w:sz="0" w:space="0" w:color="auto"/>
                    <w:right w:val="none" w:sz="0" w:space="0" w:color="auto"/>
                  </w:divBdr>
                  <w:divsChild>
                    <w:div w:id="1034766236">
                      <w:marLeft w:val="0"/>
                      <w:marRight w:val="0"/>
                      <w:marTop w:val="0"/>
                      <w:marBottom w:val="0"/>
                      <w:divBdr>
                        <w:top w:val="none" w:sz="0" w:space="0" w:color="auto"/>
                        <w:left w:val="none" w:sz="0" w:space="0" w:color="auto"/>
                        <w:bottom w:val="none" w:sz="0" w:space="0" w:color="auto"/>
                        <w:right w:val="none" w:sz="0" w:space="0" w:color="auto"/>
                      </w:divBdr>
                      <w:divsChild>
                        <w:div w:id="1189611731">
                          <w:marLeft w:val="0"/>
                          <w:marRight w:val="0"/>
                          <w:marTop w:val="0"/>
                          <w:marBottom w:val="0"/>
                          <w:divBdr>
                            <w:top w:val="none" w:sz="0" w:space="0" w:color="auto"/>
                            <w:left w:val="none" w:sz="0" w:space="0" w:color="auto"/>
                            <w:bottom w:val="none" w:sz="0" w:space="0" w:color="auto"/>
                            <w:right w:val="none" w:sz="0" w:space="0" w:color="auto"/>
                          </w:divBdr>
                          <w:divsChild>
                            <w:div w:id="919489739">
                              <w:marLeft w:val="0"/>
                              <w:marRight w:val="0"/>
                              <w:marTop w:val="0"/>
                              <w:marBottom w:val="0"/>
                              <w:divBdr>
                                <w:top w:val="none" w:sz="0" w:space="0" w:color="auto"/>
                                <w:left w:val="none" w:sz="0" w:space="0" w:color="auto"/>
                                <w:bottom w:val="none" w:sz="0" w:space="0" w:color="auto"/>
                                <w:right w:val="none" w:sz="0" w:space="0" w:color="auto"/>
                              </w:divBdr>
                            </w:div>
                            <w:div w:id="774982833">
                              <w:marLeft w:val="0"/>
                              <w:marRight w:val="0"/>
                              <w:marTop w:val="0"/>
                              <w:marBottom w:val="0"/>
                              <w:divBdr>
                                <w:top w:val="none" w:sz="0" w:space="0" w:color="auto"/>
                                <w:left w:val="none" w:sz="0" w:space="0" w:color="auto"/>
                                <w:bottom w:val="none" w:sz="0" w:space="0" w:color="auto"/>
                                <w:right w:val="none" w:sz="0" w:space="0" w:color="auto"/>
                              </w:divBdr>
                            </w:div>
                          </w:divsChild>
                        </w:div>
                        <w:div w:id="1424105349">
                          <w:marLeft w:val="0"/>
                          <w:marRight w:val="0"/>
                          <w:marTop w:val="0"/>
                          <w:marBottom w:val="0"/>
                          <w:divBdr>
                            <w:top w:val="none" w:sz="0" w:space="0" w:color="auto"/>
                            <w:left w:val="none" w:sz="0" w:space="0" w:color="auto"/>
                            <w:bottom w:val="none" w:sz="0" w:space="0" w:color="auto"/>
                            <w:right w:val="none" w:sz="0" w:space="0" w:color="auto"/>
                          </w:divBdr>
                          <w:divsChild>
                            <w:div w:id="341319558">
                              <w:marLeft w:val="0"/>
                              <w:marRight w:val="0"/>
                              <w:marTop w:val="0"/>
                              <w:marBottom w:val="0"/>
                              <w:divBdr>
                                <w:top w:val="none" w:sz="0" w:space="0" w:color="auto"/>
                                <w:left w:val="none" w:sz="0" w:space="0" w:color="auto"/>
                                <w:bottom w:val="none" w:sz="0" w:space="0" w:color="auto"/>
                                <w:right w:val="none" w:sz="0" w:space="0" w:color="auto"/>
                              </w:divBdr>
                            </w:div>
                            <w:div w:id="17762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372521">
          <w:marLeft w:val="0"/>
          <w:marRight w:val="0"/>
          <w:marTop w:val="0"/>
          <w:marBottom w:val="0"/>
          <w:divBdr>
            <w:top w:val="none" w:sz="0" w:space="0" w:color="auto"/>
            <w:left w:val="none" w:sz="0" w:space="0" w:color="auto"/>
            <w:bottom w:val="none" w:sz="0" w:space="0" w:color="auto"/>
            <w:right w:val="none" w:sz="0" w:space="0" w:color="auto"/>
          </w:divBdr>
          <w:divsChild>
            <w:div w:id="507717250">
              <w:marLeft w:val="0"/>
              <w:marRight w:val="0"/>
              <w:marTop w:val="0"/>
              <w:marBottom w:val="0"/>
              <w:divBdr>
                <w:top w:val="none" w:sz="0" w:space="0" w:color="auto"/>
                <w:left w:val="none" w:sz="0" w:space="0" w:color="auto"/>
                <w:bottom w:val="none" w:sz="0" w:space="0" w:color="auto"/>
                <w:right w:val="none" w:sz="0" w:space="0" w:color="auto"/>
              </w:divBdr>
              <w:divsChild>
                <w:div w:id="1414816746">
                  <w:marLeft w:val="0"/>
                  <w:marRight w:val="0"/>
                  <w:marTop w:val="0"/>
                  <w:marBottom w:val="0"/>
                  <w:divBdr>
                    <w:top w:val="none" w:sz="0" w:space="0" w:color="auto"/>
                    <w:left w:val="none" w:sz="0" w:space="0" w:color="auto"/>
                    <w:bottom w:val="none" w:sz="0" w:space="0" w:color="auto"/>
                    <w:right w:val="none" w:sz="0" w:space="0" w:color="auto"/>
                  </w:divBdr>
                  <w:divsChild>
                    <w:div w:id="118038776">
                      <w:marLeft w:val="0"/>
                      <w:marRight w:val="0"/>
                      <w:marTop w:val="0"/>
                      <w:marBottom w:val="0"/>
                      <w:divBdr>
                        <w:top w:val="none" w:sz="0" w:space="0" w:color="auto"/>
                        <w:left w:val="none" w:sz="0" w:space="0" w:color="auto"/>
                        <w:bottom w:val="none" w:sz="0" w:space="0" w:color="auto"/>
                        <w:right w:val="none" w:sz="0" w:space="0" w:color="auto"/>
                      </w:divBdr>
                      <w:divsChild>
                        <w:div w:id="734474273">
                          <w:marLeft w:val="0"/>
                          <w:marRight w:val="0"/>
                          <w:marTop w:val="0"/>
                          <w:marBottom w:val="0"/>
                          <w:divBdr>
                            <w:top w:val="none" w:sz="0" w:space="0" w:color="auto"/>
                            <w:left w:val="none" w:sz="0" w:space="0" w:color="auto"/>
                            <w:bottom w:val="none" w:sz="0" w:space="0" w:color="auto"/>
                            <w:right w:val="none" w:sz="0" w:space="0" w:color="auto"/>
                          </w:divBdr>
                        </w:div>
                        <w:div w:id="907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1078</Characters>
  <Application>Microsoft Office Word</Application>
  <DocSecurity>0</DocSecurity>
  <Lines>8</Lines>
  <Paragraphs>2</Paragraphs>
  <ScaleCrop>false</ScaleCrop>
  <Company>NouS/TncTR</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2019-09-03T11:18:00Z</dcterms:created>
  <dcterms:modified xsi:type="dcterms:W3CDTF">2019-09-03T11:18:00Z</dcterms:modified>
</cp:coreProperties>
</file>