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B31" w:rsidRDefault="00364D5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doğu batı doğrultusunda dikdörtgen planlıdır. Yapı bir bodrum kat, bir zemin kat ve bir normal kattan oluşmaktadır. Yapının zemin kat girişi kuzey cephesinde yer almaktadır. Giriş kapı açıklığı basık kemerlidir. Giriş kapısı çift kanatlı ve demirdir. Giriş kapısı üzerinde farklı motiflerde işlemeler bulunmaktadır. Zemin kat giriş kotuna merdivenle ulaşılmaktadır. Yapının bodrum kat girişi batı cephesinde yer almaktadır. Yapının tüm pencereleri taş söveli ve demir parmaklıklıdır. Zemin kat pencereleri yuvarlak kemerli, normal kat pencereleri ise basık kemerlidir. Yapının pencereleri tek kanatlı ve ahşaptır. Yapının dıştan üst örtüsü kırma çatıdır. Yapının güney cephesinde, tüm katlar boyunca çıkması bulunmaktadır. Yazılı kaynaklara göre yapı, 1890 yılında, dönemin Kaymakamı Mehmet Ali Bey tarafından yaptırılmıştır. Yapıldığı dönem askeri bina olarak kullanılan yapı 1921 yılından sonra valilik binası ve 1942 yılından sonra İl Nüfus Müdürlüğü ve Tapu Müdürlüğü olarak hizmet vermiştir. Yapı 2014 yılından itibaren Kaymakamlık Hükümet Binası olarak kullanılmaktadır. 19 Eylül 1924 tarihinde valilik binası olan yapı, Mustafa Kemal Atatürk tarafından ziyaret edilmiştir.</w:t>
      </w:r>
    </w:p>
    <w:p w:rsidR="00364D54" w:rsidRPr="00364D54" w:rsidRDefault="00364D54" w:rsidP="00364D54">
      <w:pPr>
        <w:shd w:val="clear" w:color="auto" w:fill="FFFFFF"/>
        <w:spacing w:after="120" w:line="240" w:lineRule="auto"/>
        <w:outlineLvl w:val="4"/>
        <w:rPr>
          <w:rFonts w:ascii="Arial" w:eastAsia="Times New Roman" w:hAnsi="Arial" w:cs="Arial"/>
          <w:color w:val="000000"/>
          <w:sz w:val="24"/>
          <w:szCs w:val="24"/>
          <w:lang w:eastAsia="tr-TR"/>
        </w:rPr>
      </w:pPr>
      <w:r w:rsidRPr="00364D54">
        <w:rPr>
          <w:rFonts w:ascii="Arial" w:eastAsia="Times New Roman" w:hAnsi="Arial" w:cs="Arial"/>
          <w:color w:val="000000"/>
          <w:sz w:val="24"/>
          <w:szCs w:val="24"/>
          <w:lang w:eastAsia="tr-TR"/>
        </w:rPr>
        <w:t>Genel Bilgiler</w:t>
      </w:r>
    </w:p>
    <w:p w:rsidR="00364D54" w:rsidRPr="00364D54" w:rsidRDefault="00364D54" w:rsidP="00364D5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Türü:</w:t>
      </w:r>
    </w:p>
    <w:p w:rsidR="00364D54" w:rsidRPr="00364D54" w:rsidRDefault="00364D54" w:rsidP="00364D5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Envanter Adı:</w:t>
      </w:r>
      <w:r w:rsidRPr="00364D54">
        <w:rPr>
          <w:rFonts w:ascii="Arial" w:eastAsia="Times New Roman" w:hAnsi="Arial" w:cs="Arial"/>
          <w:color w:val="676767"/>
          <w:sz w:val="23"/>
          <w:szCs w:val="23"/>
          <w:lang w:eastAsia="tr-TR"/>
        </w:rPr>
        <w:t> İDARİ YAPI (KAYMAKAMLIK)</w:t>
      </w:r>
    </w:p>
    <w:p w:rsidR="00364D54" w:rsidRPr="00364D54" w:rsidRDefault="00364D54" w:rsidP="00364D5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Envanter Kodu:</w:t>
      </w:r>
      <w:r w:rsidRPr="00364D54">
        <w:rPr>
          <w:rFonts w:ascii="Arial" w:eastAsia="Times New Roman" w:hAnsi="Arial" w:cs="Arial"/>
          <w:color w:val="676767"/>
          <w:sz w:val="23"/>
          <w:szCs w:val="23"/>
          <w:lang w:eastAsia="tr-TR"/>
        </w:rPr>
        <w:t> TR.ANT.52.032.017</w:t>
      </w:r>
    </w:p>
    <w:p w:rsidR="00364D54" w:rsidRPr="00364D54" w:rsidRDefault="00364D54" w:rsidP="00364D54">
      <w:pPr>
        <w:shd w:val="clear" w:color="auto" w:fill="FFFFFF"/>
        <w:spacing w:after="120" w:line="240" w:lineRule="auto"/>
        <w:outlineLvl w:val="4"/>
        <w:rPr>
          <w:rFonts w:ascii="Arial" w:eastAsia="Times New Roman" w:hAnsi="Arial" w:cs="Arial"/>
          <w:color w:val="000000"/>
          <w:sz w:val="24"/>
          <w:szCs w:val="24"/>
          <w:lang w:eastAsia="tr-TR"/>
        </w:rPr>
      </w:pPr>
      <w:r w:rsidRPr="00364D54">
        <w:rPr>
          <w:rFonts w:ascii="Arial" w:eastAsia="Times New Roman" w:hAnsi="Arial" w:cs="Arial"/>
          <w:color w:val="000000"/>
          <w:sz w:val="24"/>
          <w:szCs w:val="24"/>
          <w:lang w:eastAsia="tr-TR"/>
        </w:rPr>
        <w:t>Kullanım Bilgileri</w:t>
      </w:r>
    </w:p>
    <w:p w:rsidR="00364D54" w:rsidRPr="00364D54" w:rsidRDefault="00364D54" w:rsidP="00364D5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Orijinal Kullanım:</w:t>
      </w:r>
      <w:r w:rsidRPr="00364D54">
        <w:rPr>
          <w:rFonts w:ascii="Arial" w:eastAsia="Times New Roman" w:hAnsi="Arial" w:cs="Arial"/>
          <w:color w:val="676767"/>
          <w:sz w:val="23"/>
          <w:szCs w:val="23"/>
          <w:lang w:eastAsia="tr-TR"/>
        </w:rPr>
        <w:t> İdari Yapı</w:t>
      </w:r>
    </w:p>
    <w:p w:rsidR="00364D54" w:rsidRPr="00364D54" w:rsidRDefault="00364D54" w:rsidP="00364D5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Bugünkü Kullanım:</w:t>
      </w:r>
      <w:r w:rsidRPr="00364D54">
        <w:rPr>
          <w:rFonts w:ascii="Arial" w:eastAsia="Times New Roman" w:hAnsi="Arial" w:cs="Arial"/>
          <w:color w:val="676767"/>
          <w:sz w:val="23"/>
          <w:szCs w:val="23"/>
          <w:lang w:eastAsia="tr-TR"/>
        </w:rPr>
        <w:t> İdari Yapı</w:t>
      </w:r>
    </w:p>
    <w:p w:rsidR="00364D54" w:rsidRPr="00364D54" w:rsidRDefault="00364D54" w:rsidP="00364D54">
      <w:pPr>
        <w:shd w:val="clear" w:color="auto" w:fill="FFFFFF"/>
        <w:spacing w:after="120" w:line="240" w:lineRule="auto"/>
        <w:outlineLvl w:val="4"/>
        <w:rPr>
          <w:rFonts w:ascii="Arial" w:eastAsia="Times New Roman" w:hAnsi="Arial" w:cs="Arial"/>
          <w:color w:val="000000"/>
          <w:sz w:val="24"/>
          <w:szCs w:val="24"/>
          <w:lang w:eastAsia="tr-TR"/>
        </w:rPr>
      </w:pPr>
      <w:r w:rsidRPr="00364D54">
        <w:rPr>
          <w:rFonts w:ascii="Arial" w:eastAsia="Times New Roman" w:hAnsi="Arial" w:cs="Arial"/>
          <w:color w:val="000000"/>
          <w:sz w:val="24"/>
          <w:szCs w:val="24"/>
          <w:lang w:eastAsia="tr-TR"/>
        </w:rPr>
        <w:t>Konum Bilgileri</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İl:</w:t>
      </w:r>
      <w:r w:rsidRPr="00364D54">
        <w:rPr>
          <w:rFonts w:ascii="Arial" w:eastAsia="Times New Roman" w:hAnsi="Arial" w:cs="Arial"/>
          <w:color w:val="676767"/>
          <w:sz w:val="23"/>
          <w:szCs w:val="23"/>
          <w:lang w:eastAsia="tr-TR"/>
        </w:rPr>
        <w:t> Ordu</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b/>
          <w:bCs/>
          <w:color w:val="414141"/>
          <w:sz w:val="23"/>
          <w:szCs w:val="23"/>
          <w:lang w:eastAsia="tr-TR"/>
        </w:rPr>
        <w:t>İlçe:</w:t>
      </w:r>
      <w:r w:rsidRPr="00364D54">
        <w:rPr>
          <w:rFonts w:ascii="Arial" w:eastAsia="Times New Roman" w:hAnsi="Arial" w:cs="Arial"/>
          <w:color w:val="676767"/>
          <w:sz w:val="23"/>
          <w:szCs w:val="23"/>
          <w:lang w:eastAsia="tr-TR"/>
        </w:rPr>
        <w:t> Altınordu</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color w:val="676767"/>
          <w:sz w:val="23"/>
          <w:szCs w:val="23"/>
          <w:lang w:eastAsia="tr-TR"/>
        </w:rPr>
        <w:t xml:space="preserve">Mahalle / </w:t>
      </w:r>
      <w:proofErr w:type="spellStart"/>
      <w:proofErr w:type="gramStart"/>
      <w:r w:rsidRPr="00364D54">
        <w:rPr>
          <w:rFonts w:ascii="Arial" w:eastAsia="Times New Roman" w:hAnsi="Arial" w:cs="Arial"/>
          <w:color w:val="676767"/>
          <w:sz w:val="23"/>
          <w:szCs w:val="23"/>
          <w:lang w:eastAsia="tr-TR"/>
        </w:rPr>
        <w:t>Köy:Saray</w:t>
      </w:r>
      <w:proofErr w:type="spellEnd"/>
      <w:proofErr w:type="gramEnd"/>
      <w:r w:rsidRPr="00364D54">
        <w:rPr>
          <w:rFonts w:ascii="Arial" w:eastAsia="Times New Roman" w:hAnsi="Arial" w:cs="Arial"/>
          <w:color w:val="676767"/>
          <w:sz w:val="23"/>
          <w:szCs w:val="23"/>
          <w:lang w:eastAsia="tr-TR"/>
        </w:rPr>
        <w:t xml:space="preserve"> </w:t>
      </w:r>
      <w:proofErr w:type="spellStart"/>
      <w:r w:rsidRPr="00364D54">
        <w:rPr>
          <w:rFonts w:ascii="Arial" w:eastAsia="Times New Roman" w:hAnsi="Arial" w:cs="Arial"/>
          <w:color w:val="676767"/>
          <w:sz w:val="23"/>
          <w:szCs w:val="23"/>
          <w:lang w:eastAsia="tr-TR"/>
        </w:rPr>
        <w:t>Mh</w:t>
      </w:r>
      <w:proofErr w:type="spellEnd"/>
      <w:r w:rsidRPr="00364D54">
        <w:rPr>
          <w:rFonts w:ascii="Arial" w:eastAsia="Times New Roman" w:hAnsi="Arial" w:cs="Arial"/>
          <w:color w:val="676767"/>
          <w:sz w:val="23"/>
          <w:szCs w:val="23"/>
          <w:lang w:eastAsia="tr-TR"/>
        </w:rPr>
        <w:t>.</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color w:val="676767"/>
          <w:sz w:val="23"/>
          <w:szCs w:val="23"/>
          <w:lang w:eastAsia="tr-TR"/>
        </w:rPr>
        <w:t>Pafta:38</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color w:val="676767"/>
          <w:sz w:val="23"/>
          <w:szCs w:val="23"/>
          <w:lang w:eastAsia="tr-TR"/>
        </w:rPr>
        <w:t>Ada:363</w:t>
      </w:r>
    </w:p>
    <w:p w:rsidR="00364D54" w:rsidRPr="00364D54" w:rsidRDefault="00364D54" w:rsidP="00364D5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D54">
        <w:rPr>
          <w:rFonts w:ascii="Arial" w:eastAsia="Times New Roman" w:hAnsi="Arial" w:cs="Arial"/>
          <w:color w:val="676767"/>
          <w:sz w:val="23"/>
          <w:szCs w:val="23"/>
          <w:lang w:eastAsia="tr-TR"/>
        </w:rPr>
        <w:t>Parsel:8</w:t>
      </w:r>
    </w:p>
    <w:p w:rsidR="00364D54" w:rsidRDefault="00364D54">
      <w:bookmarkStart w:id="0" w:name="_GoBack"/>
      <w:bookmarkEnd w:id="0"/>
    </w:p>
    <w:sectPr w:rsidR="00364D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C3DEB"/>
    <w:multiLevelType w:val="multilevel"/>
    <w:tmpl w:val="209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516A"/>
    <w:multiLevelType w:val="multilevel"/>
    <w:tmpl w:val="474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10A5F"/>
    <w:multiLevelType w:val="multilevel"/>
    <w:tmpl w:val="29A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F57"/>
    <w:rsid w:val="00074F57"/>
    <w:rsid w:val="00101B31"/>
    <w:rsid w:val="00364D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DFBF8-6B3B-40BA-B301-1C174DD1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64D5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64D5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64D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969006">
      <w:bodyDiv w:val="1"/>
      <w:marLeft w:val="0"/>
      <w:marRight w:val="0"/>
      <w:marTop w:val="0"/>
      <w:marBottom w:val="0"/>
      <w:divBdr>
        <w:top w:val="none" w:sz="0" w:space="0" w:color="auto"/>
        <w:left w:val="none" w:sz="0" w:space="0" w:color="auto"/>
        <w:bottom w:val="none" w:sz="0" w:space="0" w:color="auto"/>
        <w:right w:val="none" w:sz="0" w:space="0" w:color="auto"/>
      </w:divBdr>
      <w:divsChild>
        <w:div w:id="1886868058">
          <w:marLeft w:val="0"/>
          <w:marRight w:val="0"/>
          <w:marTop w:val="0"/>
          <w:marBottom w:val="0"/>
          <w:divBdr>
            <w:top w:val="none" w:sz="0" w:space="0" w:color="auto"/>
            <w:left w:val="none" w:sz="0" w:space="0" w:color="auto"/>
            <w:bottom w:val="none" w:sz="0" w:space="0" w:color="auto"/>
            <w:right w:val="none" w:sz="0" w:space="0" w:color="auto"/>
          </w:divBdr>
          <w:divsChild>
            <w:div w:id="1559390021">
              <w:marLeft w:val="0"/>
              <w:marRight w:val="0"/>
              <w:marTop w:val="0"/>
              <w:marBottom w:val="0"/>
              <w:divBdr>
                <w:top w:val="none" w:sz="0" w:space="0" w:color="auto"/>
                <w:left w:val="none" w:sz="0" w:space="0" w:color="auto"/>
                <w:bottom w:val="none" w:sz="0" w:space="0" w:color="auto"/>
                <w:right w:val="none" w:sz="0" w:space="0" w:color="auto"/>
              </w:divBdr>
              <w:divsChild>
                <w:div w:id="1923490637">
                  <w:marLeft w:val="0"/>
                  <w:marRight w:val="0"/>
                  <w:marTop w:val="0"/>
                  <w:marBottom w:val="0"/>
                  <w:divBdr>
                    <w:top w:val="none" w:sz="0" w:space="0" w:color="auto"/>
                    <w:left w:val="none" w:sz="0" w:space="0" w:color="auto"/>
                    <w:bottom w:val="none" w:sz="0" w:space="0" w:color="auto"/>
                    <w:right w:val="none" w:sz="0" w:space="0" w:color="auto"/>
                  </w:divBdr>
                  <w:divsChild>
                    <w:div w:id="1517958721">
                      <w:marLeft w:val="0"/>
                      <w:marRight w:val="0"/>
                      <w:marTop w:val="0"/>
                      <w:marBottom w:val="0"/>
                      <w:divBdr>
                        <w:top w:val="none" w:sz="0" w:space="0" w:color="auto"/>
                        <w:left w:val="none" w:sz="0" w:space="0" w:color="auto"/>
                        <w:bottom w:val="none" w:sz="0" w:space="0" w:color="auto"/>
                        <w:right w:val="none" w:sz="0" w:space="0" w:color="auto"/>
                      </w:divBdr>
                      <w:divsChild>
                        <w:div w:id="1208252688">
                          <w:marLeft w:val="0"/>
                          <w:marRight w:val="0"/>
                          <w:marTop w:val="0"/>
                          <w:marBottom w:val="0"/>
                          <w:divBdr>
                            <w:top w:val="none" w:sz="0" w:space="0" w:color="auto"/>
                            <w:left w:val="none" w:sz="0" w:space="0" w:color="auto"/>
                            <w:bottom w:val="none" w:sz="0" w:space="0" w:color="auto"/>
                            <w:right w:val="none" w:sz="0" w:space="0" w:color="auto"/>
                          </w:divBdr>
                          <w:divsChild>
                            <w:div w:id="1295940877">
                              <w:marLeft w:val="0"/>
                              <w:marRight w:val="0"/>
                              <w:marTop w:val="0"/>
                              <w:marBottom w:val="0"/>
                              <w:divBdr>
                                <w:top w:val="none" w:sz="0" w:space="0" w:color="auto"/>
                                <w:left w:val="none" w:sz="0" w:space="0" w:color="auto"/>
                                <w:bottom w:val="none" w:sz="0" w:space="0" w:color="auto"/>
                                <w:right w:val="none" w:sz="0" w:space="0" w:color="auto"/>
                              </w:divBdr>
                            </w:div>
                            <w:div w:id="1683436362">
                              <w:marLeft w:val="0"/>
                              <w:marRight w:val="0"/>
                              <w:marTop w:val="0"/>
                              <w:marBottom w:val="0"/>
                              <w:divBdr>
                                <w:top w:val="none" w:sz="0" w:space="0" w:color="auto"/>
                                <w:left w:val="none" w:sz="0" w:space="0" w:color="auto"/>
                                <w:bottom w:val="none" w:sz="0" w:space="0" w:color="auto"/>
                                <w:right w:val="none" w:sz="0" w:space="0" w:color="auto"/>
                              </w:divBdr>
                            </w:div>
                          </w:divsChild>
                        </w:div>
                        <w:div w:id="906842677">
                          <w:marLeft w:val="0"/>
                          <w:marRight w:val="0"/>
                          <w:marTop w:val="0"/>
                          <w:marBottom w:val="0"/>
                          <w:divBdr>
                            <w:top w:val="none" w:sz="0" w:space="0" w:color="auto"/>
                            <w:left w:val="none" w:sz="0" w:space="0" w:color="auto"/>
                            <w:bottom w:val="none" w:sz="0" w:space="0" w:color="auto"/>
                            <w:right w:val="none" w:sz="0" w:space="0" w:color="auto"/>
                          </w:divBdr>
                          <w:divsChild>
                            <w:div w:id="399451347">
                              <w:marLeft w:val="0"/>
                              <w:marRight w:val="0"/>
                              <w:marTop w:val="0"/>
                              <w:marBottom w:val="0"/>
                              <w:divBdr>
                                <w:top w:val="none" w:sz="0" w:space="0" w:color="auto"/>
                                <w:left w:val="none" w:sz="0" w:space="0" w:color="auto"/>
                                <w:bottom w:val="none" w:sz="0" w:space="0" w:color="auto"/>
                                <w:right w:val="none" w:sz="0" w:space="0" w:color="auto"/>
                              </w:divBdr>
                            </w:div>
                            <w:div w:id="6874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768763">
          <w:marLeft w:val="0"/>
          <w:marRight w:val="0"/>
          <w:marTop w:val="0"/>
          <w:marBottom w:val="0"/>
          <w:divBdr>
            <w:top w:val="none" w:sz="0" w:space="0" w:color="auto"/>
            <w:left w:val="none" w:sz="0" w:space="0" w:color="auto"/>
            <w:bottom w:val="none" w:sz="0" w:space="0" w:color="auto"/>
            <w:right w:val="none" w:sz="0" w:space="0" w:color="auto"/>
          </w:divBdr>
          <w:divsChild>
            <w:div w:id="1306083788">
              <w:marLeft w:val="0"/>
              <w:marRight w:val="0"/>
              <w:marTop w:val="0"/>
              <w:marBottom w:val="0"/>
              <w:divBdr>
                <w:top w:val="none" w:sz="0" w:space="0" w:color="auto"/>
                <w:left w:val="none" w:sz="0" w:space="0" w:color="auto"/>
                <w:bottom w:val="none" w:sz="0" w:space="0" w:color="auto"/>
                <w:right w:val="none" w:sz="0" w:space="0" w:color="auto"/>
              </w:divBdr>
              <w:divsChild>
                <w:div w:id="342438841">
                  <w:marLeft w:val="0"/>
                  <w:marRight w:val="0"/>
                  <w:marTop w:val="0"/>
                  <w:marBottom w:val="0"/>
                  <w:divBdr>
                    <w:top w:val="none" w:sz="0" w:space="0" w:color="auto"/>
                    <w:left w:val="none" w:sz="0" w:space="0" w:color="auto"/>
                    <w:bottom w:val="none" w:sz="0" w:space="0" w:color="auto"/>
                    <w:right w:val="none" w:sz="0" w:space="0" w:color="auto"/>
                  </w:divBdr>
                  <w:divsChild>
                    <w:div w:id="693190771">
                      <w:marLeft w:val="0"/>
                      <w:marRight w:val="0"/>
                      <w:marTop w:val="0"/>
                      <w:marBottom w:val="0"/>
                      <w:divBdr>
                        <w:top w:val="none" w:sz="0" w:space="0" w:color="auto"/>
                        <w:left w:val="none" w:sz="0" w:space="0" w:color="auto"/>
                        <w:bottom w:val="none" w:sz="0" w:space="0" w:color="auto"/>
                        <w:right w:val="none" w:sz="0" w:space="0" w:color="auto"/>
                      </w:divBdr>
                      <w:divsChild>
                        <w:div w:id="1482426049">
                          <w:marLeft w:val="0"/>
                          <w:marRight w:val="0"/>
                          <w:marTop w:val="0"/>
                          <w:marBottom w:val="0"/>
                          <w:divBdr>
                            <w:top w:val="none" w:sz="0" w:space="0" w:color="auto"/>
                            <w:left w:val="none" w:sz="0" w:space="0" w:color="auto"/>
                            <w:bottom w:val="none" w:sz="0" w:space="0" w:color="auto"/>
                            <w:right w:val="none" w:sz="0" w:space="0" w:color="auto"/>
                          </w:divBdr>
                        </w:div>
                        <w:div w:id="18448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1304</Characters>
  <Application>Microsoft Office Word</Application>
  <DocSecurity>0</DocSecurity>
  <Lines>10</Lines>
  <Paragraphs>3</Paragraphs>
  <ScaleCrop>false</ScaleCrop>
  <Company>Hewlett-Packard Company</Company>
  <LinksUpToDate>false</LinksUpToDate>
  <CharactersWithSpaces>1529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2019-09-02T12:40:00Z</dcterms:created>
  <dcterms:modified xsi:type="dcterms:W3CDTF">2019-09-02T12:40:00Z</dcterms:modified>
</cp:coreProperties>
</file>