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765" w:rsidRDefault="00990726">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moloz ve kesme taş malzeme kullanılmıştır. Yapı, bir zemin kat ve bir normal kattan oluşmaktadır. Yazılı kaynaklara göre yapı 1900’lü yılların başlarında yaptırılmıştır. Yapının ana girişi kuzey cephesinde olup iki sütunla taşınan çıkmanın altından sağlanmaktadır. Bu iki sütunun başlıkları süslemelidir. Ahşap giriş kapısı çift kanatlıdır. Yapının doğu cephesinde zemin ve normal katında çıkması bulunmaktadır. Yapının cephelerindeki sıvalar büyük oranda dökülmüştür. Üst örtü kırma çatı olup örtü malzemesi alaturka kiremittir. Yapının tüm pencere açıklıkları dikdörtgen formda olup demir ızgaraları bulunmaktadır. Pencerelerin hemen hepsi yok olmuştur. İç mekânda kuzey-güney yönünde bir koridor bulunmaktadır. Odalar sağlı sollu bu koridora bağlanmaktadır. Koridorun güney ucunda üst kata çıkmayı sağlayan iki kollu merdiveni bulunmaktadır.</w:t>
      </w:r>
    </w:p>
    <w:p w:rsidR="00990726" w:rsidRPr="00990726" w:rsidRDefault="00990726" w:rsidP="00990726">
      <w:pPr>
        <w:shd w:val="clear" w:color="auto" w:fill="FFFFFF"/>
        <w:spacing w:after="120" w:line="240" w:lineRule="auto"/>
        <w:outlineLvl w:val="4"/>
        <w:rPr>
          <w:rFonts w:ascii="Arial" w:eastAsia="Times New Roman" w:hAnsi="Arial" w:cs="Arial"/>
          <w:color w:val="000000"/>
          <w:sz w:val="24"/>
          <w:szCs w:val="24"/>
          <w:lang w:eastAsia="tr-TR"/>
        </w:rPr>
      </w:pPr>
      <w:r w:rsidRPr="00990726">
        <w:rPr>
          <w:rFonts w:ascii="Arial" w:eastAsia="Times New Roman" w:hAnsi="Arial" w:cs="Arial"/>
          <w:color w:val="000000"/>
          <w:sz w:val="24"/>
          <w:szCs w:val="24"/>
          <w:lang w:eastAsia="tr-TR"/>
        </w:rPr>
        <w:t>Genel Bilgiler</w:t>
      </w:r>
    </w:p>
    <w:p w:rsidR="00990726" w:rsidRPr="00990726" w:rsidRDefault="00990726" w:rsidP="009907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Türü:</w:t>
      </w:r>
    </w:p>
    <w:p w:rsidR="00990726" w:rsidRPr="00990726" w:rsidRDefault="00990726" w:rsidP="009907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Envanter Adı:</w:t>
      </w:r>
      <w:r w:rsidRPr="00990726">
        <w:rPr>
          <w:rFonts w:ascii="Arial" w:eastAsia="Times New Roman" w:hAnsi="Arial" w:cs="Arial"/>
          <w:color w:val="676767"/>
          <w:sz w:val="23"/>
          <w:szCs w:val="23"/>
          <w:lang w:eastAsia="tr-TR"/>
        </w:rPr>
        <w:t> KONUT 1 (KAZANCILI MAHALLESİ)</w:t>
      </w:r>
    </w:p>
    <w:p w:rsidR="00990726" w:rsidRPr="00990726" w:rsidRDefault="00990726" w:rsidP="0099072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Envanter Kodu:</w:t>
      </w:r>
      <w:r w:rsidRPr="00990726">
        <w:rPr>
          <w:rFonts w:ascii="Arial" w:eastAsia="Times New Roman" w:hAnsi="Arial" w:cs="Arial"/>
          <w:color w:val="676767"/>
          <w:sz w:val="23"/>
          <w:szCs w:val="23"/>
          <w:lang w:eastAsia="tr-TR"/>
        </w:rPr>
        <w:t> TR.ANT.52.047.005</w:t>
      </w:r>
    </w:p>
    <w:p w:rsidR="00990726" w:rsidRPr="00990726" w:rsidRDefault="00990726" w:rsidP="00990726">
      <w:pPr>
        <w:shd w:val="clear" w:color="auto" w:fill="FFFFFF"/>
        <w:spacing w:after="120" w:line="240" w:lineRule="auto"/>
        <w:outlineLvl w:val="4"/>
        <w:rPr>
          <w:rFonts w:ascii="Arial" w:eastAsia="Times New Roman" w:hAnsi="Arial" w:cs="Arial"/>
          <w:color w:val="000000"/>
          <w:sz w:val="24"/>
          <w:szCs w:val="24"/>
          <w:lang w:eastAsia="tr-TR"/>
        </w:rPr>
      </w:pPr>
      <w:r w:rsidRPr="00990726">
        <w:rPr>
          <w:rFonts w:ascii="Arial" w:eastAsia="Times New Roman" w:hAnsi="Arial" w:cs="Arial"/>
          <w:color w:val="000000"/>
          <w:sz w:val="24"/>
          <w:szCs w:val="24"/>
          <w:lang w:eastAsia="tr-TR"/>
        </w:rPr>
        <w:t>Kullanım Bilgileri</w:t>
      </w:r>
    </w:p>
    <w:p w:rsidR="00990726" w:rsidRPr="00990726" w:rsidRDefault="00990726" w:rsidP="0099072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Orijinal Kullanım:</w:t>
      </w:r>
      <w:r w:rsidRPr="00990726">
        <w:rPr>
          <w:rFonts w:ascii="Arial" w:eastAsia="Times New Roman" w:hAnsi="Arial" w:cs="Arial"/>
          <w:color w:val="676767"/>
          <w:sz w:val="23"/>
          <w:szCs w:val="23"/>
          <w:lang w:eastAsia="tr-TR"/>
        </w:rPr>
        <w:t> Konut</w:t>
      </w:r>
    </w:p>
    <w:p w:rsidR="00990726" w:rsidRPr="00990726" w:rsidRDefault="00990726" w:rsidP="0099072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Bugünkü Kullanım:</w:t>
      </w:r>
      <w:r w:rsidRPr="00990726">
        <w:rPr>
          <w:rFonts w:ascii="Arial" w:eastAsia="Times New Roman" w:hAnsi="Arial" w:cs="Arial"/>
          <w:color w:val="676767"/>
          <w:sz w:val="23"/>
          <w:szCs w:val="23"/>
          <w:lang w:eastAsia="tr-TR"/>
        </w:rPr>
        <w:t> Kullanılmıyor</w:t>
      </w:r>
    </w:p>
    <w:p w:rsidR="00990726" w:rsidRPr="00990726" w:rsidRDefault="00990726" w:rsidP="00990726">
      <w:pPr>
        <w:shd w:val="clear" w:color="auto" w:fill="FFFFFF"/>
        <w:spacing w:after="120" w:line="240" w:lineRule="auto"/>
        <w:outlineLvl w:val="4"/>
        <w:rPr>
          <w:rFonts w:ascii="Arial" w:eastAsia="Times New Roman" w:hAnsi="Arial" w:cs="Arial"/>
          <w:color w:val="000000"/>
          <w:sz w:val="24"/>
          <w:szCs w:val="24"/>
          <w:lang w:eastAsia="tr-TR"/>
        </w:rPr>
      </w:pPr>
      <w:r w:rsidRPr="00990726">
        <w:rPr>
          <w:rFonts w:ascii="Arial" w:eastAsia="Times New Roman" w:hAnsi="Arial" w:cs="Arial"/>
          <w:color w:val="000000"/>
          <w:sz w:val="24"/>
          <w:szCs w:val="24"/>
          <w:lang w:eastAsia="tr-TR"/>
        </w:rPr>
        <w:t>Konum Bilgileri</w:t>
      </w:r>
    </w:p>
    <w:p w:rsidR="00990726" w:rsidRPr="00990726" w:rsidRDefault="00990726" w:rsidP="009907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İl:</w:t>
      </w:r>
      <w:r w:rsidRPr="00990726">
        <w:rPr>
          <w:rFonts w:ascii="Arial" w:eastAsia="Times New Roman" w:hAnsi="Arial" w:cs="Arial"/>
          <w:color w:val="676767"/>
          <w:sz w:val="23"/>
          <w:szCs w:val="23"/>
          <w:lang w:eastAsia="tr-TR"/>
        </w:rPr>
        <w:t> Ordu</w:t>
      </w:r>
    </w:p>
    <w:p w:rsidR="00990726" w:rsidRPr="00990726" w:rsidRDefault="00990726" w:rsidP="009907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b/>
          <w:bCs/>
          <w:color w:val="414141"/>
          <w:sz w:val="23"/>
          <w:szCs w:val="23"/>
          <w:lang w:eastAsia="tr-TR"/>
        </w:rPr>
        <w:t>İlçe:</w:t>
      </w:r>
      <w:r w:rsidRPr="00990726">
        <w:rPr>
          <w:rFonts w:ascii="Arial" w:eastAsia="Times New Roman" w:hAnsi="Arial" w:cs="Arial"/>
          <w:color w:val="676767"/>
          <w:sz w:val="23"/>
          <w:szCs w:val="23"/>
          <w:lang w:eastAsia="tr-TR"/>
        </w:rPr>
        <w:t> Perşembe</w:t>
      </w:r>
    </w:p>
    <w:p w:rsidR="00990726" w:rsidRPr="00990726" w:rsidRDefault="00990726" w:rsidP="009907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color w:val="676767"/>
          <w:sz w:val="23"/>
          <w:szCs w:val="23"/>
          <w:lang w:eastAsia="tr-TR"/>
        </w:rPr>
        <w:t xml:space="preserve">Mahalle / </w:t>
      </w:r>
      <w:proofErr w:type="spellStart"/>
      <w:proofErr w:type="gramStart"/>
      <w:r w:rsidRPr="00990726">
        <w:rPr>
          <w:rFonts w:ascii="Arial" w:eastAsia="Times New Roman" w:hAnsi="Arial" w:cs="Arial"/>
          <w:color w:val="676767"/>
          <w:sz w:val="23"/>
          <w:szCs w:val="23"/>
          <w:lang w:eastAsia="tr-TR"/>
        </w:rPr>
        <w:t>Köy:Kazancılı</w:t>
      </w:r>
      <w:proofErr w:type="spellEnd"/>
      <w:proofErr w:type="gramEnd"/>
      <w:r w:rsidRPr="00990726">
        <w:rPr>
          <w:rFonts w:ascii="Arial" w:eastAsia="Times New Roman" w:hAnsi="Arial" w:cs="Arial"/>
          <w:color w:val="676767"/>
          <w:sz w:val="23"/>
          <w:szCs w:val="23"/>
          <w:lang w:eastAsia="tr-TR"/>
        </w:rPr>
        <w:t xml:space="preserve"> </w:t>
      </w:r>
      <w:proofErr w:type="spellStart"/>
      <w:r w:rsidRPr="00990726">
        <w:rPr>
          <w:rFonts w:ascii="Arial" w:eastAsia="Times New Roman" w:hAnsi="Arial" w:cs="Arial"/>
          <w:color w:val="676767"/>
          <w:sz w:val="23"/>
          <w:szCs w:val="23"/>
          <w:lang w:eastAsia="tr-TR"/>
        </w:rPr>
        <w:t>Mh</w:t>
      </w:r>
      <w:proofErr w:type="spellEnd"/>
      <w:r w:rsidRPr="00990726">
        <w:rPr>
          <w:rFonts w:ascii="Arial" w:eastAsia="Times New Roman" w:hAnsi="Arial" w:cs="Arial"/>
          <w:color w:val="676767"/>
          <w:sz w:val="23"/>
          <w:szCs w:val="23"/>
          <w:lang w:eastAsia="tr-TR"/>
        </w:rPr>
        <w:t>.</w:t>
      </w:r>
    </w:p>
    <w:p w:rsidR="00990726" w:rsidRPr="00990726" w:rsidRDefault="00990726" w:rsidP="009907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color w:val="676767"/>
          <w:sz w:val="23"/>
          <w:szCs w:val="23"/>
          <w:lang w:eastAsia="tr-TR"/>
        </w:rPr>
        <w:t>Ada:140</w:t>
      </w:r>
    </w:p>
    <w:p w:rsidR="00990726" w:rsidRPr="00990726" w:rsidRDefault="00990726" w:rsidP="0099072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726">
        <w:rPr>
          <w:rFonts w:ascii="Arial" w:eastAsia="Times New Roman" w:hAnsi="Arial" w:cs="Arial"/>
          <w:color w:val="676767"/>
          <w:sz w:val="23"/>
          <w:szCs w:val="23"/>
          <w:lang w:eastAsia="tr-TR"/>
        </w:rPr>
        <w:t>Parsel:20</w:t>
      </w:r>
    </w:p>
    <w:p w:rsidR="00990726" w:rsidRDefault="00990726">
      <w:bookmarkStart w:id="0" w:name="_GoBack"/>
      <w:bookmarkEnd w:id="0"/>
    </w:p>
    <w:sectPr w:rsidR="009907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8712F9"/>
    <w:multiLevelType w:val="multilevel"/>
    <w:tmpl w:val="25C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9099D"/>
    <w:multiLevelType w:val="multilevel"/>
    <w:tmpl w:val="EA8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C25DA"/>
    <w:multiLevelType w:val="multilevel"/>
    <w:tmpl w:val="CA5A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D54"/>
    <w:rsid w:val="00990726"/>
    <w:rsid w:val="00CD4D54"/>
    <w:rsid w:val="00F937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A9398"/>
  <w15:chartTrackingRefBased/>
  <w15:docId w15:val="{50E467B9-E061-4525-8830-CAED12F75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9072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9072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907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027067">
      <w:bodyDiv w:val="1"/>
      <w:marLeft w:val="0"/>
      <w:marRight w:val="0"/>
      <w:marTop w:val="0"/>
      <w:marBottom w:val="0"/>
      <w:divBdr>
        <w:top w:val="none" w:sz="0" w:space="0" w:color="auto"/>
        <w:left w:val="none" w:sz="0" w:space="0" w:color="auto"/>
        <w:bottom w:val="none" w:sz="0" w:space="0" w:color="auto"/>
        <w:right w:val="none" w:sz="0" w:space="0" w:color="auto"/>
      </w:divBdr>
      <w:divsChild>
        <w:div w:id="889341117">
          <w:marLeft w:val="0"/>
          <w:marRight w:val="0"/>
          <w:marTop w:val="0"/>
          <w:marBottom w:val="0"/>
          <w:divBdr>
            <w:top w:val="none" w:sz="0" w:space="0" w:color="auto"/>
            <w:left w:val="none" w:sz="0" w:space="0" w:color="auto"/>
            <w:bottom w:val="none" w:sz="0" w:space="0" w:color="auto"/>
            <w:right w:val="none" w:sz="0" w:space="0" w:color="auto"/>
          </w:divBdr>
          <w:divsChild>
            <w:div w:id="473836552">
              <w:marLeft w:val="0"/>
              <w:marRight w:val="0"/>
              <w:marTop w:val="0"/>
              <w:marBottom w:val="0"/>
              <w:divBdr>
                <w:top w:val="none" w:sz="0" w:space="0" w:color="auto"/>
                <w:left w:val="none" w:sz="0" w:space="0" w:color="auto"/>
                <w:bottom w:val="none" w:sz="0" w:space="0" w:color="auto"/>
                <w:right w:val="none" w:sz="0" w:space="0" w:color="auto"/>
              </w:divBdr>
              <w:divsChild>
                <w:div w:id="1730347529">
                  <w:marLeft w:val="0"/>
                  <w:marRight w:val="0"/>
                  <w:marTop w:val="0"/>
                  <w:marBottom w:val="0"/>
                  <w:divBdr>
                    <w:top w:val="none" w:sz="0" w:space="0" w:color="auto"/>
                    <w:left w:val="none" w:sz="0" w:space="0" w:color="auto"/>
                    <w:bottom w:val="none" w:sz="0" w:space="0" w:color="auto"/>
                    <w:right w:val="none" w:sz="0" w:space="0" w:color="auto"/>
                  </w:divBdr>
                  <w:divsChild>
                    <w:div w:id="26953919">
                      <w:marLeft w:val="0"/>
                      <w:marRight w:val="0"/>
                      <w:marTop w:val="0"/>
                      <w:marBottom w:val="0"/>
                      <w:divBdr>
                        <w:top w:val="none" w:sz="0" w:space="0" w:color="auto"/>
                        <w:left w:val="none" w:sz="0" w:space="0" w:color="auto"/>
                        <w:bottom w:val="none" w:sz="0" w:space="0" w:color="auto"/>
                        <w:right w:val="none" w:sz="0" w:space="0" w:color="auto"/>
                      </w:divBdr>
                      <w:divsChild>
                        <w:div w:id="258022906">
                          <w:marLeft w:val="0"/>
                          <w:marRight w:val="0"/>
                          <w:marTop w:val="0"/>
                          <w:marBottom w:val="0"/>
                          <w:divBdr>
                            <w:top w:val="none" w:sz="0" w:space="0" w:color="auto"/>
                            <w:left w:val="none" w:sz="0" w:space="0" w:color="auto"/>
                            <w:bottom w:val="none" w:sz="0" w:space="0" w:color="auto"/>
                            <w:right w:val="none" w:sz="0" w:space="0" w:color="auto"/>
                          </w:divBdr>
                          <w:divsChild>
                            <w:div w:id="419252054">
                              <w:marLeft w:val="0"/>
                              <w:marRight w:val="0"/>
                              <w:marTop w:val="0"/>
                              <w:marBottom w:val="0"/>
                              <w:divBdr>
                                <w:top w:val="none" w:sz="0" w:space="0" w:color="auto"/>
                                <w:left w:val="none" w:sz="0" w:space="0" w:color="auto"/>
                                <w:bottom w:val="none" w:sz="0" w:space="0" w:color="auto"/>
                                <w:right w:val="none" w:sz="0" w:space="0" w:color="auto"/>
                              </w:divBdr>
                            </w:div>
                            <w:div w:id="763378506">
                              <w:marLeft w:val="0"/>
                              <w:marRight w:val="0"/>
                              <w:marTop w:val="0"/>
                              <w:marBottom w:val="0"/>
                              <w:divBdr>
                                <w:top w:val="none" w:sz="0" w:space="0" w:color="auto"/>
                                <w:left w:val="none" w:sz="0" w:space="0" w:color="auto"/>
                                <w:bottom w:val="none" w:sz="0" w:space="0" w:color="auto"/>
                                <w:right w:val="none" w:sz="0" w:space="0" w:color="auto"/>
                              </w:divBdr>
                            </w:div>
                          </w:divsChild>
                        </w:div>
                        <w:div w:id="325986373">
                          <w:marLeft w:val="0"/>
                          <w:marRight w:val="0"/>
                          <w:marTop w:val="0"/>
                          <w:marBottom w:val="0"/>
                          <w:divBdr>
                            <w:top w:val="none" w:sz="0" w:space="0" w:color="auto"/>
                            <w:left w:val="none" w:sz="0" w:space="0" w:color="auto"/>
                            <w:bottom w:val="none" w:sz="0" w:space="0" w:color="auto"/>
                            <w:right w:val="none" w:sz="0" w:space="0" w:color="auto"/>
                          </w:divBdr>
                          <w:divsChild>
                            <w:div w:id="489371261">
                              <w:marLeft w:val="0"/>
                              <w:marRight w:val="0"/>
                              <w:marTop w:val="0"/>
                              <w:marBottom w:val="0"/>
                              <w:divBdr>
                                <w:top w:val="none" w:sz="0" w:space="0" w:color="auto"/>
                                <w:left w:val="none" w:sz="0" w:space="0" w:color="auto"/>
                                <w:bottom w:val="none" w:sz="0" w:space="0" w:color="auto"/>
                                <w:right w:val="none" w:sz="0" w:space="0" w:color="auto"/>
                              </w:divBdr>
                            </w:div>
                            <w:div w:id="183175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372087">
          <w:marLeft w:val="0"/>
          <w:marRight w:val="0"/>
          <w:marTop w:val="0"/>
          <w:marBottom w:val="0"/>
          <w:divBdr>
            <w:top w:val="none" w:sz="0" w:space="0" w:color="auto"/>
            <w:left w:val="none" w:sz="0" w:space="0" w:color="auto"/>
            <w:bottom w:val="none" w:sz="0" w:space="0" w:color="auto"/>
            <w:right w:val="none" w:sz="0" w:space="0" w:color="auto"/>
          </w:divBdr>
          <w:divsChild>
            <w:div w:id="450369808">
              <w:marLeft w:val="0"/>
              <w:marRight w:val="0"/>
              <w:marTop w:val="0"/>
              <w:marBottom w:val="0"/>
              <w:divBdr>
                <w:top w:val="none" w:sz="0" w:space="0" w:color="auto"/>
                <w:left w:val="none" w:sz="0" w:space="0" w:color="auto"/>
                <w:bottom w:val="none" w:sz="0" w:space="0" w:color="auto"/>
                <w:right w:val="none" w:sz="0" w:space="0" w:color="auto"/>
              </w:divBdr>
              <w:divsChild>
                <w:div w:id="914585716">
                  <w:marLeft w:val="0"/>
                  <w:marRight w:val="0"/>
                  <w:marTop w:val="0"/>
                  <w:marBottom w:val="0"/>
                  <w:divBdr>
                    <w:top w:val="none" w:sz="0" w:space="0" w:color="auto"/>
                    <w:left w:val="none" w:sz="0" w:space="0" w:color="auto"/>
                    <w:bottom w:val="none" w:sz="0" w:space="0" w:color="auto"/>
                    <w:right w:val="none" w:sz="0" w:space="0" w:color="auto"/>
                  </w:divBdr>
                  <w:divsChild>
                    <w:div w:id="1936014321">
                      <w:marLeft w:val="0"/>
                      <w:marRight w:val="0"/>
                      <w:marTop w:val="0"/>
                      <w:marBottom w:val="0"/>
                      <w:divBdr>
                        <w:top w:val="none" w:sz="0" w:space="0" w:color="auto"/>
                        <w:left w:val="none" w:sz="0" w:space="0" w:color="auto"/>
                        <w:bottom w:val="none" w:sz="0" w:space="0" w:color="auto"/>
                        <w:right w:val="none" w:sz="0" w:space="0" w:color="auto"/>
                      </w:divBdr>
                      <w:divsChild>
                        <w:div w:id="802230381">
                          <w:marLeft w:val="0"/>
                          <w:marRight w:val="0"/>
                          <w:marTop w:val="0"/>
                          <w:marBottom w:val="0"/>
                          <w:divBdr>
                            <w:top w:val="none" w:sz="0" w:space="0" w:color="auto"/>
                            <w:left w:val="none" w:sz="0" w:space="0" w:color="auto"/>
                            <w:bottom w:val="none" w:sz="0" w:space="0" w:color="auto"/>
                            <w:right w:val="none" w:sz="0" w:space="0" w:color="auto"/>
                          </w:divBdr>
                        </w:div>
                        <w:div w:id="172668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977</Characters>
  <Application>Microsoft Office Word</Application>
  <DocSecurity>0</DocSecurity>
  <Lines>8</Lines>
  <Paragraphs>2</Paragraphs>
  <ScaleCrop>false</ScaleCrop>
  <Company>NouS/TncTR</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2019-09-03T11:51:00Z</dcterms:created>
  <dcterms:modified xsi:type="dcterms:W3CDTF">2019-09-03T11:52:00Z</dcterms:modified>
</cp:coreProperties>
</file>