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25824" w:rsidRDefault="00C10E87">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Yığma yapım sistemi ile inşa edilen yapı, bir bodrum kat, zemin kat, bir normal kat ve bir çatı katından oluşmaktadır. Üçgen alınlık şeklindeki çatısı dışarı doğru çıkıntı yapmış ve bu çıkıntı birinci katta yer alan balkona beş ahşap dikme ile oturtulmuştur. Geniş olan saçak döşemesi sac malzeme ile kaplanmıştır. Doğu batı doğrultulu yapının bodrum katı kaba </w:t>
      </w:r>
      <w:proofErr w:type="spellStart"/>
      <w:r>
        <w:rPr>
          <w:rFonts w:ascii="Arial" w:hAnsi="Arial" w:cs="Arial"/>
          <w:color w:val="676767"/>
          <w:sz w:val="23"/>
          <w:szCs w:val="23"/>
          <w:shd w:val="clear" w:color="auto" w:fill="FFFFFF"/>
        </w:rPr>
        <w:t>yonu</w:t>
      </w:r>
      <w:proofErr w:type="spellEnd"/>
      <w:r>
        <w:rPr>
          <w:rFonts w:ascii="Arial" w:hAnsi="Arial" w:cs="Arial"/>
          <w:color w:val="676767"/>
          <w:sz w:val="23"/>
          <w:szCs w:val="23"/>
          <w:shd w:val="clear" w:color="auto" w:fill="FFFFFF"/>
        </w:rPr>
        <w:t xml:space="preserve"> taş malzeme ile yığma sistemde inşa edilmiştir. Zemin ve birinci kat ahşap çatkı arası dolgu malzemelidir. Çatı katı beden duvarları ahşap kaplamadır. Yapının doğu cephesinde zemin ve bodrum kata açılan girişler bulunmaktadır. Zemin kata açılan giriş kapısına tek kollu, ahşap korkuluklu bir merdiven ile ulaşılmaktadır. Kapı çift kanatlı ve ahşap malzemelidir. Bodrum kata açılan kapı yol kotundan verilmekte olup, tek kanatlı ve ahşap malzemelidir. Çatıda yer alan penceresi giyotin tarzda olup ahşap malzemelidir. Yapının diğer pencereleri PVC malzeme ile yenilenmiştir. Birinci katta yer alan balkona ahşap tek kanatlı bir kapıdan çıkış verilmektedir. Balkon korkuluğu ahşap işçiliklidir.</w:t>
      </w:r>
    </w:p>
    <w:p w:rsidR="00C10E87" w:rsidRPr="00C10E87" w:rsidRDefault="00C10E87" w:rsidP="00C10E87">
      <w:pPr>
        <w:shd w:val="clear" w:color="auto" w:fill="FFFFFF"/>
        <w:spacing w:after="120" w:line="240" w:lineRule="auto"/>
        <w:outlineLvl w:val="4"/>
        <w:rPr>
          <w:rFonts w:ascii="Arial" w:eastAsia="Times New Roman" w:hAnsi="Arial" w:cs="Arial"/>
          <w:color w:val="000000"/>
          <w:sz w:val="24"/>
          <w:szCs w:val="24"/>
          <w:lang w:eastAsia="tr-TR"/>
        </w:rPr>
      </w:pPr>
      <w:r w:rsidRPr="00C10E87">
        <w:rPr>
          <w:rFonts w:ascii="Arial" w:eastAsia="Times New Roman" w:hAnsi="Arial" w:cs="Arial"/>
          <w:color w:val="000000"/>
          <w:sz w:val="24"/>
          <w:szCs w:val="24"/>
          <w:lang w:eastAsia="tr-TR"/>
        </w:rPr>
        <w:t>Genel Bilgiler</w:t>
      </w:r>
    </w:p>
    <w:p w:rsidR="00C10E87" w:rsidRPr="00C10E87" w:rsidRDefault="00C10E87" w:rsidP="00C10E87">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C10E87">
        <w:rPr>
          <w:rFonts w:ascii="Arial" w:eastAsia="Times New Roman" w:hAnsi="Arial" w:cs="Arial"/>
          <w:b/>
          <w:bCs/>
          <w:color w:val="414141"/>
          <w:sz w:val="23"/>
          <w:szCs w:val="23"/>
          <w:lang w:eastAsia="tr-TR"/>
        </w:rPr>
        <w:t>Türü:</w:t>
      </w:r>
    </w:p>
    <w:p w:rsidR="00C10E87" w:rsidRPr="00C10E87" w:rsidRDefault="00C10E87" w:rsidP="00C10E87">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C10E87">
        <w:rPr>
          <w:rFonts w:ascii="Arial" w:eastAsia="Times New Roman" w:hAnsi="Arial" w:cs="Arial"/>
          <w:b/>
          <w:bCs/>
          <w:color w:val="414141"/>
          <w:sz w:val="23"/>
          <w:szCs w:val="23"/>
          <w:lang w:eastAsia="tr-TR"/>
        </w:rPr>
        <w:t>Envanter Adı:</w:t>
      </w:r>
      <w:r w:rsidRPr="00C10E87">
        <w:rPr>
          <w:rFonts w:ascii="Arial" w:eastAsia="Times New Roman" w:hAnsi="Arial" w:cs="Arial"/>
          <w:color w:val="676767"/>
          <w:sz w:val="23"/>
          <w:szCs w:val="23"/>
          <w:lang w:eastAsia="tr-TR"/>
        </w:rPr>
        <w:t> KONUT 1 (YEŞİLCE MERKEZ MAHALLESİ)</w:t>
      </w:r>
    </w:p>
    <w:p w:rsidR="00C10E87" w:rsidRPr="00C10E87" w:rsidRDefault="00C10E87" w:rsidP="00C10E87">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C10E87">
        <w:rPr>
          <w:rFonts w:ascii="Arial" w:eastAsia="Times New Roman" w:hAnsi="Arial" w:cs="Arial"/>
          <w:b/>
          <w:bCs/>
          <w:color w:val="414141"/>
          <w:sz w:val="23"/>
          <w:szCs w:val="23"/>
          <w:lang w:eastAsia="tr-TR"/>
        </w:rPr>
        <w:t>Envanter Kodu:</w:t>
      </w:r>
      <w:r w:rsidRPr="00C10E87">
        <w:rPr>
          <w:rFonts w:ascii="Arial" w:eastAsia="Times New Roman" w:hAnsi="Arial" w:cs="Arial"/>
          <w:color w:val="676767"/>
          <w:sz w:val="23"/>
          <w:szCs w:val="23"/>
          <w:lang w:eastAsia="tr-TR"/>
        </w:rPr>
        <w:t> TR.ANT.52.046.010</w:t>
      </w:r>
    </w:p>
    <w:p w:rsidR="00C10E87" w:rsidRPr="00C10E87" w:rsidRDefault="00C10E87" w:rsidP="00C10E87">
      <w:pPr>
        <w:shd w:val="clear" w:color="auto" w:fill="FFFFFF"/>
        <w:spacing w:after="120" w:line="240" w:lineRule="auto"/>
        <w:outlineLvl w:val="4"/>
        <w:rPr>
          <w:rFonts w:ascii="Arial" w:eastAsia="Times New Roman" w:hAnsi="Arial" w:cs="Arial"/>
          <w:color w:val="000000"/>
          <w:sz w:val="24"/>
          <w:szCs w:val="24"/>
          <w:lang w:eastAsia="tr-TR"/>
        </w:rPr>
      </w:pPr>
      <w:r w:rsidRPr="00C10E87">
        <w:rPr>
          <w:rFonts w:ascii="Arial" w:eastAsia="Times New Roman" w:hAnsi="Arial" w:cs="Arial"/>
          <w:color w:val="000000"/>
          <w:sz w:val="24"/>
          <w:szCs w:val="24"/>
          <w:lang w:eastAsia="tr-TR"/>
        </w:rPr>
        <w:t>Kullanım Bilgileri</w:t>
      </w:r>
    </w:p>
    <w:p w:rsidR="00C10E87" w:rsidRPr="00C10E87" w:rsidRDefault="00C10E87" w:rsidP="00C10E87">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C10E87">
        <w:rPr>
          <w:rFonts w:ascii="Arial" w:eastAsia="Times New Roman" w:hAnsi="Arial" w:cs="Arial"/>
          <w:b/>
          <w:bCs/>
          <w:color w:val="414141"/>
          <w:sz w:val="23"/>
          <w:szCs w:val="23"/>
          <w:lang w:eastAsia="tr-TR"/>
        </w:rPr>
        <w:t>Orijinal Kullanım:</w:t>
      </w:r>
      <w:r w:rsidRPr="00C10E87">
        <w:rPr>
          <w:rFonts w:ascii="Arial" w:eastAsia="Times New Roman" w:hAnsi="Arial" w:cs="Arial"/>
          <w:color w:val="676767"/>
          <w:sz w:val="23"/>
          <w:szCs w:val="23"/>
          <w:lang w:eastAsia="tr-TR"/>
        </w:rPr>
        <w:t> Konut</w:t>
      </w:r>
    </w:p>
    <w:p w:rsidR="00C10E87" w:rsidRPr="00C10E87" w:rsidRDefault="00C10E87" w:rsidP="00C10E87">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C10E87">
        <w:rPr>
          <w:rFonts w:ascii="Arial" w:eastAsia="Times New Roman" w:hAnsi="Arial" w:cs="Arial"/>
          <w:b/>
          <w:bCs/>
          <w:color w:val="414141"/>
          <w:sz w:val="23"/>
          <w:szCs w:val="23"/>
          <w:lang w:eastAsia="tr-TR"/>
        </w:rPr>
        <w:t>Bugünkü Kullanım:</w:t>
      </w:r>
      <w:r w:rsidRPr="00C10E87">
        <w:rPr>
          <w:rFonts w:ascii="Arial" w:eastAsia="Times New Roman" w:hAnsi="Arial" w:cs="Arial"/>
          <w:color w:val="676767"/>
          <w:sz w:val="23"/>
          <w:szCs w:val="23"/>
          <w:lang w:eastAsia="tr-TR"/>
        </w:rPr>
        <w:t> Konut</w:t>
      </w:r>
    </w:p>
    <w:p w:rsidR="00C10E87" w:rsidRPr="00C10E87" w:rsidRDefault="00C10E87" w:rsidP="00C10E87">
      <w:pPr>
        <w:shd w:val="clear" w:color="auto" w:fill="FFFFFF"/>
        <w:spacing w:after="120" w:line="240" w:lineRule="auto"/>
        <w:outlineLvl w:val="4"/>
        <w:rPr>
          <w:rFonts w:ascii="Arial" w:eastAsia="Times New Roman" w:hAnsi="Arial" w:cs="Arial"/>
          <w:color w:val="000000"/>
          <w:sz w:val="24"/>
          <w:szCs w:val="24"/>
          <w:lang w:eastAsia="tr-TR"/>
        </w:rPr>
      </w:pPr>
      <w:r w:rsidRPr="00C10E87">
        <w:rPr>
          <w:rFonts w:ascii="Arial" w:eastAsia="Times New Roman" w:hAnsi="Arial" w:cs="Arial"/>
          <w:color w:val="000000"/>
          <w:sz w:val="24"/>
          <w:szCs w:val="24"/>
          <w:lang w:eastAsia="tr-TR"/>
        </w:rPr>
        <w:t>Konum Bilgileri</w:t>
      </w:r>
    </w:p>
    <w:p w:rsidR="00C10E87" w:rsidRPr="00C10E87" w:rsidRDefault="00C10E87" w:rsidP="00C10E87">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C10E87">
        <w:rPr>
          <w:rFonts w:ascii="Arial" w:eastAsia="Times New Roman" w:hAnsi="Arial" w:cs="Arial"/>
          <w:b/>
          <w:bCs/>
          <w:color w:val="414141"/>
          <w:sz w:val="23"/>
          <w:szCs w:val="23"/>
          <w:lang w:eastAsia="tr-TR"/>
        </w:rPr>
        <w:t>İl:</w:t>
      </w:r>
      <w:r w:rsidRPr="00C10E87">
        <w:rPr>
          <w:rFonts w:ascii="Arial" w:eastAsia="Times New Roman" w:hAnsi="Arial" w:cs="Arial"/>
          <w:color w:val="676767"/>
          <w:sz w:val="23"/>
          <w:szCs w:val="23"/>
          <w:lang w:eastAsia="tr-TR"/>
        </w:rPr>
        <w:t> Ordu</w:t>
      </w:r>
    </w:p>
    <w:p w:rsidR="00C10E87" w:rsidRPr="00C10E87" w:rsidRDefault="00C10E87" w:rsidP="00C10E87">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C10E87">
        <w:rPr>
          <w:rFonts w:ascii="Arial" w:eastAsia="Times New Roman" w:hAnsi="Arial" w:cs="Arial"/>
          <w:b/>
          <w:bCs/>
          <w:color w:val="414141"/>
          <w:sz w:val="23"/>
          <w:szCs w:val="23"/>
          <w:lang w:eastAsia="tr-TR"/>
        </w:rPr>
        <w:t>İlçe:</w:t>
      </w:r>
      <w:r w:rsidRPr="00C10E87">
        <w:rPr>
          <w:rFonts w:ascii="Arial" w:eastAsia="Times New Roman" w:hAnsi="Arial" w:cs="Arial"/>
          <w:color w:val="676767"/>
          <w:sz w:val="23"/>
          <w:szCs w:val="23"/>
          <w:lang w:eastAsia="tr-TR"/>
        </w:rPr>
        <w:t> Mesudiye</w:t>
      </w:r>
    </w:p>
    <w:p w:rsidR="00C10E87" w:rsidRPr="00C10E87" w:rsidRDefault="00C10E87" w:rsidP="00C10E87">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C10E87">
        <w:rPr>
          <w:rFonts w:ascii="Arial" w:eastAsia="Times New Roman" w:hAnsi="Arial" w:cs="Arial"/>
          <w:color w:val="676767"/>
          <w:sz w:val="23"/>
          <w:szCs w:val="23"/>
          <w:lang w:eastAsia="tr-TR"/>
        </w:rPr>
        <w:t xml:space="preserve">Mahalle / </w:t>
      </w:r>
      <w:proofErr w:type="spellStart"/>
      <w:proofErr w:type="gramStart"/>
      <w:r w:rsidRPr="00C10E87">
        <w:rPr>
          <w:rFonts w:ascii="Arial" w:eastAsia="Times New Roman" w:hAnsi="Arial" w:cs="Arial"/>
          <w:color w:val="676767"/>
          <w:sz w:val="23"/>
          <w:szCs w:val="23"/>
          <w:lang w:eastAsia="tr-TR"/>
        </w:rPr>
        <w:t>Köy:Yeşilce</w:t>
      </w:r>
      <w:proofErr w:type="spellEnd"/>
      <w:proofErr w:type="gramEnd"/>
      <w:r w:rsidRPr="00C10E87">
        <w:rPr>
          <w:rFonts w:ascii="Arial" w:eastAsia="Times New Roman" w:hAnsi="Arial" w:cs="Arial"/>
          <w:color w:val="676767"/>
          <w:sz w:val="23"/>
          <w:szCs w:val="23"/>
          <w:lang w:eastAsia="tr-TR"/>
        </w:rPr>
        <w:t xml:space="preserve"> Merkez </w:t>
      </w:r>
      <w:proofErr w:type="spellStart"/>
      <w:r w:rsidRPr="00C10E87">
        <w:rPr>
          <w:rFonts w:ascii="Arial" w:eastAsia="Times New Roman" w:hAnsi="Arial" w:cs="Arial"/>
          <w:color w:val="676767"/>
          <w:sz w:val="23"/>
          <w:szCs w:val="23"/>
          <w:lang w:eastAsia="tr-TR"/>
        </w:rPr>
        <w:t>Mh</w:t>
      </w:r>
      <w:proofErr w:type="spellEnd"/>
      <w:r w:rsidRPr="00C10E87">
        <w:rPr>
          <w:rFonts w:ascii="Arial" w:eastAsia="Times New Roman" w:hAnsi="Arial" w:cs="Arial"/>
          <w:color w:val="676767"/>
          <w:sz w:val="23"/>
          <w:szCs w:val="23"/>
          <w:lang w:eastAsia="tr-TR"/>
        </w:rPr>
        <w:t>.</w:t>
      </w:r>
    </w:p>
    <w:p w:rsidR="00C10E87" w:rsidRPr="00C10E87" w:rsidRDefault="00C10E87" w:rsidP="00C10E87">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C10E87">
        <w:rPr>
          <w:rFonts w:ascii="Arial" w:eastAsia="Times New Roman" w:hAnsi="Arial" w:cs="Arial"/>
          <w:color w:val="676767"/>
          <w:sz w:val="23"/>
          <w:szCs w:val="23"/>
          <w:lang w:eastAsia="tr-TR"/>
        </w:rPr>
        <w:t>Ada:353</w:t>
      </w:r>
    </w:p>
    <w:p w:rsidR="00C10E87" w:rsidRPr="00C10E87" w:rsidRDefault="00C10E87" w:rsidP="00C10E87">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C10E87">
        <w:rPr>
          <w:rFonts w:ascii="Arial" w:eastAsia="Times New Roman" w:hAnsi="Arial" w:cs="Arial"/>
          <w:color w:val="676767"/>
          <w:sz w:val="23"/>
          <w:szCs w:val="23"/>
          <w:lang w:eastAsia="tr-TR"/>
        </w:rPr>
        <w:t>Parsel:3</w:t>
      </w:r>
    </w:p>
    <w:p w:rsidR="00C10E87" w:rsidRDefault="00C10E87">
      <w:bookmarkStart w:id="0" w:name="_GoBack"/>
      <w:bookmarkEnd w:id="0"/>
    </w:p>
    <w:sectPr w:rsidR="00C10E8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B65B5F"/>
    <w:multiLevelType w:val="multilevel"/>
    <w:tmpl w:val="197C0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897EF5"/>
    <w:multiLevelType w:val="multilevel"/>
    <w:tmpl w:val="B080A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E81411"/>
    <w:multiLevelType w:val="multilevel"/>
    <w:tmpl w:val="E28CD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3579"/>
    <w:rsid w:val="00C10E87"/>
    <w:rsid w:val="00D25824"/>
    <w:rsid w:val="00F0357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C576E3"/>
  <w15:chartTrackingRefBased/>
  <w15:docId w15:val="{9A4008E1-BCEB-467B-8693-0A9870E17F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C10E87"/>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C10E87"/>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C10E8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5085364">
      <w:bodyDiv w:val="1"/>
      <w:marLeft w:val="0"/>
      <w:marRight w:val="0"/>
      <w:marTop w:val="0"/>
      <w:marBottom w:val="0"/>
      <w:divBdr>
        <w:top w:val="none" w:sz="0" w:space="0" w:color="auto"/>
        <w:left w:val="none" w:sz="0" w:space="0" w:color="auto"/>
        <w:bottom w:val="none" w:sz="0" w:space="0" w:color="auto"/>
        <w:right w:val="none" w:sz="0" w:space="0" w:color="auto"/>
      </w:divBdr>
      <w:divsChild>
        <w:div w:id="616259764">
          <w:marLeft w:val="0"/>
          <w:marRight w:val="0"/>
          <w:marTop w:val="0"/>
          <w:marBottom w:val="0"/>
          <w:divBdr>
            <w:top w:val="none" w:sz="0" w:space="0" w:color="auto"/>
            <w:left w:val="none" w:sz="0" w:space="0" w:color="auto"/>
            <w:bottom w:val="none" w:sz="0" w:space="0" w:color="auto"/>
            <w:right w:val="none" w:sz="0" w:space="0" w:color="auto"/>
          </w:divBdr>
          <w:divsChild>
            <w:div w:id="804617482">
              <w:marLeft w:val="0"/>
              <w:marRight w:val="0"/>
              <w:marTop w:val="0"/>
              <w:marBottom w:val="0"/>
              <w:divBdr>
                <w:top w:val="none" w:sz="0" w:space="0" w:color="auto"/>
                <w:left w:val="none" w:sz="0" w:space="0" w:color="auto"/>
                <w:bottom w:val="none" w:sz="0" w:space="0" w:color="auto"/>
                <w:right w:val="none" w:sz="0" w:space="0" w:color="auto"/>
              </w:divBdr>
              <w:divsChild>
                <w:div w:id="1857690614">
                  <w:marLeft w:val="0"/>
                  <w:marRight w:val="0"/>
                  <w:marTop w:val="0"/>
                  <w:marBottom w:val="0"/>
                  <w:divBdr>
                    <w:top w:val="none" w:sz="0" w:space="0" w:color="auto"/>
                    <w:left w:val="none" w:sz="0" w:space="0" w:color="auto"/>
                    <w:bottom w:val="none" w:sz="0" w:space="0" w:color="auto"/>
                    <w:right w:val="none" w:sz="0" w:space="0" w:color="auto"/>
                  </w:divBdr>
                  <w:divsChild>
                    <w:div w:id="1264532697">
                      <w:marLeft w:val="0"/>
                      <w:marRight w:val="0"/>
                      <w:marTop w:val="0"/>
                      <w:marBottom w:val="0"/>
                      <w:divBdr>
                        <w:top w:val="none" w:sz="0" w:space="0" w:color="auto"/>
                        <w:left w:val="none" w:sz="0" w:space="0" w:color="auto"/>
                        <w:bottom w:val="none" w:sz="0" w:space="0" w:color="auto"/>
                        <w:right w:val="none" w:sz="0" w:space="0" w:color="auto"/>
                      </w:divBdr>
                      <w:divsChild>
                        <w:div w:id="681204070">
                          <w:marLeft w:val="0"/>
                          <w:marRight w:val="0"/>
                          <w:marTop w:val="0"/>
                          <w:marBottom w:val="0"/>
                          <w:divBdr>
                            <w:top w:val="none" w:sz="0" w:space="0" w:color="auto"/>
                            <w:left w:val="none" w:sz="0" w:space="0" w:color="auto"/>
                            <w:bottom w:val="none" w:sz="0" w:space="0" w:color="auto"/>
                            <w:right w:val="none" w:sz="0" w:space="0" w:color="auto"/>
                          </w:divBdr>
                          <w:divsChild>
                            <w:div w:id="224417084">
                              <w:marLeft w:val="0"/>
                              <w:marRight w:val="0"/>
                              <w:marTop w:val="0"/>
                              <w:marBottom w:val="0"/>
                              <w:divBdr>
                                <w:top w:val="none" w:sz="0" w:space="0" w:color="auto"/>
                                <w:left w:val="none" w:sz="0" w:space="0" w:color="auto"/>
                                <w:bottom w:val="none" w:sz="0" w:space="0" w:color="auto"/>
                                <w:right w:val="none" w:sz="0" w:space="0" w:color="auto"/>
                              </w:divBdr>
                            </w:div>
                            <w:div w:id="807623921">
                              <w:marLeft w:val="0"/>
                              <w:marRight w:val="0"/>
                              <w:marTop w:val="0"/>
                              <w:marBottom w:val="0"/>
                              <w:divBdr>
                                <w:top w:val="none" w:sz="0" w:space="0" w:color="auto"/>
                                <w:left w:val="none" w:sz="0" w:space="0" w:color="auto"/>
                                <w:bottom w:val="none" w:sz="0" w:space="0" w:color="auto"/>
                                <w:right w:val="none" w:sz="0" w:space="0" w:color="auto"/>
                              </w:divBdr>
                            </w:div>
                          </w:divsChild>
                        </w:div>
                        <w:div w:id="1882203240">
                          <w:marLeft w:val="0"/>
                          <w:marRight w:val="0"/>
                          <w:marTop w:val="0"/>
                          <w:marBottom w:val="0"/>
                          <w:divBdr>
                            <w:top w:val="none" w:sz="0" w:space="0" w:color="auto"/>
                            <w:left w:val="none" w:sz="0" w:space="0" w:color="auto"/>
                            <w:bottom w:val="none" w:sz="0" w:space="0" w:color="auto"/>
                            <w:right w:val="none" w:sz="0" w:space="0" w:color="auto"/>
                          </w:divBdr>
                          <w:divsChild>
                            <w:div w:id="1051921623">
                              <w:marLeft w:val="0"/>
                              <w:marRight w:val="0"/>
                              <w:marTop w:val="0"/>
                              <w:marBottom w:val="0"/>
                              <w:divBdr>
                                <w:top w:val="none" w:sz="0" w:space="0" w:color="auto"/>
                                <w:left w:val="none" w:sz="0" w:space="0" w:color="auto"/>
                                <w:bottom w:val="none" w:sz="0" w:space="0" w:color="auto"/>
                                <w:right w:val="none" w:sz="0" w:space="0" w:color="auto"/>
                              </w:divBdr>
                            </w:div>
                            <w:div w:id="9458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7182185">
          <w:marLeft w:val="0"/>
          <w:marRight w:val="0"/>
          <w:marTop w:val="0"/>
          <w:marBottom w:val="0"/>
          <w:divBdr>
            <w:top w:val="none" w:sz="0" w:space="0" w:color="auto"/>
            <w:left w:val="none" w:sz="0" w:space="0" w:color="auto"/>
            <w:bottom w:val="none" w:sz="0" w:space="0" w:color="auto"/>
            <w:right w:val="none" w:sz="0" w:space="0" w:color="auto"/>
          </w:divBdr>
          <w:divsChild>
            <w:div w:id="1658269604">
              <w:marLeft w:val="0"/>
              <w:marRight w:val="0"/>
              <w:marTop w:val="0"/>
              <w:marBottom w:val="0"/>
              <w:divBdr>
                <w:top w:val="none" w:sz="0" w:space="0" w:color="auto"/>
                <w:left w:val="none" w:sz="0" w:space="0" w:color="auto"/>
                <w:bottom w:val="none" w:sz="0" w:space="0" w:color="auto"/>
                <w:right w:val="none" w:sz="0" w:space="0" w:color="auto"/>
              </w:divBdr>
              <w:divsChild>
                <w:div w:id="2118282654">
                  <w:marLeft w:val="0"/>
                  <w:marRight w:val="0"/>
                  <w:marTop w:val="0"/>
                  <w:marBottom w:val="0"/>
                  <w:divBdr>
                    <w:top w:val="none" w:sz="0" w:space="0" w:color="auto"/>
                    <w:left w:val="none" w:sz="0" w:space="0" w:color="auto"/>
                    <w:bottom w:val="none" w:sz="0" w:space="0" w:color="auto"/>
                    <w:right w:val="none" w:sz="0" w:space="0" w:color="auto"/>
                  </w:divBdr>
                  <w:divsChild>
                    <w:div w:id="103119180">
                      <w:marLeft w:val="0"/>
                      <w:marRight w:val="0"/>
                      <w:marTop w:val="0"/>
                      <w:marBottom w:val="0"/>
                      <w:divBdr>
                        <w:top w:val="none" w:sz="0" w:space="0" w:color="auto"/>
                        <w:left w:val="none" w:sz="0" w:space="0" w:color="auto"/>
                        <w:bottom w:val="none" w:sz="0" w:space="0" w:color="auto"/>
                        <w:right w:val="none" w:sz="0" w:space="0" w:color="auto"/>
                      </w:divBdr>
                      <w:divsChild>
                        <w:div w:id="112290377">
                          <w:marLeft w:val="0"/>
                          <w:marRight w:val="0"/>
                          <w:marTop w:val="0"/>
                          <w:marBottom w:val="0"/>
                          <w:divBdr>
                            <w:top w:val="none" w:sz="0" w:space="0" w:color="auto"/>
                            <w:left w:val="none" w:sz="0" w:space="0" w:color="auto"/>
                            <w:bottom w:val="none" w:sz="0" w:space="0" w:color="auto"/>
                            <w:right w:val="none" w:sz="0" w:space="0" w:color="auto"/>
                          </w:divBdr>
                        </w:div>
                        <w:div w:id="951715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197</Words>
  <Characters>1124</Characters>
  <Application>Microsoft Office Word</Application>
  <DocSecurity>0</DocSecurity>
  <Lines>9</Lines>
  <Paragraphs>2</Paragraphs>
  <ScaleCrop>false</ScaleCrop>
  <Company>NouS/TncTR</Company>
  <LinksUpToDate>false</LinksUpToDate>
  <CharactersWithSpaces>1319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2019-09-03T12:02:00Z</dcterms:created>
  <dcterms:modified xsi:type="dcterms:W3CDTF">2019-09-03T12:02:00Z</dcterms:modified>
</cp:coreProperties>
</file>