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329B" w:rsidRDefault="00BF21DD">
      <w:pPr>
        <w:rPr>
          <w:rFonts w:ascii="Arial" w:hAnsi="Arial" w:cs="Arial"/>
          <w:color w:val="676767"/>
          <w:sz w:val="23"/>
          <w:szCs w:val="23"/>
          <w:shd w:val="clear" w:color="auto" w:fill="FFFFFF"/>
        </w:rPr>
      </w:pPr>
      <w:r>
        <w:rPr>
          <w:rFonts w:ascii="Arial" w:hAnsi="Arial" w:cs="Arial"/>
          <w:color w:val="676767"/>
          <w:sz w:val="23"/>
          <w:szCs w:val="23"/>
          <w:shd w:val="clear" w:color="auto" w:fill="FFFFFF"/>
        </w:rPr>
        <w:t>Kaya mezarı, geniş ve derince ön oda ve mezar odasından oluşmaktadır. Ön odanın tam ortasında yer alan sütundan günümüze sadece kaidesi ve tavanla birleştiği kısım ulaşabilmiştir. Yapının girişi kuzey yönünde bulunmaktadır. Sütun altlığı kare formdadır. Kaya mezarı, yerden yaklaşık 4,50 metre yüksekte yapılmıştır. Mezar odasına giriş kareye yakın dikdörtgen formlu açıklıktan sağlanmaktadır. Dikdörtgen planlı mezar odasının içerisinde, giriş duvarı hariç diğer duvarlara bitişik üç adet seki bulunmaktadır. İç mekânda girişin doğusunda iki adet niş bulunmaktadır.</w:t>
      </w:r>
    </w:p>
    <w:p w:rsidR="00BF21DD" w:rsidRPr="00BF21DD" w:rsidRDefault="00BF21DD" w:rsidP="00BF21DD">
      <w:pPr>
        <w:shd w:val="clear" w:color="auto" w:fill="FFFFFF"/>
        <w:spacing w:after="120" w:line="240" w:lineRule="auto"/>
        <w:outlineLvl w:val="4"/>
        <w:rPr>
          <w:rFonts w:ascii="Arial" w:eastAsia="Times New Roman" w:hAnsi="Arial" w:cs="Arial"/>
          <w:color w:val="000000"/>
          <w:sz w:val="24"/>
          <w:szCs w:val="24"/>
          <w:lang w:eastAsia="tr-TR"/>
        </w:rPr>
      </w:pPr>
      <w:r w:rsidRPr="00BF21DD">
        <w:rPr>
          <w:rFonts w:ascii="Arial" w:eastAsia="Times New Roman" w:hAnsi="Arial" w:cs="Arial"/>
          <w:color w:val="000000"/>
          <w:sz w:val="24"/>
          <w:szCs w:val="24"/>
          <w:lang w:eastAsia="tr-TR"/>
        </w:rPr>
        <w:t>Genel Bilgiler</w:t>
      </w:r>
    </w:p>
    <w:p w:rsidR="00BF21DD" w:rsidRPr="00BF21DD" w:rsidRDefault="00BF21DD" w:rsidP="00BF21D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F21DD">
        <w:rPr>
          <w:rFonts w:ascii="Arial" w:eastAsia="Times New Roman" w:hAnsi="Arial" w:cs="Arial"/>
          <w:b/>
          <w:bCs/>
          <w:color w:val="414141"/>
          <w:sz w:val="23"/>
          <w:szCs w:val="23"/>
          <w:lang w:eastAsia="tr-TR"/>
        </w:rPr>
        <w:t>Türü:</w:t>
      </w:r>
    </w:p>
    <w:p w:rsidR="00BF21DD" w:rsidRPr="00BF21DD" w:rsidRDefault="00BF21DD" w:rsidP="00BF21D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F21DD">
        <w:rPr>
          <w:rFonts w:ascii="Arial" w:eastAsia="Times New Roman" w:hAnsi="Arial" w:cs="Arial"/>
          <w:b/>
          <w:bCs/>
          <w:color w:val="414141"/>
          <w:sz w:val="23"/>
          <w:szCs w:val="23"/>
          <w:lang w:eastAsia="tr-TR"/>
        </w:rPr>
        <w:t>Envanter Adı:</w:t>
      </w:r>
      <w:r w:rsidRPr="00BF21DD">
        <w:rPr>
          <w:rFonts w:ascii="Arial" w:eastAsia="Times New Roman" w:hAnsi="Arial" w:cs="Arial"/>
          <w:color w:val="676767"/>
          <w:sz w:val="23"/>
          <w:szCs w:val="23"/>
          <w:lang w:eastAsia="tr-TR"/>
        </w:rPr>
        <w:t> KAYA MEZARI 1 (DELİKKAYA MAHALLESİ)</w:t>
      </w:r>
    </w:p>
    <w:p w:rsidR="00BF21DD" w:rsidRPr="00BF21DD" w:rsidRDefault="00BF21DD" w:rsidP="00BF21D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F21DD">
        <w:rPr>
          <w:rFonts w:ascii="Arial" w:eastAsia="Times New Roman" w:hAnsi="Arial" w:cs="Arial"/>
          <w:b/>
          <w:bCs/>
          <w:color w:val="414141"/>
          <w:sz w:val="23"/>
          <w:szCs w:val="23"/>
          <w:lang w:eastAsia="tr-TR"/>
        </w:rPr>
        <w:t>Envanter Kodu:</w:t>
      </w:r>
      <w:r w:rsidRPr="00BF21DD">
        <w:rPr>
          <w:rFonts w:ascii="Arial" w:eastAsia="Times New Roman" w:hAnsi="Arial" w:cs="Arial"/>
          <w:color w:val="676767"/>
          <w:sz w:val="23"/>
          <w:szCs w:val="23"/>
          <w:lang w:eastAsia="tr-TR"/>
        </w:rPr>
        <w:t> TR.ANT.52.032.019</w:t>
      </w:r>
    </w:p>
    <w:p w:rsidR="00BF21DD" w:rsidRPr="00BF21DD" w:rsidRDefault="00BF21DD" w:rsidP="00BF21DD">
      <w:pPr>
        <w:shd w:val="clear" w:color="auto" w:fill="FFFFFF"/>
        <w:spacing w:after="120" w:line="240" w:lineRule="auto"/>
        <w:outlineLvl w:val="4"/>
        <w:rPr>
          <w:rFonts w:ascii="Arial" w:eastAsia="Times New Roman" w:hAnsi="Arial" w:cs="Arial"/>
          <w:color w:val="000000"/>
          <w:sz w:val="24"/>
          <w:szCs w:val="24"/>
          <w:lang w:eastAsia="tr-TR"/>
        </w:rPr>
      </w:pPr>
      <w:r w:rsidRPr="00BF21DD">
        <w:rPr>
          <w:rFonts w:ascii="Arial" w:eastAsia="Times New Roman" w:hAnsi="Arial" w:cs="Arial"/>
          <w:color w:val="000000"/>
          <w:sz w:val="24"/>
          <w:szCs w:val="24"/>
          <w:lang w:eastAsia="tr-TR"/>
        </w:rPr>
        <w:t>Kullanım Bilgileri</w:t>
      </w:r>
    </w:p>
    <w:p w:rsidR="00BF21DD" w:rsidRPr="00BF21DD" w:rsidRDefault="00BF21DD" w:rsidP="00BF21D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F21DD">
        <w:rPr>
          <w:rFonts w:ascii="Arial" w:eastAsia="Times New Roman" w:hAnsi="Arial" w:cs="Arial"/>
          <w:b/>
          <w:bCs/>
          <w:color w:val="414141"/>
          <w:sz w:val="23"/>
          <w:szCs w:val="23"/>
          <w:lang w:eastAsia="tr-TR"/>
        </w:rPr>
        <w:t>Orijinal Kullanım:</w:t>
      </w:r>
      <w:r w:rsidRPr="00BF21DD">
        <w:rPr>
          <w:rFonts w:ascii="Arial" w:eastAsia="Times New Roman" w:hAnsi="Arial" w:cs="Arial"/>
          <w:color w:val="676767"/>
          <w:sz w:val="23"/>
          <w:szCs w:val="23"/>
          <w:lang w:eastAsia="tr-TR"/>
        </w:rPr>
        <w:t> Kaya Mezarı</w:t>
      </w:r>
    </w:p>
    <w:p w:rsidR="00BF21DD" w:rsidRPr="00BF21DD" w:rsidRDefault="00BF21DD" w:rsidP="00BF21D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F21DD">
        <w:rPr>
          <w:rFonts w:ascii="Arial" w:eastAsia="Times New Roman" w:hAnsi="Arial" w:cs="Arial"/>
          <w:b/>
          <w:bCs/>
          <w:color w:val="414141"/>
          <w:sz w:val="23"/>
          <w:szCs w:val="23"/>
          <w:lang w:eastAsia="tr-TR"/>
        </w:rPr>
        <w:t>Bugünkü Kullanım:</w:t>
      </w:r>
      <w:r w:rsidRPr="00BF21DD">
        <w:rPr>
          <w:rFonts w:ascii="Arial" w:eastAsia="Times New Roman" w:hAnsi="Arial" w:cs="Arial"/>
          <w:color w:val="676767"/>
          <w:sz w:val="23"/>
          <w:szCs w:val="23"/>
          <w:lang w:eastAsia="tr-TR"/>
        </w:rPr>
        <w:t> Kaya Mezarı</w:t>
      </w:r>
    </w:p>
    <w:p w:rsidR="00BF21DD" w:rsidRPr="00BF21DD" w:rsidRDefault="00BF21DD" w:rsidP="00BF21DD">
      <w:pPr>
        <w:shd w:val="clear" w:color="auto" w:fill="FFFFFF"/>
        <w:spacing w:after="120" w:line="240" w:lineRule="auto"/>
        <w:outlineLvl w:val="4"/>
        <w:rPr>
          <w:rFonts w:ascii="Arial" w:eastAsia="Times New Roman" w:hAnsi="Arial" w:cs="Arial"/>
          <w:color w:val="000000"/>
          <w:sz w:val="24"/>
          <w:szCs w:val="24"/>
          <w:lang w:eastAsia="tr-TR"/>
        </w:rPr>
      </w:pPr>
      <w:r w:rsidRPr="00BF21DD">
        <w:rPr>
          <w:rFonts w:ascii="Arial" w:eastAsia="Times New Roman" w:hAnsi="Arial" w:cs="Arial"/>
          <w:color w:val="000000"/>
          <w:sz w:val="24"/>
          <w:szCs w:val="24"/>
          <w:lang w:eastAsia="tr-TR"/>
        </w:rPr>
        <w:t>Konum Bilgileri</w:t>
      </w:r>
    </w:p>
    <w:p w:rsidR="00BF21DD" w:rsidRPr="00BF21DD" w:rsidRDefault="00BF21DD" w:rsidP="00BF21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F21DD">
        <w:rPr>
          <w:rFonts w:ascii="Arial" w:eastAsia="Times New Roman" w:hAnsi="Arial" w:cs="Arial"/>
          <w:b/>
          <w:bCs/>
          <w:color w:val="414141"/>
          <w:sz w:val="23"/>
          <w:szCs w:val="23"/>
          <w:lang w:eastAsia="tr-TR"/>
        </w:rPr>
        <w:t>İl:</w:t>
      </w:r>
      <w:r w:rsidRPr="00BF21DD">
        <w:rPr>
          <w:rFonts w:ascii="Arial" w:eastAsia="Times New Roman" w:hAnsi="Arial" w:cs="Arial"/>
          <w:color w:val="676767"/>
          <w:sz w:val="23"/>
          <w:szCs w:val="23"/>
          <w:lang w:eastAsia="tr-TR"/>
        </w:rPr>
        <w:t> Ordu</w:t>
      </w:r>
    </w:p>
    <w:p w:rsidR="00BF21DD" w:rsidRPr="00BF21DD" w:rsidRDefault="00BF21DD" w:rsidP="00BF21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F21DD">
        <w:rPr>
          <w:rFonts w:ascii="Arial" w:eastAsia="Times New Roman" w:hAnsi="Arial" w:cs="Arial"/>
          <w:b/>
          <w:bCs/>
          <w:color w:val="414141"/>
          <w:sz w:val="23"/>
          <w:szCs w:val="23"/>
          <w:lang w:eastAsia="tr-TR"/>
        </w:rPr>
        <w:t>İlçe:</w:t>
      </w:r>
      <w:r w:rsidRPr="00BF21DD">
        <w:rPr>
          <w:rFonts w:ascii="Arial" w:eastAsia="Times New Roman" w:hAnsi="Arial" w:cs="Arial"/>
          <w:color w:val="676767"/>
          <w:sz w:val="23"/>
          <w:szCs w:val="23"/>
          <w:lang w:eastAsia="tr-TR"/>
        </w:rPr>
        <w:t> Altınordu</w:t>
      </w:r>
    </w:p>
    <w:p w:rsidR="00BF21DD" w:rsidRPr="00BF21DD" w:rsidRDefault="00BF21DD" w:rsidP="00BF21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F21DD">
        <w:rPr>
          <w:rFonts w:ascii="Arial" w:eastAsia="Times New Roman" w:hAnsi="Arial" w:cs="Arial"/>
          <w:color w:val="676767"/>
          <w:sz w:val="23"/>
          <w:szCs w:val="23"/>
          <w:lang w:eastAsia="tr-TR"/>
        </w:rPr>
        <w:t xml:space="preserve">Mahalle / </w:t>
      </w:r>
      <w:proofErr w:type="spellStart"/>
      <w:proofErr w:type="gramStart"/>
      <w:r w:rsidRPr="00BF21DD">
        <w:rPr>
          <w:rFonts w:ascii="Arial" w:eastAsia="Times New Roman" w:hAnsi="Arial" w:cs="Arial"/>
          <w:color w:val="676767"/>
          <w:sz w:val="23"/>
          <w:szCs w:val="23"/>
          <w:lang w:eastAsia="tr-TR"/>
        </w:rPr>
        <w:t>Köy:Delikkaya</w:t>
      </w:r>
      <w:proofErr w:type="spellEnd"/>
      <w:proofErr w:type="gramEnd"/>
      <w:r w:rsidRPr="00BF21DD">
        <w:rPr>
          <w:rFonts w:ascii="Arial" w:eastAsia="Times New Roman" w:hAnsi="Arial" w:cs="Arial"/>
          <w:color w:val="676767"/>
          <w:sz w:val="23"/>
          <w:szCs w:val="23"/>
          <w:lang w:eastAsia="tr-TR"/>
        </w:rPr>
        <w:t xml:space="preserve"> </w:t>
      </w:r>
      <w:proofErr w:type="spellStart"/>
      <w:r w:rsidRPr="00BF21DD">
        <w:rPr>
          <w:rFonts w:ascii="Arial" w:eastAsia="Times New Roman" w:hAnsi="Arial" w:cs="Arial"/>
          <w:color w:val="676767"/>
          <w:sz w:val="23"/>
          <w:szCs w:val="23"/>
          <w:lang w:eastAsia="tr-TR"/>
        </w:rPr>
        <w:t>Mh</w:t>
      </w:r>
      <w:proofErr w:type="spellEnd"/>
      <w:r w:rsidRPr="00BF21DD">
        <w:rPr>
          <w:rFonts w:ascii="Arial" w:eastAsia="Times New Roman" w:hAnsi="Arial" w:cs="Arial"/>
          <w:color w:val="676767"/>
          <w:sz w:val="23"/>
          <w:szCs w:val="23"/>
          <w:lang w:eastAsia="tr-TR"/>
        </w:rPr>
        <w:t xml:space="preserve">. Atabey </w:t>
      </w:r>
      <w:proofErr w:type="spellStart"/>
      <w:r w:rsidRPr="00BF21DD">
        <w:rPr>
          <w:rFonts w:ascii="Arial" w:eastAsia="Times New Roman" w:hAnsi="Arial" w:cs="Arial"/>
          <w:color w:val="676767"/>
          <w:sz w:val="23"/>
          <w:szCs w:val="23"/>
          <w:lang w:eastAsia="tr-TR"/>
        </w:rPr>
        <w:t>Mev</w:t>
      </w:r>
      <w:proofErr w:type="spellEnd"/>
      <w:r w:rsidRPr="00BF21DD">
        <w:rPr>
          <w:rFonts w:ascii="Arial" w:eastAsia="Times New Roman" w:hAnsi="Arial" w:cs="Arial"/>
          <w:color w:val="676767"/>
          <w:sz w:val="23"/>
          <w:szCs w:val="23"/>
          <w:lang w:eastAsia="tr-TR"/>
        </w:rPr>
        <w:t>.</w:t>
      </w:r>
    </w:p>
    <w:p w:rsidR="00BF21DD" w:rsidRPr="00BF21DD" w:rsidRDefault="00BF21DD" w:rsidP="00BF21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F21DD">
        <w:rPr>
          <w:rFonts w:ascii="Arial" w:eastAsia="Times New Roman" w:hAnsi="Arial" w:cs="Arial"/>
          <w:color w:val="676767"/>
          <w:sz w:val="23"/>
          <w:szCs w:val="23"/>
          <w:lang w:eastAsia="tr-TR"/>
        </w:rPr>
        <w:t>Ada:3210</w:t>
      </w:r>
    </w:p>
    <w:p w:rsidR="00BF21DD" w:rsidRPr="00BF21DD" w:rsidRDefault="00BF21DD" w:rsidP="00BF21D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F21DD">
        <w:rPr>
          <w:rFonts w:ascii="Arial" w:eastAsia="Times New Roman" w:hAnsi="Arial" w:cs="Arial"/>
          <w:color w:val="676767"/>
          <w:sz w:val="23"/>
          <w:szCs w:val="23"/>
          <w:lang w:eastAsia="tr-TR"/>
        </w:rPr>
        <w:t>Parsel:10</w:t>
      </w:r>
    </w:p>
    <w:p w:rsidR="00BF21DD" w:rsidRDefault="00BF21DD">
      <w:bookmarkStart w:id="0" w:name="_GoBack"/>
      <w:bookmarkEnd w:id="0"/>
    </w:p>
    <w:sectPr w:rsidR="00BF21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810D7D"/>
    <w:multiLevelType w:val="multilevel"/>
    <w:tmpl w:val="314E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E27E74"/>
    <w:multiLevelType w:val="multilevel"/>
    <w:tmpl w:val="FA10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92223B"/>
    <w:multiLevelType w:val="multilevel"/>
    <w:tmpl w:val="B28C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6CC"/>
    <w:rsid w:val="000E329B"/>
    <w:rsid w:val="00BF21DD"/>
    <w:rsid w:val="00F176C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E2167E-617E-4021-8036-93F6C741E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F21D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F21D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F21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3526187">
      <w:bodyDiv w:val="1"/>
      <w:marLeft w:val="0"/>
      <w:marRight w:val="0"/>
      <w:marTop w:val="0"/>
      <w:marBottom w:val="0"/>
      <w:divBdr>
        <w:top w:val="none" w:sz="0" w:space="0" w:color="auto"/>
        <w:left w:val="none" w:sz="0" w:space="0" w:color="auto"/>
        <w:bottom w:val="none" w:sz="0" w:space="0" w:color="auto"/>
        <w:right w:val="none" w:sz="0" w:space="0" w:color="auto"/>
      </w:divBdr>
      <w:divsChild>
        <w:div w:id="1965579218">
          <w:marLeft w:val="0"/>
          <w:marRight w:val="0"/>
          <w:marTop w:val="0"/>
          <w:marBottom w:val="0"/>
          <w:divBdr>
            <w:top w:val="none" w:sz="0" w:space="0" w:color="auto"/>
            <w:left w:val="none" w:sz="0" w:space="0" w:color="auto"/>
            <w:bottom w:val="none" w:sz="0" w:space="0" w:color="auto"/>
            <w:right w:val="none" w:sz="0" w:space="0" w:color="auto"/>
          </w:divBdr>
          <w:divsChild>
            <w:div w:id="1692485490">
              <w:marLeft w:val="0"/>
              <w:marRight w:val="0"/>
              <w:marTop w:val="0"/>
              <w:marBottom w:val="0"/>
              <w:divBdr>
                <w:top w:val="none" w:sz="0" w:space="0" w:color="auto"/>
                <w:left w:val="none" w:sz="0" w:space="0" w:color="auto"/>
                <w:bottom w:val="none" w:sz="0" w:space="0" w:color="auto"/>
                <w:right w:val="none" w:sz="0" w:space="0" w:color="auto"/>
              </w:divBdr>
              <w:divsChild>
                <w:div w:id="1481654733">
                  <w:marLeft w:val="0"/>
                  <w:marRight w:val="0"/>
                  <w:marTop w:val="0"/>
                  <w:marBottom w:val="0"/>
                  <w:divBdr>
                    <w:top w:val="none" w:sz="0" w:space="0" w:color="auto"/>
                    <w:left w:val="none" w:sz="0" w:space="0" w:color="auto"/>
                    <w:bottom w:val="none" w:sz="0" w:space="0" w:color="auto"/>
                    <w:right w:val="none" w:sz="0" w:space="0" w:color="auto"/>
                  </w:divBdr>
                  <w:divsChild>
                    <w:div w:id="834345584">
                      <w:marLeft w:val="0"/>
                      <w:marRight w:val="0"/>
                      <w:marTop w:val="0"/>
                      <w:marBottom w:val="0"/>
                      <w:divBdr>
                        <w:top w:val="none" w:sz="0" w:space="0" w:color="auto"/>
                        <w:left w:val="none" w:sz="0" w:space="0" w:color="auto"/>
                        <w:bottom w:val="none" w:sz="0" w:space="0" w:color="auto"/>
                        <w:right w:val="none" w:sz="0" w:space="0" w:color="auto"/>
                      </w:divBdr>
                      <w:divsChild>
                        <w:div w:id="1713381045">
                          <w:marLeft w:val="0"/>
                          <w:marRight w:val="0"/>
                          <w:marTop w:val="0"/>
                          <w:marBottom w:val="0"/>
                          <w:divBdr>
                            <w:top w:val="none" w:sz="0" w:space="0" w:color="auto"/>
                            <w:left w:val="none" w:sz="0" w:space="0" w:color="auto"/>
                            <w:bottom w:val="none" w:sz="0" w:space="0" w:color="auto"/>
                            <w:right w:val="none" w:sz="0" w:space="0" w:color="auto"/>
                          </w:divBdr>
                          <w:divsChild>
                            <w:div w:id="1100176064">
                              <w:marLeft w:val="0"/>
                              <w:marRight w:val="0"/>
                              <w:marTop w:val="0"/>
                              <w:marBottom w:val="0"/>
                              <w:divBdr>
                                <w:top w:val="none" w:sz="0" w:space="0" w:color="auto"/>
                                <w:left w:val="none" w:sz="0" w:space="0" w:color="auto"/>
                                <w:bottom w:val="none" w:sz="0" w:space="0" w:color="auto"/>
                                <w:right w:val="none" w:sz="0" w:space="0" w:color="auto"/>
                              </w:divBdr>
                            </w:div>
                            <w:div w:id="1797262122">
                              <w:marLeft w:val="0"/>
                              <w:marRight w:val="0"/>
                              <w:marTop w:val="0"/>
                              <w:marBottom w:val="0"/>
                              <w:divBdr>
                                <w:top w:val="none" w:sz="0" w:space="0" w:color="auto"/>
                                <w:left w:val="none" w:sz="0" w:space="0" w:color="auto"/>
                                <w:bottom w:val="none" w:sz="0" w:space="0" w:color="auto"/>
                                <w:right w:val="none" w:sz="0" w:space="0" w:color="auto"/>
                              </w:divBdr>
                            </w:div>
                          </w:divsChild>
                        </w:div>
                        <w:div w:id="2016490654">
                          <w:marLeft w:val="0"/>
                          <w:marRight w:val="0"/>
                          <w:marTop w:val="0"/>
                          <w:marBottom w:val="0"/>
                          <w:divBdr>
                            <w:top w:val="none" w:sz="0" w:space="0" w:color="auto"/>
                            <w:left w:val="none" w:sz="0" w:space="0" w:color="auto"/>
                            <w:bottom w:val="none" w:sz="0" w:space="0" w:color="auto"/>
                            <w:right w:val="none" w:sz="0" w:space="0" w:color="auto"/>
                          </w:divBdr>
                          <w:divsChild>
                            <w:div w:id="382293001">
                              <w:marLeft w:val="0"/>
                              <w:marRight w:val="0"/>
                              <w:marTop w:val="0"/>
                              <w:marBottom w:val="0"/>
                              <w:divBdr>
                                <w:top w:val="none" w:sz="0" w:space="0" w:color="auto"/>
                                <w:left w:val="none" w:sz="0" w:space="0" w:color="auto"/>
                                <w:bottom w:val="none" w:sz="0" w:space="0" w:color="auto"/>
                                <w:right w:val="none" w:sz="0" w:space="0" w:color="auto"/>
                              </w:divBdr>
                            </w:div>
                            <w:div w:id="152497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803094">
          <w:marLeft w:val="0"/>
          <w:marRight w:val="0"/>
          <w:marTop w:val="0"/>
          <w:marBottom w:val="0"/>
          <w:divBdr>
            <w:top w:val="none" w:sz="0" w:space="0" w:color="auto"/>
            <w:left w:val="none" w:sz="0" w:space="0" w:color="auto"/>
            <w:bottom w:val="none" w:sz="0" w:space="0" w:color="auto"/>
            <w:right w:val="none" w:sz="0" w:space="0" w:color="auto"/>
          </w:divBdr>
          <w:divsChild>
            <w:div w:id="1677994975">
              <w:marLeft w:val="0"/>
              <w:marRight w:val="0"/>
              <w:marTop w:val="0"/>
              <w:marBottom w:val="0"/>
              <w:divBdr>
                <w:top w:val="none" w:sz="0" w:space="0" w:color="auto"/>
                <w:left w:val="none" w:sz="0" w:space="0" w:color="auto"/>
                <w:bottom w:val="none" w:sz="0" w:space="0" w:color="auto"/>
                <w:right w:val="none" w:sz="0" w:space="0" w:color="auto"/>
              </w:divBdr>
              <w:divsChild>
                <w:div w:id="716126525">
                  <w:marLeft w:val="0"/>
                  <w:marRight w:val="0"/>
                  <w:marTop w:val="0"/>
                  <w:marBottom w:val="0"/>
                  <w:divBdr>
                    <w:top w:val="none" w:sz="0" w:space="0" w:color="auto"/>
                    <w:left w:val="none" w:sz="0" w:space="0" w:color="auto"/>
                    <w:bottom w:val="none" w:sz="0" w:space="0" w:color="auto"/>
                    <w:right w:val="none" w:sz="0" w:space="0" w:color="auto"/>
                  </w:divBdr>
                  <w:divsChild>
                    <w:div w:id="2012292266">
                      <w:marLeft w:val="0"/>
                      <w:marRight w:val="0"/>
                      <w:marTop w:val="0"/>
                      <w:marBottom w:val="0"/>
                      <w:divBdr>
                        <w:top w:val="none" w:sz="0" w:space="0" w:color="auto"/>
                        <w:left w:val="none" w:sz="0" w:space="0" w:color="auto"/>
                        <w:bottom w:val="none" w:sz="0" w:space="0" w:color="auto"/>
                        <w:right w:val="none" w:sz="0" w:space="0" w:color="auto"/>
                      </w:divBdr>
                      <w:divsChild>
                        <w:div w:id="840047451">
                          <w:marLeft w:val="0"/>
                          <w:marRight w:val="0"/>
                          <w:marTop w:val="0"/>
                          <w:marBottom w:val="0"/>
                          <w:divBdr>
                            <w:top w:val="none" w:sz="0" w:space="0" w:color="auto"/>
                            <w:left w:val="none" w:sz="0" w:space="0" w:color="auto"/>
                            <w:bottom w:val="none" w:sz="0" w:space="0" w:color="auto"/>
                            <w:right w:val="none" w:sz="0" w:space="0" w:color="auto"/>
                          </w:divBdr>
                        </w:div>
                        <w:div w:id="15927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127</Words>
  <Characters>725</Characters>
  <Application>Microsoft Office Word</Application>
  <DocSecurity>0</DocSecurity>
  <Lines>6</Lines>
  <Paragraphs>1</Paragraphs>
  <ScaleCrop>false</ScaleCrop>
  <Company>Hewlett-Packard Company</Company>
  <LinksUpToDate>false</LinksUpToDate>
  <CharactersWithSpaces>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2019-09-02T12:48:00Z</dcterms:created>
  <dcterms:modified xsi:type="dcterms:W3CDTF">2019-09-02T12:54:00Z</dcterms:modified>
</cp:coreProperties>
</file>