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539E" w:rsidRDefault="00B90E42">
      <w:pPr>
        <w:rPr>
          <w:rFonts w:ascii="Arial" w:hAnsi="Arial" w:cs="Arial"/>
          <w:color w:val="676767"/>
          <w:sz w:val="23"/>
          <w:szCs w:val="23"/>
          <w:shd w:val="clear" w:color="auto" w:fill="FFFFFF"/>
        </w:rPr>
      </w:pPr>
      <w:r>
        <w:rPr>
          <w:rFonts w:ascii="Arial" w:hAnsi="Arial" w:cs="Arial"/>
          <w:color w:val="676767"/>
          <w:sz w:val="23"/>
          <w:szCs w:val="23"/>
          <w:shd w:val="clear" w:color="auto" w:fill="FFFFFF"/>
        </w:rPr>
        <w:t>Yapı mezar odasından oluşmaktadır ve yapının girişi kuzey yönünde bulunmaktadır. Mezar odasına giriş açıklığı kare formdadır ve yaklaşık 42x42 cm ebatlarındadır. Giriş açıklığının çevresi dışa taşkın şekilde olup, kare formda oyulmuştur. Kaya mezarına ulaşım oldukça zordur. Mezar odası dikdörtgen planlıdır ve yaklaşık 1 metre yüksekliğindedir.</w:t>
      </w:r>
    </w:p>
    <w:p w:rsidR="00B90E42" w:rsidRPr="00B90E42" w:rsidRDefault="00B90E42" w:rsidP="00B90E42">
      <w:pPr>
        <w:shd w:val="clear" w:color="auto" w:fill="FFFFFF"/>
        <w:spacing w:after="120" w:line="240" w:lineRule="auto"/>
        <w:outlineLvl w:val="4"/>
        <w:rPr>
          <w:rFonts w:ascii="Arial" w:eastAsia="Times New Roman" w:hAnsi="Arial" w:cs="Arial"/>
          <w:color w:val="000000"/>
          <w:sz w:val="24"/>
          <w:szCs w:val="24"/>
          <w:lang w:eastAsia="tr-TR"/>
        </w:rPr>
      </w:pPr>
      <w:r w:rsidRPr="00B90E42">
        <w:rPr>
          <w:rFonts w:ascii="Arial" w:eastAsia="Times New Roman" w:hAnsi="Arial" w:cs="Arial"/>
          <w:color w:val="000000"/>
          <w:sz w:val="24"/>
          <w:szCs w:val="24"/>
          <w:lang w:eastAsia="tr-TR"/>
        </w:rPr>
        <w:t>Genel Bilgiler</w:t>
      </w:r>
    </w:p>
    <w:p w:rsidR="00B90E42" w:rsidRPr="00B90E42" w:rsidRDefault="00B90E42" w:rsidP="00B90E4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90E42">
        <w:rPr>
          <w:rFonts w:ascii="Arial" w:eastAsia="Times New Roman" w:hAnsi="Arial" w:cs="Arial"/>
          <w:b/>
          <w:bCs/>
          <w:color w:val="414141"/>
          <w:sz w:val="23"/>
          <w:szCs w:val="23"/>
          <w:lang w:eastAsia="tr-TR"/>
        </w:rPr>
        <w:t>Türü:</w:t>
      </w:r>
    </w:p>
    <w:p w:rsidR="00B90E42" w:rsidRPr="00B90E42" w:rsidRDefault="00B90E42" w:rsidP="00B90E4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90E42">
        <w:rPr>
          <w:rFonts w:ascii="Arial" w:eastAsia="Times New Roman" w:hAnsi="Arial" w:cs="Arial"/>
          <w:b/>
          <w:bCs/>
          <w:color w:val="414141"/>
          <w:sz w:val="23"/>
          <w:szCs w:val="23"/>
          <w:lang w:eastAsia="tr-TR"/>
        </w:rPr>
        <w:t>Envanter Adı:</w:t>
      </w:r>
      <w:r w:rsidRPr="00B90E42">
        <w:rPr>
          <w:rFonts w:ascii="Arial" w:eastAsia="Times New Roman" w:hAnsi="Arial" w:cs="Arial"/>
          <w:color w:val="676767"/>
          <w:sz w:val="23"/>
          <w:szCs w:val="23"/>
          <w:lang w:eastAsia="tr-TR"/>
        </w:rPr>
        <w:t> KAYA MEZARI 3 (TİKENLİCE MAHALLESİ)</w:t>
      </w:r>
    </w:p>
    <w:p w:rsidR="00B90E42" w:rsidRPr="00B90E42" w:rsidRDefault="00B90E42" w:rsidP="00B90E42">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90E42">
        <w:rPr>
          <w:rFonts w:ascii="Arial" w:eastAsia="Times New Roman" w:hAnsi="Arial" w:cs="Arial"/>
          <w:b/>
          <w:bCs/>
          <w:color w:val="414141"/>
          <w:sz w:val="23"/>
          <w:szCs w:val="23"/>
          <w:lang w:eastAsia="tr-TR"/>
        </w:rPr>
        <w:t>Envanter Kodu:</w:t>
      </w:r>
      <w:r w:rsidRPr="00B90E42">
        <w:rPr>
          <w:rFonts w:ascii="Arial" w:eastAsia="Times New Roman" w:hAnsi="Arial" w:cs="Arial"/>
          <w:color w:val="676767"/>
          <w:sz w:val="23"/>
          <w:szCs w:val="23"/>
          <w:lang w:eastAsia="tr-TR"/>
        </w:rPr>
        <w:t> TR.ANT.52.040.003</w:t>
      </w:r>
    </w:p>
    <w:p w:rsidR="00B90E42" w:rsidRPr="00B90E42" w:rsidRDefault="00B90E42" w:rsidP="00B90E42">
      <w:pPr>
        <w:shd w:val="clear" w:color="auto" w:fill="FFFFFF"/>
        <w:spacing w:after="120" w:line="240" w:lineRule="auto"/>
        <w:outlineLvl w:val="4"/>
        <w:rPr>
          <w:rFonts w:ascii="Arial" w:eastAsia="Times New Roman" w:hAnsi="Arial" w:cs="Arial"/>
          <w:color w:val="000000"/>
          <w:sz w:val="24"/>
          <w:szCs w:val="24"/>
          <w:lang w:eastAsia="tr-TR"/>
        </w:rPr>
      </w:pPr>
      <w:r w:rsidRPr="00B90E42">
        <w:rPr>
          <w:rFonts w:ascii="Arial" w:eastAsia="Times New Roman" w:hAnsi="Arial" w:cs="Arial"/>
          <w:color w:val="000000"/>
          <w:sz w:val="24"/>
          <w:szCs w:val="24"/>
          <w:lang w:eastAsia="tr-TR"/>
        </w:rPr>
        <w:t>Kullanım Bilgileri</w:t>
      </w:r>
    </w:p>
    <w:p w:rsidR="00B90E42" w:rsidRPr="00B90E42" w:rsidRDefault="00B90E42" w:rsidP="00B90E4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90E42">
        <w:rPr>
          <w:rFonts w:ascii="Arial" w:eastAsia="Times New Roman" w:hAnsi="Arial" w:cs="Arial"/>
          <w:b/>
          <w:bCs/>
          <w:color w:val="414141"/>
          <w:sz w:val="23"/>
          <w:szCs w:val="23"/>
          <w:lang w:eastAsia="tr-TR"/>
        </w:rPr>
        <w:t>Orijinal Kullanım:</w:t>
      </w:r>
      <w:r w:rsidRPr="00B90E42">
        <w:rPr>
          <w:rFonts w:ascii="Arial" w:eastAsia="Times New Roman" w:hAnsi="Arial" w:cs="Arial"/>
          <w:color w:val="676767"/>
          <w:sz w:val="23"/>
          <w:szCs w:val="23"/>
          <w:lang w:eastAsia="tr-TR"/>
        </w:rPr>
        <w:t> Kaya Mezarı</w:t>
      </w:r>
    </w:p>
    <w:p w:rsidR="00B90E42" w:rsidRPr="00B90E42" w:rsidRDefault="00B90E42" w:rsidP="00B90E42">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90E42">
        <w:rPr>
          <w:rFonts w:ascii="Arial" w:eastAsia="Times New Roman" w:hAnsi="Arial" w:cs="Arial"/>
          <w:b/>
          <w:bCs/>
          <w:color w:val="414141"/>
          <w:sz w:val="23"/>
          <w:szCs w:val="23"/>
          <w:lang w:eastAsia="tr-TR"/>
        </w:rPr>
        <w:t>Bugünkü Kullanım:</w:t>
      </w:r>
      <w:r w:rsidRPr="00B90E42">
        <w:rPr>
          <w:rFonts w:ascii="Arial" w:eastAsia="Times New Roman" w:hAnsi="Arial" w:cs="Arial"/>
          <w:color w:val="676767"/>
          <w:sz w:val="23"/>
          <w:szCs w:val="23"/>
          <w:lang w:eastAsia="tr-TR"/>
        </w:rPr>
        <w:t> Kaya Mezarı</w:t>
      </w:r>
    </w:p>
    <w:p w:rsidR="00B90E42" w:rsidRPr="00B90E42" w:rsidRDefault="00B90E42" w:rsidP="00B90E42">
      <w:pPr>
        <w:shd w:val="clear" w:color="auto" w:fill="FFFFFF"/>
        <w:spacing w:after="120" w:line="240" w:lineRule="auto"/>
        <w:outlineLvl w:val="4"/>
        <w:rPr>
          <w:rFonts w:ascii="Arial" w:eastAsia="Times New Roman" w:hAnsi="Arial" w:cs="Arial"/>
          <w:color w:val="000000"/>
          <w:sz w:val="24"/>
          <w:szCs w:val="24"/>
          <w:lang w:eastAsia="tr-TR"/>
        </w:rPr>
      </w:pPr>
      <w:r w:rsidRPr="00B90E42">
        <w:rPr>
          <w:rFonts w:ascii="Arial" w:eastAsia="Times New Roman" w:hAnsi="Arial" w:cs="Arial"/>
          <w:color w:val="000000"/>
          <w:sz w:val="24"/>
          <w:szCs w:val="24"/>
          <w:lang w:eastAsia="tr-TR"/>
        </w:rPr>
        <w:t>Konum Bilgileri</w:t>
      </w:r>
    </w:p>
    <w:p w:rsidR="00B90E42" w:rsidRPr="00B90E42" w:rsidRDefault="00B90E42" w:rsidP="00B90E4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90E42">
        <w:rPr>
          <w:rFonts w:ascii="Arial" w:eastAsia="Times New Roman" w:hAnsi="Arial" w:cs="Arial"/>
          <w:b/>
          <w:bCs/>
          <w:color w:val="414141"/>
          <w:sz w:val="23"/>
          <w:szCs w:val="23"/>
          <w:lang w:eastAsia="tr-TR"/>
        </w:rPr>
        <w:t>İl:</w:t>
      </w:r>
      <w:r w:rsidRPr="00B90E42">
        <w:rPr>
          <w:rFonts w:ascii="Arial" w:eastAsia="Times New Roman" w:hAnsi="Arial" w:cs="Arial"/>
          <w:color w:val="676767"/>
          <w:sz w:val="23"/>
          <w:szCs w:val="23"/>
          <w:lang w:eastAsia="tr-TR"/>
        </w:rPr>
        <w:t> Ordu</w:t>
      </w:r>
    </w:p>
    <w:p w:rsidR="00B90E42" w:rsidRPr="00B90E42" w:rsidRDefault="00B90E42" w:rsidP="00B90E4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90E42">
        <w:rPr>
          <w:rFonts w:ascii="Arial" w:eastAsia="Times New Roman" w:hAnsi="Arial" w:cs="Arial"/>
          <w:b/>
          <w:bCs/>
          <w:color w:val="414141"/>
          <w:sz w:val="23"/>
          <w:szCs w:val="23"/>
          <w:lang w:eastAsia="tr-TR"/>
        </w:rPr>
        <w:t>İlçe:</w:t>
      </w:r>
      <w:r w:rsidRPr="00B90E42">
        <w:rPr>
          <w:rFonts w:ascii="Arial" w:eastAsia="Times New Roman" w:hAnsi="Arial" w:cs="Arial"/>
          <w:color w:val="676767"/>
          <w:sz w:val="23"/>
          <w:szCs w:val="23"/>
          <w:lang w:eastAsia="tr-TR"/>
        </w:rPr>
        <w:t> Gürgentepe</w:t>
      </w:r>
    </w:p>
    <w:p w:rsidR="00B90E42" w:rsidRPr="00B90E42" w:rsidRDefault="00B90E42" w:rsidP="00B90E4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90E42">
        <w:rPr>
          <w:rFonts w:ascii="Arial" w:eastAsia="Times New Roman" w:hAnsi="Arial" w:cs="Arial"/>
          <w:color w:val="676767"/>
          <w:sz w:val="23"/>
          <w:szCs w:val="23"/>
          <w:lang w:eastAsia="tr-TR"/>
        </w:rPr>
        <w:t xml:space="preserve">Mahalle / </w:t>
      </w:r>
      <w:proofErr w:type="spellStart"/>
      <w:proofErr w:type="gramStart"/>
      <w:r w:rsidRPr="00B90E42">
        <w:rPr>
          <w:rFonts w:ascii="Arial" w:eastAsia="Times New Roman" w:hAnsi="Arial" w:cs="Arial"/>
          <w:color w:val="676767"/>
          <w:sz w:val="23"/>
          <w:szCs w:val="23"/>
          <w:lang w:eastAsia="tr-TR"/>
        </w:rPr>
        <w:t>Köy:Tikenlice</w:t>
      </w:r>
      <w:proofErr w:type="spellEnd"/>
      <w:proofErr w:type="gramEnd"/>
      <w:r w:rsidRPr="00B90E42">
        <w:rPr>
          <w:rFonts w:ascii="Arial" w:eastAsia="Times New Roman" w:hAnsi="Arial" w:cs="Arial"/>
          <w:color w:val="676767"/>
          <w:sz w:val="23"/>
          <w:szCs w:val="23"/>
          <w:lang w:eastAsia="tr-TR"/>
        </w:rPr>
        <w:t xml:space="preserve"> </w:t>
      </w:r>
      <w:proofErr w:type="spellStart"/>
      <w:r w:rsidRPr="00B90E42">
        <w:rPr>
          <w:rFonts w:ascii="Arial" w:eastAsia="Times New Roman" w:hAnsi="Arial" w:cs="Arial"/>
          <w:color w:val="676767"/>
          <w:sz w:val="23"/>
          <w:szCs w:val="23"/>
          <w:lang w:eastAsia="tr-TR"/>
        </w:rPr>
        <w:t>Mh</w:t>
      </w:r>
      <w:proofErr w:type="spellEnd"/>
      <w:r w:rsidRPr="00B90E42">
        <w:rPr>
          <w:rFonts w:ascii="Arial" w:eastAsia="Times New Roman" w:hAnsi="Arial" w:cs="Arial"/>
          <w:color w:val="676767"/>
          <w:sz w:val="23"/>
          <w:szCs w:val="23"/>
          <w:lang w:eastAsia="tr-TR"/>
        </w:rPr>
        <w:t xml:space="preserve">. </w:t>
      </w:r>
      <w:proofErr w:type="spellStart"/>
      <w:r w:rsidRPr="00B90E42">
        <w:rPr>
          <w:rFonts w:ascii="Arial" w:eastAsia="Times New Roman" w:hAnsi="Arial" w:cs="Arial"/>
          <w:color w:val="676767"/>
          <w:sz w:val="23"/>
          <w:szCs w:val="23"/>
          <w:lang w:eastAsia="tr-TR"/>
        </w:rPr>
        <w:t>Süngür</w:t>
      </w:r>
      <w:proofErr w:type="spellEnd"/>
      <w:r w:rsidRPr="00B90E42">
        <w:rPr>
          <w:rFonts w:ascii="Arial" w:eastAsia="Times New Roman" w:hAnsi="Arial" w:cs="Arial"/>
          <w:color w:val="676767"/>
          <w:sz w:val="23"/>
          <w:szCs w:val="23"/>
          <w:lang w:eastAsia="tr-TR"/>
        </w:rPr>
        <w:t xml:space="preserve"> Taşı </w:t>
      </w:r>
      <w:proofErr w:type="spellStart"/>
      <w:r w:rsidRPr="00B90E42">
        <w:rPr>
          <w:rFonts w:ascii="Arial" w:eastAsia="Times New Roman" w:hAnsi="Arial" w:cs="Arial"/>
          <w:color w:val="676767"/>
          <w:sz w:val="23"/>
          <w:szCs w:val="23"/>
          <w:lang w:eastAsia="tr-TR"/>
        </w:rPr>
        <w:t>Mev</w:t>
      </w:r>
      <w:proofErr w:type="spellEnd"/>
      <w:r w:rsidRPr="00B90E42">
        <w:rPr>
          <w:rFonts w:ascii="Arial" w:eastAsia="Times New Roman" w:hAnsi="Arial" w:cs="Arial"/>
          <w:color w:val="676767"/>
          <w:sz w:val="23"/>
          <w:szCs w:val="23"/>
          <w:lang w:eastAsia="tr-TR"/>
        </w:rPr>
        <w:t>.</w:t>
      </w:r>
    </w:p>
    <w:p w:rsidR="00B90E42" w:rsidRPr="00B90E42" w:rsidRDefault="00B90E42" w:rsidP="00B90E4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90E42">
        <w:rPr>
          <w:rFonts w:ascii="Arial" w:eastAsia="Times New Roman" w:hAnsi="Arial" w:cs="Arial"/>
          <w:color w:val="676767"/>
          <w:sz w:val="23"/>
          <w:szCs w:val="23"/>
          <w:lang w:eastAsia="tr-TR"/>
        </w:rPr>
        <w:t>Ada:105</w:t>
      </w:r>
    </w:p>
    <w:p w:rsidR="00B90E42" w:rsidRPr="00B90E42" w:rsidRDefault="00B90E42" w:rsidP="00B90E42">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90E42">
        <w:rPr>
          <w:rFonts w:ascii="Arial" w:eastAsia="Times New Roman" w:hAnsi="Arial" w:cs="Arial"/>
          <w:color w:val="676767"/>
          <w:sz w:val="23"/>
          <w:szCs w:val="23"/>
          <w:lang w:eastAsia="tr-TR"/>
        </w:rPr>
        <w:t>Parsel:1</w:t>
      </w:r>
    </w:p>
    <w:p w:rsidR="00B90E42" w:rsidRDefault="00B90E42">
      <w:bookmarkStart w:id="0" w:name="_GoBack"/>
      <w:bookmarkEnd w:id="0"/>
    </w:p>
    <w:sectPr w:rsidR="00B90E4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29737B7"/>
    <w:multiLevelType w:val="multilevel"/>
    <w:tmpl w:val="729E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F03F58"/>
    <w:multiLevelType w:val="multilevel"/>
    <w:tmpl w:val="A364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6C35C1"/>
    <w:multiLevelType w:val="multilevel"/>
    <w:tmpl w:val="D0447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41A1"/>
    <w:rsid w:val="0048539E"/>
    <w:rsid w:val="00B90E42"/>
    <w:rsid w:val="00F541A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1E7037-7871-4D97-9A37-99DCB6908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90E42"/>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90E42"/>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90E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0452475">
      <w:bodyDiv w:val="1"/>
      <w:marLeft w:val="0"/>
      <w:marRight w:val="0"/>
      <w:marTop w:val="0"/>
      <w:marBottom w:val="0"/>
      <w:divBdr>
        <w:top w:val="none" w:sz="0" w:space="0" w:color="auto"/>
        <w:left w:val="none" w:sz="0" w:space="0" w:color="auto"/>
        <w:bottom w:val="none" w:sz="0" w:space="0" w:color="auto"/>
        <w:right w:val="none" w:sz="0" w:space="0" w:color="auto"/>
      </w:divBdr>
      <w:divsChild>
        <w:div w:id="1085298153">
          <w:marLeft w:val="0"/>
          <w:marRight w:val="0"/>
          <w:marTop w:val="0"/>
          <w:marBottom w:val="0"/>
          <w:divBdr>
            <w:top w:val="none" w:sz="0" w:space="0" w:color="auto"/>
            <w:left w:val="none" w:sz="0" w:space="0" w:color="auto"/>
            <w:bottom w:val="none" w:sz="0" w:space="0" w:color="auto"/>
            <w:right w:val="none" w:sz="0" w:space="0" w:color="auto"/>
          </w:divBdr>
          <w:divsChild>
            <w:div w:id="931006860">
              <w:marLeft w:val="0"/>
              <w:marRight w:val="0"/>
              <w:marTop w:val="0"/>
              <w:marBottom w:val="0"/>
              <w:divBdr>
                <w:top w:val="none" w:sz="0" w:space="0" w:color="auto"/>
                <w:left w:val="none" w:sz="0" w:space="0" w:color="auto"/>
                <w:bottom w:val="none" w:sz="0" w:space="0" w:color="auto"/>
                <w:right w:val="none" w:sz="0" w:space="0" w:color="auto"/>
              </w:divBdr>
              <w:divsChild>
                <w:div w:id="1586912040">
                  <w:marLeft w:val="0"/>
                  <w:marRight w:val="0"/>
                  <w:marTop w:val="0"/>
                  <w:marBottom w:val="0"/>
                  <w:divBdr>
                    <w:top w:val="none" w:sz="0" w:space="0" w:color="auto"/>
                    <w:left w:val="none" w:sz="0" w:space="0" w:color="auto"/>
                    <w:bottom w:val="none" w:sz="0" w:space="0" w:color="auto"/>
                    <w:right w:val="none" w:sz="0" w:space="0" w:color="auto"/>
                  </w:divBdr>
                  <w:divsChild>
                    <w:div w:id="925265960">
                      <w:marLeft w:val="0"/>
                      <w:marRight w:val="0"/>
                      <w:marTop w:val="0"/>
                      <w:marBottom w:val="0"/>
                      <w:divBdr>
                        <w:top w:val="none" w:sz="0" w:space="0" w:color="auto"/>
                        <w:left w:val="none" w:sz="0" w:space="0" w:color="auto"/>
                        <w:bottom w:val="none" w:sz="0" w:space="0" w:color="auto"/>
                        <w:right w:val="none" w:sz="0" w:space="0" w:color="auto"/>
                      </w:divBdr>
                      <w:divsChild>
                        <w:div w:id="38865510">
                          <w:marLeft w:val="0"/>
                          <w:marRight w:val="0"/>
                          <w:marTop w:val="0"/>
                          <w:marBottom w:val="0"/>
                          <w:divBdr>
                            <w:top w:val="none" w:sz="0" w:space="0" w:color="auto"/>
                            <w:left w:val="none" w:sz="0" w:space="0" w:color="auto"/>
                            <w:bottom w:val="none" w:sz="0" w:space="0" w:color="auto"/>
                            <w:right w:val="none" w:sz="0" w:space="0" w:color="auto"/>
                          </w:divBdr>
                          <w:divsChild>
                            <w:div w:id="797184350">
                              <w:marLeft w:val="0"/>
                              <w:marRight w:val="0"/>
                              <w:marTop w:val="0"/>
                              <w:marBottom w:val="0"/>
                              <w:divBdr>
                                <w:top w:val="none" w:sz="0" w:space="0" w:color="auto"/>
                                <w:left w:val="none" w:sz="0" w:space="0" w:color="auto"/>
                                <w:bottom w:val="none" w:sz="0" w:space="0" w:color="auto"/>
                                <w:right w:val="none" w:sz="0" w:space="0" w:color="auto"/>
                              </w:divBdr>
                            </w:div>
                            <w:div w:id="2050833973">
                              <w:marLeft w:val="0"/>
                              <w:marRight w:val="0"/>
                              <w:marTop w:val="0"/>
                              <w:marBottom w:val="0"/>
                              <w:divBdr>
                                <w:top w:val="none" w:sz="0" w:space="0" w:color="auto"/>
                                <w:left w:val="none" w:sz="0" w:space="0" w:color="auto"/>
                                <w:bottom w:val="none" w:sz="0" w:space="0" w:color="auto"/>
                                <w:right w:val="none" w:sz="0" w:space="0" w:color="auto"/>
                              </w:divBdr>
                            </w:div>
                          </w:divsChild>
                        </w:div>
                        <w:div w:id="40978121">
                          <w:marLeft w:val="0"/>
                          <w:marRight w:val="0"/>
                          <w:marTop w:val="0"/>
                          <w:marBottom w:val="0"/>
                          <w:divBdr>
                            <w:top w:val="none" w:sz="0" w:space="0" w:color="auto"/>
                            <w:left w:val="none" w:sz="0" w:space="0" w:color="auto"/>
                            <w:bottom w:val="none" w:sz="0" w:space="0" w:color="auto"/>
                            <w:right w:val="none" w:sz="0" w:space="0" w:color="auto"/>
                          </w:divBdr>
                          <w:divsChild>
                            <w:div w:id="1802845897">
                              <w:marLeft w:val="0"/>
                              <w:marRight w:val="0"/>
                              <w:marTop w:val="0"/>
                              <w:marBottom w:val="0"/>
                              <w:divBdr>
                                <w:top w:val="none" w:sz="0" w:space="0" w:color="auto"/>
                                <w:left w:val="none" w:sz="0" w:space="0" w:color="auto"/>
                                <w:bottom w:val="none" w:sz="0" w:space="0" w:color="auto"/>
                                <w:right w:val="none" w:sz="0" w:space="0" w:color="auto"/>
                              </w:divBdr>
                            </w:div>
                            <w:div w:id="34414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8558912">
          <w:marLeft w:val="0"/>
          <w:marRight w:val="0"/>
          <w:marTop w:val="0"/>
          <w:marBottom w:val="0"/>
          <w:divBdr>
            <w:top w:val="none" w:sz="0" w:space="0" w:color="auto"/>
            <w:left w:val="none" w:sz="0" w:space="0" w:color="auto"/>
            <w:bottom w:val="none" w:sz="0" w:space="0" w:color="auto"/>
            <w:right w:val="none" w:sz="0" w:space="0" w:color="auto"/>
          </w:divBdr>
          <w:divsChild>
            <w:div w:id="1871335647">
              <w:marLeft w:val="0"/>
              <w:marRight w:val="0"/>
              <w:marTop w:val="0"/>
              <w:marBottom w:val="0"/>
              <w:divBdr>
                <w:top w:val="none" w:sz="0" w:space="0" w:color="auto"/>
                <w:left w:val="none" w:sz="0" w:space="0" w:color="auto"/>
                <w:bottom w:val="none" w:sz="0" w:space="0" w:color="auto"/>
                <w:right w:val="none" w:sz="0" w:space="0" w:color="auto"/>
              </w:divBdr>
              <w:divsChild>
                <w:div w:id="2039427775">
                  <w:marLeft w:val="0"/>
                  <w:marRight w:val="0"/>
                  <w:marTop w:val="0"/>
                  <w:marBottom w:val="0"/>
                  <w:divBdr>
                    <w:top w:val="none" w:sz="0" w:space="0" w:color="auto"/>
                    <w:left w:val="none" w:sz="0" w:space="0" w:color="auto"/>
                    <w:bottom w:val="none" w:sz="0" w:space="0" w:color="auto"/>
                    <w:right w:val="none" w:sz="0" w:space="0" w:color="auto"/>
                  </w:divBdr>
                  <w:divsChild>
                    <w:div w:id="337469263">
                      <w:marLeft w:val="0"/>
                      <w:marRight w:val="0"/>
                      <w:marTop w:val="0"/>
                      <w:marBottom w:val="0"/>
                      <w:divBdr>
                        <w:top w:val="none" w:sz="0" w:space="0" w:color="auto"/>
                        <w:left w:val="none" w:sz="0" w:space="0" w:color="auto"/>
                        <w:bottom w:val="none" w:sz="0" w:space="0" w:color="auto"/>
                        <w:right w:val="none" w:sz="0" w:space="0" w:color="auto"/>
                      </w:divBdr>
                      <w:divsChild>
                        <w:div w:id="1969437336">
                          <w:marLeft w:val="0"/>
                          <w:marRight w:val="0"/>
                          <w:marTop w:val="0"/>
                          <w:marBottom w:val="0"/>
                          <w:divBdr>
                            <w:top w:val="none" w:sz="0" w:space="0" w:color="auto"/>
                            <w:left w:val="none" w:sz="0" w:space="0" w:color="auto"/>
                            <w:bottom w:val="none" w:sz="0" w:space="0" w:color="auto"/>
                            <w:right w:val="none" w:sz="0" w:space="0" w:color="auto"/>
                          </w:divBdr>
                        </w:div>
                        <w:div w:id="25651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Words>
  <Characters>541</Characters>
  <Application>Microsoft Office Word</Application>
  <DocSecurity>0</DocSecurity>
  <Lines>4</Lines>
  <Paragraphs>1</Paragraphs>
  <ScaleCrop>false</ScaleCrop>
  <Company>Hewlett-Packard Company</Company>
  <LinksUpToDate>false</LinksUpToDate>
  <CharactersWithSpaces>634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2019-09-02T13:07:00Z</dcterms:created>
  <dcterms:modified xsi:type="dcterms:W3CDTF">2019-09-02T13:07:00Z</dcterms:modified>
</cp:coreProperties>
</file>