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47C4" w:rsidRDefault="007A6CED">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Kentsel Sit Alanı, Ünye ilçe merkezinde, </w:t>
      </w:r>
      <w:proofErr w:type="spellStart"/>
      <w:r>
        <w:rPr>
          <w:rFonts w:ascii="Arial" w:hAnsi="Arial" w:cs="Arial"/>
          <w:color w:val="676767"/>
          <w:sz w:val="23"/>
          <w:szCs w:val="23"/>
          <w:shd w:val="clear" w:color="auto" w:fill="FFFFFF"/>
        </w:rPr>
        <w:t>Kaledere</w:t>
      </w:r>
      <w:proofErr w:type="spellEnd"/>
      <w:r>
        <w:rPr>
          <w:rFonts w:ascii="Arial" w:hAnsi="Arial" w:cs="Arial"/>
          <w:color w:val="676767"/>
          <w:sz w:val="23"/>
          <w:szCs w:val="23"/>
          <w:shd w:val="clear" w:color="auto" w:fill="FFFFFF"/>
        </w:rPr>
        <w:t xml:space="preserve"> ve Hamidiye Mahallelerinin bir bölümünü kapsamaktadır. Bu mahalleler, 19. yüzyıl ve 20. yüzyıla ait yapıların yoğun olduğu bölgelerdir. Merkezin eski yerleşim yeri olan bölge, Ünye’nin kültürünü, tarihini ve sivil mimarlık özelliklerini yansıtan bir böğledir. Süleyman Sarayı’na ait koruma duvarı, Çifte Hamam, Eski Hamam, Saray Camii ve birçok konak kentsel sit alanının içinde kalmaktadır. Hükümet meydanında yer alan asırlık çınar ve tarihi yapıdan devşirme yöntemi ile gelen sütunlar da sit alanı içerisindedir.</w:t>
      </w:r>
    </w:p>
    <w:p w:rsidR="007A6CED" w:rsidRPr="007A6CED" w:rsidRDefault="007A6CED" w:rsidP="007A6CED">
      <w:pPr>
        <w:shd w:val="clear" w:color="auto" w:fill="FFFFFF"/>
        <w:spacing w:after="120" w:line="240" w:lineRule="auto"/>
        <w:outlineLvl w:val="4"/>
        <w:rPr>
          <w:rFonts w:ascii="Arial" w:eastAsia="Times New Roman" w:hAnsi="Arial" w:cs="Arial"/>
          <w:color w:val="000000"/>
          <w:sz w:val="24"/>
          <w:szCs w:val="24"/>
          <w:lang w:eastAsia="tr-TR"/>
        </w:rPr>
      </w:pPr>
      <w:r w:rsidRPr="007A6CED">
        <w:rPr>
          <w:rFonts w:ascii="Arial" w:eastAsia="Times New Roman" w:hAnsi="Arial" w:cs="Arial"/>
          <w:color w:val="000000"/>
          <w:sz w:val="24"/>
          <w:szCs w:val="24"/>
          <w:lang w:eastAsia="tr-TR"/>
        </w:rPr>
        <w:t>Genel Bilgiler</w:t>
      </w:r>
    </w:p>
    <w:p w:rsidR="007A6CED" w:rsidRPr="007A6CED" w:rsidRDefault="007A6CED" w:rsidP="007A6CE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A6CED">
        <w:rPr>
          <w:rFonts w:ascii="Arial" w:eastAsia="Times New Roman" w:hAnsi="Arial" w:cs="Arial"/>
          <w:b/>
          <w:bCs/>
          <w:color w:val="414141"/>
          <w:sz w:val="23"/>
          <w:szCs w:val="23"/>
          <w:lang w:eastAsia="tr-TR"/>
        </w:rPr>
        <w:t>Türü:</w:t>
      </w:r>
    </w:p>
    <w:p w:rsidR="007A6CED" w:rsidRPr="007A6CED" w:rsidRDefault="007A6CED" w:rsidP="007A6CE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A6CED">
        <w:rPr>
          <w:rFonts w:ascii="Arial" w:eastAsia="Times New Roman" w:hAnsi="Arial" w:cs="Arial"/>
          <w:b/>
          <w:bCs/>
          <w:color w:val="414141"/>
          <w:sz w:val="23"/>
          <w:szCs w:val="23"/>
          <w:lang w:eastAsia="tr-TR"/>
        </w:rPr>
        <w:t>Envanter Adı:</w:t>
      </w:r>
      <w:r w:rsidRPr="007A6CED">
        <w:rPr>
          <w:rFonts w:ascii="Arial" w:eastAsia="Times New Roman" w:hAnsi="Arial" w:cs="Arial"/>
          <w:color w:val="676767"/>
          <w:sz w:val="23"/>
          <w:szCs w:val="23"/>
          <w:lang w:eastAsia="tr-TR"/>
        </w:rPr>
        <w:t> ÜNYE KENTSEL SİT ALANI</w:t>
      </w:r>
    </w:p>
    <w:p w:rsidR="007A6CED" w:rsidRPr="007A6CED" w:rsidRDefault="007A6CED" w:rsidP="007A6CE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A6CED">
        <w:rPr>
          <w:rFonts w:ascii="Arial" w:eastAsia="Times New Roman" w:hAnsi="Arial" w:cs="Arial"/>
          <w:b/>
          <w:bCs/>
          <w:color w:val="414141"/>
          <w:sz w:val="23"/>
          <w:szCs w:val="23"/>
          <w:lang w:eastAsia="tr-TR"/>
        </w:rPr>
        <w:t>Envanter Kodu:</w:t>
      </w:r>
      <w:r w:rsidRPr="007A6CED">
        <w:rPr>
          <w:rFonts w:ascii="Arial" w:eastAsia="Times New Roman" w:hAnsi="Arial" w:cs="Arial"/>
          <w:color w:val="676767"/>
          <w:sz w:val="23"/>
          <w:szCs w:val="23"/>
          <w:lang w:eastAsia="tr-TR"/>
        </w:rPr>
        <w:t> TR.SIT.52.049.064</w:t>
      </w:r>
    </w:p>
    <w:p w:rsidR="007A6CED" w:rsidRPr="007A6CED" w:rsidRDefault="007A6CED" w:rsidP="007A6CED">
      <w:pPr>
        <w:shd w:val="clear" w:color="auto" w:fill="FFFFFF"/>
        <w:spacing w:after="120" w:line="240" w:lineRule="auto"/>
        <w:outlineLvl w:val="4"/>
        <w:rPr>
          <w:rFonts w:ascii="Arial" w:eastAsia="Times New Roman" w:hAnsi="Arial" w:cs="Arial"/>
          <w:color w:val="000000"/>
          <w:sz w:val="24"/>
          <w:szCs w:val="24"/>
          <w:lang w:eastAsia="tr-TR"/>
        </w:rPr>
      </w:pPr>
      <w:r w:rsidRPr="007A6CED">
        <w:rPr>
          <w:rFonts w:ascii="Arial" w:eastAsia="Times New Roman" w:hAnsi="Arial" w:cs="Arial"/>
          <w:color w:val="000000"/>
          <w:sz w:val="24"/>
          <w:szCs w:val="24"/>
          <w:lang w:eastAsia="tr-TR"/>
        </w:rPr>
        <w:t>Konum Bilgileri</w:t>
      </w:r>
    </w:p>
    <w:p w:rsidR="007A6CED" w:rsidRPr="007A6CED" w:rsidRDefault="007A6CED" w:rsidP="007A6CE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A6CED">
        <w:rPr>
          <w:rFonts w:ascii="Arial" w:eastAsia="Times New Roman" w:hAnsi="Arial" w:cs="Arial"/>
          <w:b/>
          <w:bCs/>
          <w:color w:val="414141"/>
          <w:sz w:val="23"/>
          <w:szCs w:val="23"/>
          <w:lang w:eastAsia="tr-TR"/>
        </w:rPr>
        <w:t>İl:</w:t>
      </w:r>
      <w:r w:rsidRPr="007A6CED">
        <w:rPr>
          <w:rFonts w:ascii="Arial" w:eastAsia="Times New Roman" w:hAnsi="Arial" w:cs="Arial"/>
          <w:color w:val="676767"/>
          <w:sz w:val="23"/>
          <w:szCs w:val="23"/>
          <w:lang w:eastAsia="tr-TR"/>
        </w:rPr>
        <w:t> Ordu</w:t>
      </w:r>
    </w:p>
    <w:p w:rsidR="007A6CED" w:rsidRPr="007A6CED" w:rsidRDefault="007A6CED" w:rsidP="007A6CE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A6CED">
        <w:rPr>
          <w:rFonts w:ascii="Arial" w:eastAsia="Times New Roman" w:hAnsi="Arial" w:cs="Arial"/>
          <w:b/>
          <w:bCs/>
          <w:color w:val="414141"/>
          <w:sz w:val="23"/>
          <w:szCs w:val="23"/>
          <w:lang w:eastAsia="tr-TR"/>
        </w:rPr>
        <w:t>İlçe:</w:t>
      </w:r>
      <w:r w:rsidRPr="007A6CED">
        <w:rPr>
          <w:rFonts w:ascii="Arial" w:eastAsia="Times New Roman" w:hAnsi="Arial" w:cs="Arial"/>
          <w:color w:val="676767"/>
          <w:sz w:val="23"/>
          <w:szCs w:val="23"/>
          <w:lang w:eastAsia="tr-TR"/>
        </w:rPr>
        <w:t> Ünye</w:t>
      </w:r>
    </w:p>
    <w:p w:rsidR="007A6CED" w:rsidRPr="007A6CED" w:rsidRDefault="007A6CED" w:rsidP="007A6CE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A6CED">
        <w:rPr>
          <w:rFonts w:ascii="Arial" w:eastAsia="Times New Roman" w:hAnsi="Arial" w:cs="Arial"/>
          <w:color w:val="676767"/>
          <w:sz w:val="23"/>
          <w:szCs w:val="23"/>
          <w:lang w:eastAsia="tr-TR"/>
        </w:rPr>
        <w:t xml:space="preserve">Mahalle / </w:t>
      </w:r>
      <w:proofErr w:type="spellStart"/>
      <w:proofErr w:type="gramStart"/>
      <w:r w:rsidRPr="007A6CED">
        <w:rPr>
          <w:rFonts w:ascii="Arial" w:eastAsia="Times New Roman" w:hAnsi="Arial" w:cs="Arial"/>
          <w:color w:val="676767"/>
          <w:sz w:val="23"/>
          <w:szCs w:val="23"/>
          <w:lang w:eastAsia="tr-TR"/>
        </w:rPr>
        <w:t>Köy:Kaledere</w:t>
      </w:r>
      <w:proofErr w:type="spellEnd"/>
      <w:proofErr w:type="gramEnd"/>
      <w:r w:rsidRPr="007A6CED">
        <w:rPr>
          <w:rFonts w:ascii="Arial" w:eastAsia="Times New Roman" w:hAnsi="Arial" w:cs="Arial"/>
          <w:color w:val="676767"/>
          <w:sz w:val="23"/>
          <w:szCs w:val="23"/>
          <w:lang w:eastAsia="tr-TR"/>
        </w:rPr>
        <w:t xml:space="preserve"> </w:t>
      </w:r>
      <w:proofErr w:type="spellStart"/>
      <w:r w:rsidRPr="007A6CED">
        <w:rPr>
          <w:rFonts w:ascii="Arial" w:eastAsia="Times New Roman" w:hAnsi="Arial" w:cs="Arial"/>
          <w:color w:val="676767"/>
          <w:sz w:val="23"/>
          <w:szCs w:val="23"/>
          <w:lang w:eastAsia="tr-TR"/>
        </w:rPr>
        <w:t>Mh</w:t>
      </w:r>
      <w:proofErr w:type="spellEnd"/>
      <w:r w:rsidRPr="007A6CED">
        <w:rPr>
          <w:rFonts w:ascii="Arial" w:eastAsia="Times New Roman" w:hAnsi="Arial" w:cs="Arial"/>
          <w:color w:val="676767"/>
          <w:sz w:val="23"/>
          <w:szCs w:val="23"/>
          <w:lang w:eastAsia="tr-TR"/>
        </w:rPr>
        <w:t xml:space="preserve">. / Hamidiye </w:t>
      </w:r>
      <w:proofErr w:type="spellStart"/>
      <w:r w:rsidRPr="007A6CED">
        <w:rPr>
          <w:rFonts w:ascii="Arial" w:eastAsia="Times New Roman" w:hAnsi="Arial" w:cs="Arial"/>
          <w:color w:val="676767"/>
          <w:sz w:val="23"/>
          <w:szCs w:val="23"/>
          <w:lang w:eastAsia="tr-TR"/>
        </w:rPr>
        <w:t>Mh</w:t>
      </w:r>
      <w:proofErr w:type="spellEnd"/>
      <w:r w:rsidRPr="007A6CED">
        <w:rPr>
          <w:rFonts w:ascii="Arial" w:eastAsia="Times New Roman" w:hAnsi="Arial" w:cs="Arial"/>
          <w:color w:val="676767"/>
          <w:sz w:val="23"/>
          <w:szCs w:val="23"/>
          <w:lang w:eastAsia="tr-TR"/>
        </w:rPr>
        <w:t>.</w:t>
      </w:r>
    </w:p>
    <w:p w:rsidR="007A6CED" w:rsidRDefault="007A6CED">
      <w:bookmarkStart w:id="0" w:name="_GoBack"/>
      <w:bookmarkEnd w:id="0"/>
    </w:p>
    <w:sectPr w:rsidR="007A6CE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346B39"/>
    <w:multiLevelType w:val="multilevel"/>
    <w:tmpl w:val="5464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402449"/>
    <w:multiLevelType w:val="multilevel"/>
    <w:tmpl w:val="92C8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5DEB"/>
    <w:rsid w:val="00145DEB"/>
    <w:rsid w:val="007A6CED"/>
    <w:rsid w:val="008C47C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673D1"/>
  <w15:chartTrackingRefBased/>
  <w15:docId w15:val="{C5D29399-03B0-410D-A38E-CF06588B2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A6CE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A6CE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A6C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7737081">
      <w:bodyDiv w:val="1"/>
      <w:marLeft w:val="0"/>
      <w:marRight w:val="0"/>
      <w:marTop w:val="0"/>
      <w:marBottom w:val="0"/>
      <w:divBdr>
        <w:top w:val="none" w:sz="0" w:space="0" w:color="auto"/>
        <w:left w:val="none" w:sz="0" w:space="0" w:color="auto"/>
        <w:bottom w:val="none" w:sz="0" w:space="0" w:color="auto"/>
        <w:right w:val="none" w:sz="0" w:space="0" w:color="auto"/>
      </w:divBdr>
      <w:divsChild>
        <w:div w:id="777988975">
          <w:marLeft w:val="0"/>
          <w:marRight w:val="0"/>
          <w:marTop w:val="0"/>
          <w:marBottom w:val="0"/>
          <w:divBdr>
            <w:top w:val="none" w:sz="0" w:space="0" w:color="auto"/>
            <w:left w:val="none" w:sz="0" w:space="0" w:color="auto"/>
            <w:bottom w:val="none" w:sz="0" w:space="0" w:color="auto"/>
            <w:right w:val="none" w:sz="0" w:space="0" w:color="auto"/>
          </w:divBdr>
          <w:divsChild>
            <w:div w:id="1737512393">
              <w:marLeft w:val="0"/>
              <w:marRight w:val="0"/>
              <w:marTop w:val="0"/>
              <w:marBottom w:val="0"/>
              <w:divBdr>
                <w:top w:val="none" w:sz="0" w:space="0" w:color="auto"/>
                <w:left w:val="none" w:sz="0" w:space="0" w:color="auto"/>
                <w:bottom w:val="none" w:sz="0" w:space="0" w:color="auto"/>
                <w:right w:val="none" w:sz="0" w:space="0" w:color="auto"/>
              </w:divBdr>
              <w:divsChild>
                <w:div w:id="759643270">
                  <w:marLeft w:val="0"/>
                  <w:marRight w:val="0"/>
                  <w:marTop w:val="0"/>
                  <w:marBottom w:val="0"/>
                  <w:divBdr>
                    <w:top w:val="none" w:sz="0" w:space="0" w:color="auto"/>
                    <w:left w:val="none" w:sz="0" w:space="0" w:color="auto"/>
                    <w:bottom w:val="none" w:sz="0" w:space="0" w:color="auto"/>
                    <w:right w:val="none" w:sz="0" w:space="0" w:color="auto"/>
                  </w:divBdr>
                  <w:divsChild>
                    <w:div w:id="703555132">
                      <w:marLeft w:val="0"/>
                      <w:marRight w:val="0"/>
                      <w:marTop w:val="0"/>
                      <w:marBottom w:val="0"/>
                      <w:divBdr>
                        <w:top w:val="none" w:sz="0" w:space="0" w:color="auto"/>
                        <w:left w:val="none" w:sz="0" w:space="0" w:color="auto"/>
                        <w:bottom w:val="none" w:sz="0" w:space="0" w:color="auto"/>
                        <w:right w:val="none" w:sz="0" w:space="0" w:color="auto"/>
                      </w:divBdr>
                      <w:divsChild>
                        <w:div w:id="924650364">
                          <w:marLeft w:val="0"/>
                          <w:marRight w:val="0"/>
                          <w:marTop w:val="0"/>
                          <w:marBottom w:val="0"/>
                          <w:divBdr>
                            <w:top w:val="none" w:sz="0" w:space="0" w:color="auto"/>
                            <w:left w:val="none" w:sz="0" w:space="0" w:color="auto"/>
                            <w:bottom w:val="none" w:sz="0" w:space="0" w:color="auto"/>
                            <w:right w:val="none" w:sz="0" w:space="0" w:color="auto"/>
                          </w:divBdr>
                          <w:divsChild>
                            <w:div w:id="490145483">
                              <w:marLeft w:val="0"/>
                              <w:marRight w:val="0"/>
                              <w:marTop w:val="0"/>
                              <w:marBottom w:val="0"/>
                              <w:divBdr>
                                <w:top w:val="none" w:sz="0" w:space="0" w:color="auto"/>
                                <w:left w:val="none" w:sz="0" w:space="0" w:color="auto"/>
                                <w:bottom w:val="none" w:sz="0" w:space="0" w:color="auto"/>
                                <w:right w:val="none" w:sz="0" w:space="0" w:color="auto"/>
                              </w:divBdr>
                            </w:div>
                            <w:div w:id="48393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7675534">
          <w:marLeft w:val="0"/>
          <w:marRight w:val="0"/>
          <w:marTop w:val="0"/>
          <w:marBottom w:val="0"/>
          <w:divBdr>
            <w:top w:val="none" w:sz="0" w:space="0" w:color="auto"/>
            <w:left w:val="none" w:sz="0" w:space="0" w:color="auto"/>
            <w:bottom w:val="none" w:sz="0" w:space="0" w:color="auto"/>
            <w:right w:val="none" w:sz="0" w:space="0" w:color="auto"/>
          </w:divBdr>
          <w:divsChild>
            <w:div w:id="327293977">
              <w:marLeft w:val="0"/>
              <w:marRight w:val="0"/>
              <w:marTop w:val="0"/>
              <w:marBottom w:val="0"/>
              <w:divBdr>
                <w:top w:val="none" w:sz="0" w:space="0" w:color="auto"/>
                <w:left w:val="none" w:sz="0" w:space="0" w:color="auto"/>
                <w:bottom w:val="none" w:sz="0" w:space="0" w:color="auto"/>
                <w:right w:val="none" w:sz="0" w:space="0" w:color="auto"/>
              </w:divBdr>
              <w:divsChild>
                <w:div w:id="114756436">
                  <w:marLeft w:val="0"/>
                  <w:marRight w:val="0"/>
                  <w:marTop w:val="0"/>
                  <w:marBottom w:val="0"/>
                  <w:divBdr>
                    <w:top w:val="none" w:sz="0" w:space="0" w:color="auto"/>
                    <w:left w:val="none" w:sz="0" w:space="0" w:color="auto"/>
                    <w:bottom w:val="none" w:sz="0" w:space="0" w:color="auto"/>
                    <w:right w:val="none" w:sz="0" w:space="0" w:color="auto"/>
                  </w:divBdr>
                  <w:divsChild>
                    <w:div w:id="1820414511">
                      <w:marLeft w:val="0"/>
                      <w:marRight w:val="0"/>
                      <w:marTop w:val="0"/>
                      <w:marBottom w:val="0"/>
                      <w:divBdr>
                        <w:top w:val="none" w:sz="0" w:space="0" w:color="auto"/>
                        <w:left w:val="none" w:sz="0" w:space="0" w:color="auto"/>
                        <w:bottom w:val="none" w:sz="0" w:space="0" w:color="auto"/>
                        <w:right w:val="none" w:sz="0" w:space="0" w:color="auto"/>
                      </w:divBdr>
                      <w:divsChild>
                        <w:div w:id="1630895228">
                          <w:marLeft w:val="0"/>
                          <w:marRight w:val="0"/>
                          <w:marTop w:val="0"/>
                          <w:marBottom w:val="0"/>
                          <w:divBdr>
                            <w:top w:val="none" w:sz="0" w:space="0" w:color="auto"/>
                            <w:left w:val="none" w:sz="0" w:space="0" w:color="auto"/>
                            <w:bottom w:val="none" w:sz="0" w:space="0" w:color="auto"/>
                            <w:right w:val="none" w:sz="0" w:space="0" w:color="auto"/>
                          </w:divBdr>
                        </w:div>
                        <w:div w:id="129374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109</Words>
  <Characters>627</Characters>
  <Application>Microsoft Office Word</Application>
  <DocSecurity>0</DocSecurity>
  <Lines>5</Lines>
  <Paragraphs>1</Paragraphs>
  <ScaleCrop>false</ScaleCrop>
  <Company>NouS/TncTR</Company>
  <LinksUpToDate>false</LinksUpToDate>
  <CharactersWithSpaces>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2019-09-04T12:58:00Z</dcterms:created>
  <dcterms:modified xsi:type="dcterms:W3CDTF">2019-09-04T12:58:00Z</dcterms:modified>
</cp:coreProperties>
</file>