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0E20" w:rsidRDefault="003A03DD">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Arılı Köyü, Arhavi'nin önemli noktalarından Ortacalar Çifte </w:t>
      </w:r>
      <w:proofErr w:type="spellStart"/>
      <w:r>
        <w:rPr>
          <w:rFonts w:ascii="Arial" w:hAnsi="Arial" w:cs="Arial"/>
          <w:color w:val="676767"/>
          <w:sz w:val="23"/>
          <w:szCs w:val="23"/>
          <w:shd w:val="clear" w:color="auto" w:fill="FFFFFF"/>
        </w:rPr>
        <w:t>Köprüler'e</w:t>
      </w:r>
      <w:proofErr w:type="spellEnd"/>
      <w:r>
        <w:rPr>
          <w:rFonts w:ascii="Arial" w:hAnsi="Arial" w:cs="Arial"/>
          <w:color w:val="676767"/>
          <w:sz w:val="23"/>
          <w:szCs w:val="23"/>
          <w:shd w:val="clear" w:color="auto" w:fill="FFFFFF"/>
        </w:rPr>
        <w:t xml:space="preserve">, </w:t>
      </w:r>
      <w:proofErr w:type="spellStart"/>
      <w:r>
        <w:rPr>
          <w:rFonts w:ascii="Arial" w:hAnsi="Arial" w:cs="Arial"/>
          <w:color w:val="676767"/>
          <w:sz w:val="23"/>
          <w:szCs w:val="23"/>
          <w:shd w:val="clear" w:color="auto" w:fill="FFFFFF"/>
        </w:rPr>
        <w:t>Dikyamaç</w:t>
      </w:r>
      <w:proofErr w:type="spellEnd"/>
      <w:r>
        <w:rPr>
          <w:rFonts w:ascii="Arial" w:hAnsi="Arial" w:cs="Arial"/>
          <w:color w:val="676767"/>
          <w:sz w:val="23"/>
          <w:szCs w:val="23"/>
          <w:shd w:val="clear" w:color="auto" w:fill="FFFFFF"/>
        </w:rPr>
        <w:t xml:space="preserve"> Yaşam </w:t>
      </w:r>
      <w:proofErr w:type="spellStart"/>
      <w:r>
        <w:rPr>
          <w:rFonts w:ascii="Arial" w:hAnsi="Arial" w:cs="Arial"/>
          <w:color w:val="676767"/>
          <w:sz w:val="23"/>
          <w:szCs w:val="23"/>
          <w:shd w:val="clear" w:color="auto" w:fill="FFFFFF"/>
        </w:rPr>
        <w:t>Tazrı</w:t>
      </w:r>
      <w:proofErr w:type="spellEnd"/>
      <w:r>
        <w:rPr>
          <w:rFonts w:ascii="Arial" w:hAnsi="Arial" w:cs="Arial"/>
          <w:color w:val="676767"/>
          <w:sz w:val="23"/>
          <w:szCs w:val="23"/>
          <w:shd w:val="clear" w:color="auto" w:fill="FFFFFF"/>
        </w:rPr>
        <w:t xml:space="preserve"> Müzesi'ne ve </w:t>
      </w:r>
      <w:proofErr w:type="spellStart"/>
      <w:r>
        <w:rPr>
          <w:rFonts w:ascii="Arial" w:hAnsi="Arial" w:cs="Arial"/>
          <w:color w:val="676767"/>
          <w:sz w:val="23"/>
          <w:szCs w:val="23"/>
          <w:shd w:val="clear" w:color="auto" w:fill="FFFFFF"/>
        </w:rPr>
        <w:t>Mençuna</w:t>
      </w:r>
      <w:proofErr w:type="spellEnd"/>
      <w:r>
        <w:rPr>
          <w:rFonts w:ascii="Arial" w:hAnsi="Arial" w:cs="Arial"/>
          <w:color w:val="676767"/>
          <w:sz w:val="23"/>
          <w:szCs w:val="23"/>
          <w:shd w:val="clear" w:color="auto" w:fill="FFFFFF"/>
        </w:rPr>
        <w:t xml:space="preserve"> Şelalesi'ne oldukça yakın bir konumdadır. Pek çok tescilli konutun bulunduğu köyde, hemen hemen konutların tamamı geleneksel mimaride inşa edilmiş tarihi yapılardır. Köyün ""Kentsel Sit"" olarak tescil edilmesi ile doku olduğu gibi korunabilecektir.</w:t>
      </w:r>
    </w:p>
    <w:p w:rsidR="003A03DD" w:rsidRPr="003A03DD" w:rsidRDefault="003A03DD" w:rsidP="003A03DD">
      <w:pPr>
        <w:shd w:val="clear" w:color="auto" w:fill="FFFFFF"/>
        <w:spacing w:after="120" w:line="240" w:lineRule="auto"/>
        <w:outlineLvl w:val="4"/>
        <w:rPr>
          <w:rFonts w:ascii="Arial" w:eastAsia="Times New Roman" w:hAnsi="Arial" w:cs="Arial"/>
          <w:color w:val="000000"/>
          <w:sz w:val="24"/>
          <w:szCs w:val="24"/>
          <w:lang w:eastAsia="tr-TR"/>
        </w:rPr>
      </w:pPr>
      <w:r w:rsidRPr="003A03DD">
        <w:rPr>
          <w:rFonts w:ascii="Arial" w:eastAsia="Times New Roman" w:hAnsi="Arial" w:cs="Arial"/>
          <w:color w:val="000000"/>
          <w:sz w:val="24"/>
          <w:szCs w:val="24"/>
          <w:lang w:eastAsia="tr-TR"/>
        </w:rPr>
        <w:t>Genel Bilgiler</w:t>
      </w:r>
    </w:p>
    <w:p w:rsidR="003A03DD" w:rsidRPr="003A03DD" w:rsidRDefault="003A03DD" w:rsidP="003A03D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A03DD">
        <w:rPr>
          <w:rFonts w:ascii="Arial" w:eastAsia="Times New Roman" w:hAnsi="Arial" w:cs="Arial"/>
          <w:b/>
          <w:bCs/>
          <w:color w:val="414141"/>
          <w:sz w:val="23"/>
          <w:szCs w:val="23"/>
          <w:lang w:eastAsia="tr-TR"/>
        </w:rPr>
        <w:t>Türü:</w:t>
      </w:r>
    </w:p>
    <w:p w:rsidR="003A03DD" w:rsidRPr="003A03DD" w:rsidRDefault="003A03DD" w:rsidP="003A03D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A03DD">
        <w:rPr>
          <w:rFonts w:ascii="Arial" w:eastAsia="Times New Roman" w:hAnsi="Arial" w:cs="Arial"/>
          <w:b/>
          <w:bCs/>
          <w:color w:val="414141"/>
          <w:sz w:val="23"/>
          <w:szCs w:val="23"/>
          <w:lang w:eastAsia="tr-TR"/>
        </w:rPr>
        <w:t>Envanter Adı:</w:t>
      </w:r>
      <w:r w:rsidRPr="003A03DD">
        <w:rPr>
          <w:rFonts w:ascii="Arial" w:eastAsia="Times New Roman" w:hAnsi="Arial" w:cs="Arial"/>
          <w:color w:val="676767"/>
          <w:sz w:val="23"/>
          <w:szCs w:val="23"/>
          <w:lang w:eastAsia="tr-TR"/>
        </w:rPr>
        <w:t> ARILI KÖYÜ</w:t>
      </w:r>
    </w:p>
    <w:p w:rsidR="003A03DD" w:rsidRPr="003A03DD" w:rsidRDefault="003A03DD" w:rsidP="003A03D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A03DD">
        <w:rPr>
          <w:rFonts w:ascii="Arial" w:eastAsia="Times New Roman" w:hAnsi="Arial" w:cs="Arial"/>
          <w:b/>
          <w:bCs/>
          <w:color w:val="414141"/>
          <w:sz w:val="23"/>
          <w:szCs w:val="23"/>
          <w:lang w:eastAsia="tr-TR"/>
        </w:rPr>
        <w:t>Envanter Kodu:</w:t>
      </w:r>
      <w:r w:rsidRPr="003A03DD">
        <w:rPr>
          <w:rFonts w:ascii="Arial" w:eastAsia="Times New Roman" w:hAnsi="Arial" w:cs="Arial"/>
          <w:color w:val="676767"/>
          <w:sz w:val="23"/>
          <w:szCs w:val="23"/>
          <w:lang w:eastAsia="tr-TR"/>
        </w:rPr>
        <w:t> TR.SIT.08.005.001</w:t>
      </w:r>
    </w:p>
    <w:p w:rsidR="003A03DD" w:rsidRPr="003A03DD" w:rsidRDefault="003A03DD" w:rsidP="003A03DD">
      <w:pPr>
        <w:shd w:val="clear" w:color="auto" w:fill="FFFFFF"/>
        <w:spacing w:after="120" w:line="240" w:lineRule="auto"/>
        <w:outlineLvl w:val="4"/>
        <w:rPr>
          <w:rFonts w:ascii="Arial" w:eastAsia="Times New Roman" w:hAnsi="Arial" w:cs="Arial"/>
          <w:color w:val="000000"/>
          <w:sz w:val="24"/>
          <w:szCs w:val="24"/>
          <w:lang w:eastAsia="tr-TR"/>
        </w:rPr>
      </w:pPr>
      <w:r w:rsidRPr="003A03DD">
        <w:rPr>
          <w:rFonts w:ascii="Arial" w:eastAsia="Times New Roman" w:hAnsi="Arial" w:cs="Arial"/>
          <w:color w:val="000000"/>
          <w:sz w:val="24"/>
          <w:szCs w:val="24"/>
          <w:lang w:eastAsia="tr-TR"/>
        </w:rPr>
        <w:t>Konum Bilgileri</w:t>
      </w:r>
    </w:p>
    <w:p w:rsidR="003A03DD" w:rsidRPr="003A03DD" w:rsidRDefault="003A03DD" w:rsidP="003A03D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3A03DD">
        <w:rPr>
          <w:rFonts w:ascii="Arial" w:eastAsia="Times New Roman" w:hAnsi="Arial" w:cs="Arial"/>
          <w:b/>
          <w:bCs/>
          <w:color w:val="414141"/>
          <w:sz w:val="23"/>
          <w:szCs w:val="23"/>
          <w:lang w:eastAsia="tr-TR"/>
        </w:rPr>
        <w:t>İl:</w:t>
      </w:r>
      <w:r w:rsidRPr="003A03DD">
        <w:rPr>
          <w:rFonts w:ascii="Arial" w:eastAsia="Times New Roman" w:hAnsi="Arial" w:cs="Arial"/>
          <w:color w:val="676767"/>
          <w:sz w:val="23"/>
          <w:szCs w:val="23"/>
          <w:lang w:eastAsia="tr-TR"/>
        </w:rPr>
        <w:t> Artvin</w:t>
      </w:r>
    </w:p>
    <w:p w:rsidR="003A03DD" w:rsidRPr="003A03DD" w:rsidRDefault="003A03DD" w:rsidP="003A03D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3A03DD">
        <w:rPr>
          <w:rFonts w:ascii="Arial" w:eastAsia="Times New Roman" w:hAnsi="Arial" w:cs="Arial"/>
          <w:b/>
          <w:bCs/>
          <w:color w:val="414141"/>
          <w:sz w:val="23"/>
          <w:szCs w:val="23"/>
          <w:lang w:eastAsia="tr-TR"/>
        </w:rPr>
        <w:t>İlçe:</w:t>
      </w:r>
      <w:r w:rsidRPr="003A03DD">
        <w:rPr>
          <w:rFonts w:ascii="Arial" w:eastAsia="Times New Roman" w:hAnsi="Arial" w:cs="Arial"/>
          <w:color w:val="676767"/>
          <w:sz w:val="23"/>
          <w:szCs w:val="23"/>
          <w:lang w:eastAsia="tr-TR"/>
        </w:rPr>
        <w:t> Arhavi</w:t>
      </w:r>
    </w:p>
    <w:p w:rsidR="003A03DD" w:rsidRPr="003A03DD" w:rsidRDefault="003A03DD" w:rsidP="003A03D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3A03DD">
        <w:rPr>
          <w:rFonts w:ascii="Arial" w:eastAsia="Times New Roman" w:hAnsi="Arial" w:cs="Arial"/>
          <w:color w:val="676767"/>
          <w:sz w:val="23"/>
          <w:szCs w:val="23"/>
          <w:lang w:eastAsia="tr-TR"/>
        </w:rPr>
        <w:t xml:space="preserve">Mahalle / </w:t>
      </w:r>
      <w:proofErr w:type="spellStart"/>
      <w:proofErr w:type="gramStart"/>
      <w:r w:rsidRPr="003A03DD">
        <w:rPr>
          <w:rFonts w:ascii="Arial" w:eastAsia="Times New Roman" w:hAnsi="Arial" w:cs="Arial"/>
          <w:color w:val="676767"/>
          <w:sz w:val="23"/>
          <w:szCs w:val="23"/>
          <w:lang w:eastAsia="tr-TR"/>
        </w:rPr>
        <w:t>Köy:Arılı</w:t>
      </w:r>
      <w:proofErr w:type="spellEnd"/>
      <w:proofErr w:type="gramEnd"/>
      <w:r w:rsidRPr="003A03DD">
        <w:rPr>
          <w:rFonts w:ascii="Arial" w:eastAsia="Times New Roman" w:hAnsi="Arial" w:cs="Arial"/>
          <w:color w:val="676767"/>
          <w:sz w:val="23"/>
          <w:szCs w:val="23"/>
          <w:lang w:eastAsia="tr-TR"/>
        </w:rPr>
        <w:t xml:space="preserve"> Köyü</w:t>
      </w:r>
    </w:p>
    <w:p w:rsidR="003A03DD" w:rsidRDefault="003A03DD">
      <w:bookmarkStart w:id="0" w:name="_GoBack"/>
      <w:bookmarkEnd w:id="0"/>
    </w:p>
    <w:sectPr w:rsidR="003A03D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9042E46"/>
    <w:multiLevelType w:val="multilevel"/>
    <w:tmpl w:val="04C4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9A77E9"/>
    <w:multiLevelType w:val="multilevel"/>
    <w:tmpl w:val="F0F4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76BD"/>
    <w:rsid w:val="001176BD"/>
    <w:rsid w:val="003A03DD"/>
    <w:rsid w:val="00900E2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98660E-70AB-4E3F-9B60-3163C8DDB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3A03D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3A03D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3A03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3766795">
      <w:bodyDiv w:val="1"/>
      <w:marLeft w:val="0"/>
      <w:marRight w:val="0"/>
      <w:marTop w:val="0"/>
      <w:marBottom w:val="0"/>
      <w:divBdr>
        <w:top w:val="none" w:sz="0" w:space="0" w:color="auto"/>
        <w:left w:val="none" w:sz="0" w:space="0" w:color="auto"/>
        <w:bottom w:val="none" w:sz="0" w:space="0" w:color="auto"/>
        <w:right w:val="none" w:sz="0" w:space="0" w:color="auto"/>
      </w:divBdr>
      <w:divsChild>
        <w:div w:id="45877399">
          <w:marLeft w:val="0"/>
          <w:marRight w:val="0"/>
          <w:marTop w:val="0"/>
          <w:marBottom w:val="0"/>
          <w:divBdr>
            <w:top w:val="none" w:sz="0" w:space="0" w:color="auto"/>
            <w:left w:val="none" w:sz="0" w:space="0" w:color="auto"/>
            <w:bottom w:val="none" w:sz="0" w:space="0" w:color="auto"/>
            <w:right w:val="none" w:sz="0" w:space="0" w:color="auto"/>
          </w:divBdr>
          <w:divsChild>
            <w:div w:id="25175840">
              <w:marLeft w:val="0"/>
              <w:marRight w:val="0"/>
              <w:marTop w:val="0"/>
              <w:marBottom w:val="0"/>
              <w:divBdr>
                <w:top w:val="none" w:sz="0" w:space="0" w:color="auto"/>
                <w:left w:val="none" w:sz="0" w:space="0" w:color="auto"/>
                <w:bottom w:val="none" w:sz="0" w:space="0" w:color="auto"/>
                <w:right w:val="none" w:sz="0" w:space="0" w:color="auto"/>
              </w:divBdr>
              <w:divsChild>
                <w:div w:id="2010253266">
                  <w:marLeft w:val="0"/>
                  <w:marRight w:val="0"/>
                  <w:marTop w:val="0"/>
                  <w:marBottom w:val="0"/>
                  <w:divBdr>
                    <w:top w:val="none" w:sz="0" w:space="0" w:color="auto"/>
                    <w:left w:val="none" w:sz="0" w:space="0" w:color="auto"/>
                    <w:bottom w:val="none" w:sz="0" w:space="0" w:color="auto"/>
                    <w:right w:val="none" w:sz="0" w:space="0" w:color="auto"/>
                  </w:divBdr>
                  <w:divsChild>
                    <w:div w:id="1891257656">
                      <w:marLeft w:val="0"/>
                      <w:marRight w:val="0"/>
                      <w:marTop w:val="0"/>
                      <w:marBottom w:val="0"/>
                      <w:divBdr>
                        <w:top w:val="none" w:sz="0" w:space="0" w:color="auto"/>
                        <w:left w:val="none" w:sz="0" w:space="0" w:color="auto"/>
                        <w:bottom w:val="none" w:sz="0" w:space="0" w:color="auto"/>
                        <w:right w:val="none" w:sz="0" w:space="0" w:color="auto"/>
                      </w:divBdr>
                      <w:divsChild>
                        <w:div w:id="826897659">
                          <w:marLeft w:val="0"/>
                          <w:marRight w:val="0"/>
                          <w:marTop w:val="0"/>
                          <w:marBottom w:val="0"/>
                          <w:divBdr>
                            <w:top w:val="none" w:sz="0" w:space="0" w:color="auto"/>
                            <w:left w:val="none" w:sz="0" w:space="0" w:color="auto"/>
                            <w:bottom w:val="none" w:sz="0" w:space="0" w:color="auto"/>
                            <w:right w:val="none" w:sz="0" w:space="0" w:color="auto"/>
                          </w:divBdr>
                          <w:divsChild>
                            <w:div w:id="1370718051">
                              <w:marLeft w:val="0"/>
                              <w:marRight w:val="0"/>
                              <w:marTop w:val="0"/>
                              <w:marBottom w:val="0"/>
                              <w:divBdr>
                                <w:top w:val="none" w:sz="0" w:space="0" w:color="auto"/>
                                <w:left w:val="none" w:sz="0" w:space="0" w:color="auto"/>
                                <w:bottom w:val="none" w:sz="0" w:space="0" w:color="auto"/>
                                <w:right w:val="none" w:sz="0" w:space="0" w:color="auto"/>
                              </w:divBdr>
                            </w:div>
                            <w:div w:id="106961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2431793">
          <w:marLeft w:val="0"/>
          <w:marRight w:val="0"/>
          <w:marTop w:val="0"/>
          <w:marBottom w:val="0"/>
          <w:divBdr>
            <w:top w:val="none" w:sz="0" w:space="0" w:color="auto"/>
            <w:left w:val="none" w:sz="0" w:space="0" w:color="auto"/>
            <w:bottom w:val="none" w:sz="0" w:space="0" w:color="auto"/>
            <w:right w:val="none" w:sz="0" w:space="0" w:color="auto"/>
          </w:divBdr>
          <w:divsChild>
            <w:div w:id="2025475669">
              <w:marLeft w:val="0"/>
              <w:marRight w:val="0"/>
              <w:marTop w:val="0"/>
              <w:marBottom w:val="0"/>
              <w:divBdr>
                <w:top w:val="none" w:sz="0" w:space="0" w:color="auto"/>
                <w:left w:val="none" w:sz="0" w:space="0" w:color="auto"/>
                <w:bottom w:val="none" w:sz="0" w:space="0" w:color="auto"/>
                <w:right w:val="none" w:sz="0" w:space="0" w:color="auto"/>
              </w:divBdr>
              <w:divsChild>
                <w:div w:id="1996107148">
                  <w:marLeft w:val="0"/>
                  <w:marRight w:val="0"/>
                  <w:marTop w:val="0"/>
                  <w:marBottom w:val="0"/>
                  <w:divBdr>
                    <w:top w:val="none" w:sz="0" w:space="0" w:color="auto"/>
                    <w:left w:val="none" w:sz="0" w:space="0" w:color="auto"/>
                    <w:bottom w:val="none" w:sz="0" w:space="0" w:color="auto"/>
                    <w:right w:val="none" w:sz="0" w:space="0" w:color="auto"/>
                  </w:divBdr>
                  <w:divsChild>
                    <w:div w:id="374081199">
                      <w:marLeft w:val="0"/>
                      <w:marRight w:val="0"/>
                      <w:marTop w:val="0"/>
                      <w:marBottom w:val="0"/>
                      <w:divBdr>
                        <w:top w:val="none" w:sz="0" w:space="0" w:color="auto"/>
                        <w:left w:val="none" w:sz="0" w:space="0" w:color="auto"/>
                        <w:bottom w:val="none" w:sz="0" w:space="0" w:color="auto"/>
                        <w:right w:val="none" w:sz="0" w:space="0" w:color="auto"/>
                      </w:divBdr>
                      <w:divsChild>
                        <w:div w:id="611405628">
                          <w:marLeft w:val="0"/>
                          <w:marRight w:val="0"/>
                          <w:marTop w:val="0"/>
                          <w:marBottom w:val="0"/>
                          <w:divBdr>
                            <w:top w:val="none" w:sz="0" w:space="0" w:color="auto"/>
                            <w:left w:val="none" w:sz="0" w:space="0" w:color="auto"/>
                            <w:bottom w:val="none" w:sz="0" w:space="0" w:color="auto"/>
                            <w:right w:val="none" w:sz="0" w:space="0" w:color="auto"/>
                          </w:divBdr>
                        </w:div>
                        <w:div w:id="48308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Words>
  <Characters>434</Characters>
  <Application>Microsoft Office Word</Application>
  <DocSecurity>0</DocSecurity>
  <Lines>3</Lines>
  <Paragraphs>1</Paragraphs>
  <ScaleCrop>false</ScaleCrop>
  <Company>Hewlett-Packard Company</Company>
  <LinksUpToDate>false</LinksUpToDate>
  <CharactersWithSpaces>508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2019-08-15T11:09:00Z</dcterms:created>
  <dcterms:modified xsi:type="dcterms:W3CDTF">2019-08-15T11:09:00Z</dcterms:modified>
</cp:coreProperties>
</file>