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0B75" w:rsidRDefault="00751BD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Hicri 1280 (Miladi 1863) tarihinde yapılmıştır. Eğimli bir alan üzerinde inşa edildiğinden, güney kısmı yüksek bodrum katı görünümünde bir kaide üzerine oturtulmuştur. Yapı, kare planlıdır. Caminin kaidesi dışında diğer yerlerinin ahşap olduğu görülmektedir. Cami minaresi sonradan yapılmış olup minarede beyaz kesme taş malzeme kullanılmıştır. Cami, tek minareli ve minare tek şerefelidir. Çatı ahşap </w:t>
      </w:r>
      <w:proofErr w:type="gramStart"/>
      <w:r>
        <w:rPr>
          <w:rFonts w:ascii="Arial" w:hAnsi="Arial" w:cs="Arial"/>
          <w:color w:val="676767"/>
          <w:sz w:val="23"/>
          <w:szCs w:val="23"/>
          <w:shd w:val="clear" w:color="auto" w:fill="FFFFFF"/>
        </w:rPr>
        <w:t>konstrüksiyona</w:t>
      </w:r>
      <w:proofErr w:type="gramEnd"/>
      <w:r>
        <w:rPr>
          <w:rFonts w:ascii="Arial" w:hAnsi="Arial" w:cs="Arial"/>
          <w:color w:val="676767"/>
          <w:sz w:val="23"/>
          <w:szCs w:val="23"/>
          <w:shd w:val="clear" w:color="auto" w:fill="FFFFFF"/>
        </w:rPr>
        <w:t xml:space="preserve"> sahip kırma çatı olup, üzeri sac örtülüdür. Yapının ana girişi kuzey yönündendir. Önceden açık olan giriş </w:t>
      </w:r>
      <w:proofErr w:type="spellStart"/>
      <w:r>
        <w:rPr>
          <w:rFonts w:ascii="Arial" w:hAnsi="Arial" w:cs="Arial"/>
          <w:color w:val="676767"/>
          <w:sz w:val="23"/>
          <w:szCs w:val="23"/>
          <w:shd w:val="clear" w:color="auto" w:fill="FFFFFF"/>
        </w:rPr>
        <w:t>revağı</w:t>
      </w:r>
      <w:proofErr w:type="spellEnd"/>
      <w:r>
        <w:rPr>
          <w:rFonts w:ascii="Arial" w:hAnsi="Arial" w:cs="Arial"/>
          <w:color w:val="676767"/>
          <w:sz w:val="23"/>
          <w:szCs w:val="23"/>
          <w:shd w:val="clear" w:color="auto" w:fill="FFFFFF"/>
        </w:rPr>
        <w:t xml:space="preserve"> sonradan betonarme ile kapatılmıştır. Cephelerinde süsleme bulunmamaktadır. Yapının içinde oyma tekniğinde bitkisel motifler görülmektedir. Kadınlar mahfili son cemaat mahfilinin üstü olup ahşap dikmelerle taşınmaktadır. Kadınlar mahfiline sonradan kapatılan bölümden çıkılmaktadır. Tavan ahşap işlemesiz ve boyalıdır.</w:t>
      </w:r>
    </w:p>
    <w:p w:rsidR="00751BDD" w:rsidRPr="00751BDD" w:rsidRDefault="00751BDD" w:rsidP="00751BDD">
      <w:pPr>
        <w:shd w:val="clear" w:color="auto" w:fill="FFFFFF"/>
        <w:spacing w:after="120" w:line="240" w:lineRule="auto"/>
        <w:outlineLvl w:val="4"/>
        <w:rPr>
          <w:rFonts w:ascii="Arial" w:eastAsia="Times New Roman" w:hAnsi="Arial" w:cs="Arial"/>
          <w:color w:val="000000"/>
          <w:sz w:val="24"/>
          <w:szCs w:val="24"/>
          <w:lang w:eastAsia="tr-TR"/>
        </w:rPr>
      </w:pPr>
      <w:r w:rsidRPr="00751BDD">
        <w:rPr>
          <w:rFonts w:ascii="Arial" w:eastAsia="Times New Roman" w:hAnsi="Arial" w:cs="Arial"/>
          <w:color w:val="000000"/>
          <w:sz w:val="24"/>
          <w:szCs w:val="24"/>
          <w:lang w:eastAsia="tr-TR"/>
        </w:rPr>
        <w:t>Genel Bilgiler</w:t>
      </w:r>
    </w:p>
    <w:p w:rsidR="00751BDD" w:rsidRPr="00751BDD" w:rsidRDefault="00751BDD" w:rsidP="00751BD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51BDD">
        <w:rPr>
          <w:rFonts w:ascii="Arial" w:eastAsia="Times New Roman" w:hAnsi="Arial" w:cs="Arial"/>
          <w:b/>
          <w:bCs/>
          <w:color w:val="414141"/>
          <w:sz w:val="23"/>
          <w:szCs w:val="23"/>
          <w:lang w:eastAsia="tr-TR"/>
        </w:rPr>
        <w:t>Türü:</w:t>
      </w:r>
    </w:p>
    <w:p w:rsidR="00751BDD" w:rsidRPr="00751BDD" w:rsidRDefault="00751BDD" w:rsidP="00751BD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51BDD">
        <w:rPr>
          <w:rFonts w:ascii="Arial" w:eastAsia="Times New Roman" w:hAnsi="Arial" w:cs="Arial"/>
          <w:b/>
          <w:bCs/>
          <w:color w:val="414141"/>
          <w:sz w:val="23"/>
          <w:szCs w:val="23"/>
          <w:lang w:eastAsia="tr-TR"/>
        </w:rPr>
        <w:t>Envanter Adı:</w:t>
      </w:r>
      <w:r w:rsidRPr="00751BDD">
        <w:rPr>
          <w:rFonts w:ascii="Arial" w:eastAsia="Times New Roman" w:hAnsi="Arial" w:cs="Arial"/>
          <w:color w:val="676767"/>
          <w:sz w:val="23"/>
          <w:szCs w:val="23"/>
          <w:lang w:eastAsia="tr-TR"/>
        </w:rPr>
        <w:t> ERENKÖY KÖYÜ CAMİİ</w:t>
      </w:r>
    </w:p>
    <w:p w:rsidR="00751BDD" w:rsidRPr="00751BDD" w:rsidRDefault="00751BDD" w:rsidP="00751BD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51BDD">
        <w:rPr>
          <w:rFonts w:ascii="Arial" w:eastAsia="Times New Roman" w:hAnsi="Arial" w:cs="Arial"/>
          <w:b/>
          <w:bCs/>
          <w:color w:val="414141"/>
          <w:sz w:val="23"/>
          <w:szCs w:val="23"/>
          <w:lang w:eastAsia="tr-TR"/>
        </w:rPr>
        <w:t>Envanter Kodu:</w:t>
      </w:r>
      <w:r w:rsidRPr="00751BDD">
        <w:rPr>
          <w:rFonts w:ascii="Arial" w:eastAsia="Times New Roman" w:hAnsi="Arial" w:cs="Arial"/>
          <w:color w:val="676767"/>
          <w:sz w:val="23"/>
          <w:szCs w:val="23"/>
          <w:lang w:eastAsia="tr-TR"/>
        </w:rPr>
        <w:t> TR.ANT.08.008.002</w:t>
      </w:r>
    </w:p>
    <w:p w:rsidR="00751BDD" w:rsidRPr="00751BDD" w:rsidRDefault="00751BDD" w:rsidP="00751BDD">
      <w:pPr>
        <w:shd w:val="clear" w:color="auto" w:fill="FFFFFF"/>
        <w:spacing w:after="120" w:line="240" w:lineRule="auto"/>
        <w:outlineLvl w:val="4"/>
        <w:rPr>
          <w:rFonts w:ascii="Arial" w:eastAsia="Times New Roman" w:hAnsi="Arial" w:cs="Arial"/>
          <w:color w:val="000000"/>
          <w:sz w:val="24"/>
          <w:szCs w:val="24"/>
          <w:lang w:eastAsia="tr-TR"/>
        </w:rPr>
      </w:pPr>
      <w:r w:rsidRPr="00751BDD">
        <w:rPr>
          <w:rFonts w:ascii="Arial" w:eastAsia="Times New Roman" w:hAnsi="Arial" w:cs="Arial"/>
          <w:color w:val="000000"/>
          <w:sz w:val="24"/>
          <w:szCs w:val="24"/>
          <w:lang w:eastAsia="tr-TR"/>
        </w:rPr>
        <w:t>Kullanım Bilgileri</w:t>
      </w:r>
    </w:p>
    <w:p w:rsidR="00751BDD" w:rsidRPr="00751BDD" w:rsidRDefault="00751BDD" w:rsidP="00751BD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51BDD">
        <w:rPr>
          <w:rFonts w:ascii="Arial" w:eastAsia="Times New Roman" w:hAnsi="Arial" w:cs="Arial"/>
          <w:b/>
          <w:bCs/>
          <w:color w:val="414141"/>
          <w:sz w:val="23"/>
          <w:szCs w:val="23"/>
          <w:lang w:eastAsia="tr-TR"/>
        </w:rPr>
        <w:t>Orijinal Kullanım:</w:t>
      </w:r>
      <w:r w:rsidRPr="00751BDD">
        <w:rPr>
          <w:rFonts w:ascii="Arial" w:eastAsia="Times New Roman" w:hAnsi="Arial" w:cs="Arial"/>
          <w:color w:val="676767"/>
          <w:sz w:val="23"/>
          <w:szCs w:val="23"/>
          <w:lang w:eastAsia="tr-TR"/>
        </w:rPr>
        <w:t> Cami</w:t>
      </w:r>
    </w:p>
    <w:p w:rsidR="00751BDD" w:rsidRPr="00751BDD" w:rsidRDefault="00751BDD" w:rsidP="00751BD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51BDD">
        <w:rPr>
          <w:rFonts w:ascii="Arial" w:eastAsia="Times New Roman" w:hAnsi="Arial" w:cs="Arial"/>
          <w:b/>
          <w:bCs/>
          <w:color w:val="414141"/>
          <w:sz w:val="23"/>
          <w:szCs w:val="23"/>
          <w:lang w:eastAsia="tr-TR"/>
        </w:rPr>
        <w:t>Bugünkü Kullanım:</w:t>
      </w:r>
      <w:r w:rsidRPr="00751BDD">
        <w:rPr>
          <w:rFonts w:ascii="Arial" w:eastAsia="Times New Roman" w:hAnsi="Arial" w:cs="Arial"/>
          <w:color w:val="676767"/>
          <w:sz w:val="23"/>
          <w:szCs w:val="23"/>
          <w:lang w:eastAsia="tr-TR"/>
        </w:rPr>
        <w:t> Cami</w:t>
      </w:r>
    </w:p>
    <w:p w:rsidR="00751BDD" w:rsidRPr="00751BDD" w:rsidRDefault="00751BDD" w:rsidP="00751BDD">
      <w:pPr>
        <w:shd w:val="clear" w:color="auto" w:fill="FFFFFF"/>
        <w:spacing w:after="120" w:line="240" w:lineRule="auto"/>
        <w:outlineLvl w:val="4"/>
        <w:rPr>
          <w:rFonts w:ascii="Arial" w:eastAsia="Times New Roman" w:hAnsi="Arial" w:cs="Arial"/>
          <w:color w:val="000000"/>
          <w:sz w:val="24"/>
          <w:szCs w:val="24"/>
          <w:lang w:eastAsia="tr-TR"/>
        </w:rPr>
      </w:pPr>
      <w:r w:rsidRPr="00751BDD">
        <w:rPr>
          <w:rFonts w:ascii="Arial" w:eastAsia="Times New Roman" w:hAnsi="Arial" w:cs="Arial"/>
          <w:color w:val="000000"/>
          <w:sz w:val="24"/>
          <w:szCs w:val="24"/>
          <w:lang w:eastAsia="tr-TR"/>
        </w:rPr>
        <w:t>Konum Bilgileri</w:t>
      </w:r>
    </w:p>
    <w:p w:rsidR="00751BDD" w:rsidRPr="00751BDD" w:rsidRDefault="00751BDD" w:rsidP="00751BD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51BDD">
        <w:rPr>
          <w:rFonts w:ascii="Arial" w:eastAsia="Times New Roman" w:hAnsi="Arial" w:cs="Arial"/>
          <w:b/>
          <w:bCs/>
          <w:color w:val="414141"/>
          <w:sz w:val="23"/>
          <w:szCs w:val="23"/>
          <w:lang w:eastAsia="tr-TR"/>
        </w:rPr>
        <w:t>İl:</w:t>
      </w:r>
      <w:r w:rsidRPr="00751BDD">
        <w:rPr>
          <w:rFonts w:ascii="Arial" w:eastAsia="Times New Roman" w:hAnsi="Arial" w:cs="Arial"/>
          <w:color w:val="676767"/>
          <w:sz w:val="23"/>
          <w:szCs w:val="23"/>
          <w:lang w:eastAsia="tr-TR"/>
        </w:rPr>
        <w:t> Artvin</w:t>
      </w:r>
    </w:p>
    <w:p w:rsidR="00751BDD" w:rsidRPr="00751BDD" w:rsidRDefault="00751BDD" w:rsidP="00751BD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51BDD">
        <w:rPr>
          <w:rFonts w:ascii="Arial" w:eastAsia="Times New Roman" w:hAnsi="Arial" w:cs="Arial"/>
          <w:b/>
          <w:bCs/>
          <w:color w:val="414141"/>
          <w:sz w:val="23"/>
          <w:szCs w:val="23"/>
          <w:lang w:eastAsia="tr-TR"/>
        </w:rPr>
        <w:t>İlçe:</w:t>
      </w:r>
      <w:r w:rsidRPr="00751BDD">
        <w:rPr>
          <w:rFonts w:ascii="Arial" w:eastAsia="Times New Roman" w:hAnsi="Arial" w:cs="Arial"/>
          <w:color w:val="676767"/>
          <w:sz w:val="23"/>
          <w:szCs w:val="23"/>
          <w:lang w:eastAsia="tr-TR"/>
        </w:rPr>
        <w:t> Murgul</w:t>
      </w:r>
    </w:p>
    <w:p w:rsidR="00751BDD" w:rsidRPr="00751BDD" w:rsidRDefault="00751BDD" w:rsidP="00751BD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51BDD">
        <w:rPr>
          <w:rFonts w:ascii="Arial" w:eastAsia="Times New Roman" w:hAnsi="Arial" w:cs="Arial"/>
          <w:color w:val="676767"/>
          <w:sz w:val="23"/>
          <w:szCs w:val="23"/>
          <w:lang w:eastAsia="tr-TR"/>
        </w:rPr>
        <w:t xml:space="preserve">Mahalle / </w:t>
      </w:r>
      <w:proofErr w:type="spellStart"/>
      <w:proofErr w:type="gramStart"/>
      <w:r w:rsidRPr="00751BDD">
        <w:rPr>
          <w:rFonts w:ascii="Arial" w:eastAsia="Times New Roman" w:hAnsi="Arial" w:cs="Arial"/>
          <w:color w:val="676767"/>
          <w:sz w:val="23"/>
          <w:szCs w:val="23"/>
          <w:lang w:eastAsia="tr-TR"/>
        </w:rPr>
        <w:t>Köy:Erenköy</w:t>
      </w:r>
      <w:proofErr w:type="spellEnd"/>
      <w:proofErr w:type="gramEnd"/>
      <w:r w:rsidRPr="00751BDD">
        <w:rPr>
          <w:rFonts w:ascii="Arial" w:eastAsia="Times New Roman" w:hAnsi="Arial" w:cs="Arial"/>
          <w:color w:val="676767"/>
          <w:sz w:val="23"/>
          <w:szCs w:val="23"/>
          <w:lang w:eastAsia="tr-TR"/>
        </w:rPr>
        <w:t xml:space="preserve"> Köyü, </w:t>
      </w:r>
      <w:proofErr w:type="spellStart"/>
      <w:r w:rsidRPr="00751BDD">
        <w:rPr>
          <w:rFonts w:ascii="Arial" w:eastAsia="Times New Roman" w:hAnsi="Arial" w:cs="Arial"/>
          <w:color w:val="676767"/>
          <w:sz w:val="23"/>
          <w:szCs w:val="23"/>
          <w:lang w:eastAsia="tr-TR"/>
        </w:rPr>
        <w:t>Köyiçi</w:t>
      </w:r>
      <w:proofErr w:type="spellEnd"/>
      <w:r w:rsidRPr="00751BDD">
        <w:rPr>
          <w:rFonts w:ascii="Arial" w:eastAsia="Times New Roman" w:hAnsi="Arial" w:cs="Arial"/>
          <w:color w:val="676767"/>
          <w:sz w:val="23"/>
          <w:szCs w:val="23"/>
          <w:lang w:eastAsia="tr-TR"/>
        </w:rPr>
        <w:t xml:space="preserve"> Mevkii</w:t>
      </w:r>
    </w:p>
    <w:p w:rsidR="00751BDD" w:rsidRPr="00751BDD" w:rsidRDefault="00751BDD" w:rsidP="00751BD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51BDD">
        <w:rPr>
          <w:rFonts w:ascii="Arial" w:eastAsia="Times New Roman" w:hAnsi="Arial" w:cs="Arial"/>
          <w:color w:val="676767"/>
          <w:sz w:val="23"/>
          <w:szCs w:val="23"/>
          <w:lang w:eastAsia="tr-TR"/>
        </w:rPr>
        <w:t>Ada:127</w:t>
      </w:r>
    </w:p>
    <w:p w:rsidR="00751BDD" w:rsidRPr="00751BDD" w:rsidRDefault="00751BDD" w:rsidP="00751BD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51BDD">
        <w:rPr>
          <w:rFonts w:ascii="Arial" w:eastAsia="Times New Roman" w:hAnsi="Arial" w:cs="Arial"/>
          <w:color w:val="676767"/>
          <w:sz w:val="23"/>
          <w:szCs w:val="23"/>
          <w:lang w:eastAsia="tr-TR"/>
        </w:rPr>
        <w:t>Parsel:11</w:t>
      </w:r>
    </w:p>
    <w:p w:rsidR="00751BDD" w:rsidRDefault="00751BDD">
      <w:bookmarkStart w:id="0" w:name="_GoBack"/>
      <w:bookmarkEnd w:id="0"/>
    </w:p>
    <w:sectPr w:rsidR="00751B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793DE1"/>
    <w:multiLevelType w:val="multilevel"/>
    <w:tmpl w:val="41E6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F4CCB"/>
    <w:multiLevelType w:val="multilevel"/>
    <w:tmpl w:val="B6A0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466A2D"/>
    <w:multiLevelType w:val="multilevel"/>
    <w:tmpl w:val="23F2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06A"/>
    <w:rsid w:val="00751BDD"/>
    <w:rsid w:val="00BE606A"/>
    <w:rsid w:val="00F30B7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9BB931-D6F1-415C-9C97-C9AB30C6B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51BD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51BD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51B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2502687">
      <w:bodyDiv w:val="1"/>
      <w:marLeft w:val="0"/>
      <w:marRight w:val="0"/>
      <w:marTop w:val="0"/>
      <w:marBottom w:val="0"/>
      <w:divBdr>
        <w:top w:val="none" w:sz="0" w:space="0" w:color="auto"/>
        <w:left w:val="none" w:sz="0" w:space="0" w:color="auto"/>
        <w:bottom w:val="none" w:sz="0" w:space="0" w:color="auto"/>
        <w:right w:val="none" w:sz="0" w:space="0" w:color="auto"/>
      </w:divBdr>
      <w:divsChild>
        <w:div w:id="17005557">
          <w:marLeft w:val="0"/>
          <w:marRight w:val="0"/>
          <w:marTop w:val="0"/>
          <w:marBottom w:val="0"/>
          <w:divBdr>
            <w:top w:val="none" w:sz="0" w:space="0" w:color="auto"/>
            <w:left w:val="none" w:sz="0" w:space="0" w:color="auto"/>
            <w:bottom w:val="none" w:sz="0" w:space="0" w:color="auto"/>
            <w:right w:val="none" w:sz="0" w:space="0" w:color="auto"/>
          </w:divBdr>
          <w:divsChild>
            <w:div w:id="1207646559">
              <w:marLeft w:val="0"/>
              <w:marRight w:val="0"/>
              <w:marTop w:val="0"/>
              <w:marBottom w:val="0"/>
              <w:divBdr>
                <w:top w:val="none" w:sz="0" w:space="0" w:color="auto"/>
                <w:left w:val="none" w:sz="0" w:space="0" w:color="auto"/>
                <w:bottom w:val="none" w:sz="0" w:space="0" w:color="auto"/>
                <w:right w:val="none" w:sz="0" w:space="0" w:color="auto"/>
              </w:divBdr>
              <w:divsChild>
                <w:div w:id="666714442">
                  <w:marLeft w:val="0"/>
                  <w:marRight w:val="0"/>
                  <w:marTop w:val="0"/>
                  <w:marBottom w:val="0"/>
                  <w:divBdr>
                    <w:top w:val="none" w:sz="0" w:space="0" w:color="auto"/>
                    <w:left w:val="none" w:sz="0" w:space="0" w:color="auto"/>
                    <w:bottom w:val="none" w:sz="0" w:space="0" w:color="auto"/>
                    <w:right w:val="none" w:sz="0" w:space="0" w:color="auto"/>
                  </w:divBdr>
                  <w:divsChild>
                    <w:div w:id="1946574592">
                      <w:marLeft w:val="0"/>
                      <w:marRight w:val="0"/>
                      <w:marTop w:val="0"/>
                      <w:marBottom w:val="0"/>
                      <w:divBdr>
                        <w:top w:val="none" w:sz="0" w:space="0" w:color="auto"/>
                        <w:left w:val="none" w:sz="0" w:space="0" w:color="auto"/>
                        <w:bottom w:val="none" w:sz="0" w:space="0" w:color="auto"/>
                        <w:right w:val="none" w:sz="0" w:space="0" w:color="auto"/>
                      </w:divBdr>
                      <w:divsChild>
                        <w:div w:id="1228222742">
                          <w:marLeft w:val="0"/>
                          <w:marRight w:val="0"/>
                          <w:marTop w:val="0"/>
                          <w:marBottom w:val="0"/>
                          <w:divBdr>
                            <w:top w:val="none" w:sz="0" w:space="0" w:color="auto"/>
                            <w:left w:val="none" w:sz="0" w:space="0" w:color="auto"/>
                            <w:bottom w:val="none" w:sz="0" w:space="0" w:color="auto"/>
                            <w:right w:val="none" w:sz="0" w:space="0" w:color="auto"/>
                          </w:divBdr>
                          <w:divsChild>
                            <w:div w:id="1549221908">
                              <w:marLeft w:val="0"/>
                              <w:marRight w:val="0"/>
                              <w:marTop w:val="0"/>
                              <w:marBottom w:val="0"/>
                              <w:divBdr>
                                <w:top w:val="none" w:sz="0" w:space="0" w:color="auto"/>
                                <w:left w:val="none" w:sz="0" w:space="0" w:color="auto"/>
                                <w:bottom w:val="none" w:sz="0" w:space="0" w:color="auto"/>
                                <w:right w:val="none" w:sz="0" w:space="0" w:color="auto"/>
                              </w:divBdr>
                            </w:div>
                            <w:div w:id="1737244638">
                              <w:marLeft w:val="0"/>
                              <w:marRight w:val="0"/>
                              <w:marTop w:val="0"/>
                              <w:marBottom w:val="0"/>
                              <w:divBdr>
                                <w:top w:val="none" w:sz="0" w:space="0" w:color="auto"/>
                                <w:left w:val="none" w:sz="0" w:space="0" w:color="auto"/>
                                <w:bottom w:val="none" w:sz="0" w:space="0" w:color="auto"/>
                                <w:right w:val="none" w:sz="0" w:space="0" w:color="auto"/>
                              </w:divBdr>
                            </w:div>
                          </w:divsChild>
                        </w:div>
                        <w:div w:id="1579752122">
                          <w:marLeft w:val="0"/>
                          <w:marRight w:val="0"/>
                          <w:marTop w:val="0"/>
                          <w:marBottom w:val="0"/>
                          <w:divBdr>
                            <w:top w:val="none" w:sz="0" w:space="0" w:color="auto"/>
                            <w:left w:val="none" w:sz="0" w:space="0" w:color="auto"/>
                            <w:bottom w:val="none" w:sz="0" w:space="0" w:color="auto"/>
                            <w:right w:val="none" w:sz="0" w:space="0" w:color="auto"/>
                          </w:divBdr>
                          <w:divsChild>
                            <w:div w:id="985622722">
                              <w:marLeft w:val="0"/>
                              <w:marRight w:val="0"/>
                              <w:marTop w:val="0"/>
                              <w:marBottom w:val="0"/>
                              <w:divBdr>
                                <w:top w:val="none" w:sz="0" w:space="0" w:color="auto"/>
                                <w:left w:val="none" w:sz="0" w:space="0" w:color="auto"/>
                                <w:bottom w:val="none" w:sz="0" w:space="0" w:color="auto"/>
                                <w:right w:val="none" w:sz="0" w:space="0" w:color="auto"/>
                              </w:divBdr>
                            </w:div>
                            <w:div w:id="78099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582268">
          <w:marLeft w:val="0"/>
          <w:marRight w:val="0"/>
          <w:marTop w:val="0"/>
          <w:marBottom w:val="0"/>
          <w:divBdr>
            <w:top w:val="none" w:sz="0" w:space="0" w:color="auto"/>
            <w:left w:val="none" w:sz="0" w:space="0" w:color="auto"/>
            <w:bottom w:val="none" w:sz="0" w:space="0" w:color="auto"/>
            <w:right w:val="none" w:sz="0" w:space="0" w:color="auto"/>
          </w:divBdr>
          <w:divsChild>
            <w:div w:id="392630610">
              <w:marLeft w:val="0"/>
              <w:marRight w:val="0"/>
              <w:marTop w:val="0"/>
              <w:marBottom w:val="0"/>
              <w:divBdr>
                <w:top w:val="none" w:sz="0" w:space="0" w:color="auto"/>
                <w:left w:val="none" w:sz="0" w:space="0" w:color="auto"/>
                <w:bottom w:val="none" w:sz="0" w:space="0" w:color="auto"/>
                <w:right w:val="none" w:sz="0" w:space="0" w:color="auto"/>
              </w:divBdr>
              <w:divsChild>
                <w:div w:id="61223606">
                  <w:marLeft w:val="0"/>
                  <w:marRight w:val="0"/>
                  <w:marTop w:val="0"/>
                  <w:marBottom w:val="0"/>
                  <w:divBdr>
                    <w:top w:val="none" w:sz="0" w:space="0" w:color="auto"/>
                    <w:left w:val="none" w:sz="0" w:space="0" w:color="auto"/>
                    <w:bottom w:val="none" w:sz="0" w:space="0" w:color="auto"/>
                    <w:right w:val="none" w:sz="0" w:space="0" w:color="auto"/>
                  </w:divBdr>
                  <w:divsChild>
                    <w:div w:id="409501201">
                      <w:marLeft w:val="0"/>
                      <w:marRight w:val="0"/>
                      <w:marTop w:val="0"/>
                      <w:marBottom w:val="0"/>
                      <w:divBdr>
                        <w:top w:val="none" w:sz="0" w:space="0" w:color="auto"/>
                        <w:left w:val="none" w:sz="0" w:space="0" w:color="auto"/>
                        <w:bottom w:val="none" w:sz="0" w:space="0" w:color="auto"/>
                        <w:right w:val="none" w:sz="0" w:space="0" w:color="auto"/>
                      </w:divBdr>
                      <w:divsChild>
                        <w:div w:id="419525428">
                          <w:marLeft w:val="0"/>
                          <w:marRight w:val="0"/>
                          <w:marTop w:val="0"/>
                          <w:marBottom w:val="0"/>
                          <w:divBdr>
                            <w:top w:val="none" w:sz="0" w:space="0" w:color="auto"/>
                            <w:left w:val="none" w:sz="0" w:space="0" w:color="auto"/>
                            <w:bottom w:val="none" w:sz="0" w:space="0" w:color="auto"/>
                            <w:right w:val="none" w:sz="0" w:space="0" w:color="auto"/>
                          </w:divBdr>
                        </w:div>
                        <w:div w:id="120332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165</Words>
  <Characters>944</Characters>
  <Application>Microsoft Office Word</Application>
  <DocSecurity>0</DocSecurity>
  <Lines>7</Lines>
  <Paragraphs>2</Paragraphs>
  <ScaleCrop>false</ScaleCrop>
  <Company>Hewlett-Packard Company</Company>
  <LinksUpToDate>false</LinksUpToDate>
  <CharactersWithSpaces>1107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2019-08-21T11:04:00Z</dcterms:created>
  <dcterms:modified xsi:type="dcterms:W3CDTF">2019-08-21T11:04:00Z</dcterms:modified>
</cp:coreProperties>
</file>