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E36" w:rsidRDefault="00D163B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bir bodrum kat, zemin kat, bir normal kat ve çatı katı olmak üzere 4 kattan oluşmaktadır. Eğimli arazide konumlanan yapının zemin ve bodrum kattan olmak üzere iki kottan girişi bulunmaktadır. Yapıda malzeme olarak tuğla kullanılmıştır. Yapıda katlar arasında silmeler bulunmaktadır. Günümüzde silmeler koyu renk boyayla belirginleştirilmiştir. Yapının çatısı tek yönde kırma olup üzeri alaturka kiremit kaplıdır. Yapının ana girişi güney cephesindendir ve üst yol kotundan sağlanmaktadır. Alt yol kotundan sağlanan giriş ise önündeki küçük bahçedendir ve doğu yönündedir. Yapı içerisindeki düşey </w:t>
      </w:r>
      <w:proofErr w:type="gramStart"/>
      <w:r>
        <w:rPr>
          <w:rFonts w:ascii="Arial" w:hAnsi="Arial" w:cs="Arial"/>
          <w:color w:val="676767"/>
          <w:sz w:val="23"/>
          <w:szCs w:val="23"/>
          <w:shd w:val="clear" w:color="auto" w:fill="FFFFFF"/>
        </w:rPr>
        <w:t>sirkülasyon</w:t>
      </w:r>
      <w:proofErr w:type="gramEnd"/>
      <w:r>
        <w:rPr>
          <w:rFonts w:ascii="Arial" w:hAnsi="Arial" w:cs="Arial"/>
          <w:color w:val="676767"/>
          <w:sz w:val="23"/>
          <w:szCs w:val="23"/>
          <w:shd w:val="clear" w:color="auto" w:fill="FFFFFF"/>
        </w:rPr>
        <w:t xml:space="preserve"> ana giriş kapısının hemen doğusunda bulunan ahşap merdivenle sağlanmaktadır. İç mekânlarda plan organizasyonu orta koridor etrafında ofisler olarak şekillenmiştir. Çatı katı toplantı odası olarak kullanılmaktadır. Çatı katı pencereleri dışında tüm pencereler dikdörtgen şeklindedir. Çatı katındaki iki pencere yuvarlak kemerlidir. Kemerli pencerelerin arasında yelpaze şeklinde süsleme alanı içinde geometrik motifler bulunmaktadır. Yapı cephelerinde herhangi başka süsleme gözlenmemektedir. Yapıda güney cephesinde iki ve doğu cephesinde bir adet olmak üzere toplam üç adet balkon bulunmaktadır. Günümüzde İl Kültür ve Turizm Müdürlüğü hizmet binası olarak kullanılmaktadır.</w:t>
      </w:r>
    </w:p>
    <w:p w:rsidR="00D163B2" w:rsidRPr="00D163B2" w:rsidRDefault="00D163B2" w:rsidP="00D163B2">
      <w:pPr>
        <w:shd w:val="clear" w:color="auto" w:fill="FFFFFF"/>
        <w:spacing w:after="120" w:line="240" w:lineRule="auto"/>
        <w:outlineLvl w:val="4"/>
        <w:rPr>
          <w:rFonts w:ascii="Arial" w:eastAsia="Times New Roman" w:hAnsi="Arial" w:cs="Arial"/>
          <w:color w:val="000000"/>
          <w:sz w:val="24"/>
          <w:szCs w:val="24"/>
          <w:lang w:eastAsia="tr-TR"/>
        </w:rPr>
      </w:pPr>
      <w:r w:rsidRPr="00D163B2">
        <w:rPr>
          <w:rFonts w:ascii="Arial" w:eastAsia="Times New Roman" w:hAnsi="Arial" w:cs="Arial"/>
          <w:color w:val="000000"/>
          <w:sz w:val="24"/>
          <w:szCs w:val="24"/>
          <w:lang w:eastAsia="tr-TR"/>
        </w:rPr>
        <w:t>Genel Bilgiler</w:t>
      </w:r>
    </w:p>
    <w:p w:rsidR="00D163B2" w:rsidRPr="00D163B2" w:rsidRDefault="00D163B2" w:rsidP="00D163B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b/>
          <w:bCs/>
          <w:color w:val="414141"/>
          <w:sz w:val="23"/>
          <w:szCs w:val="23"/>
          <w:lang w:eastAsia="tr-TR"/>
        </w:rPr>
        <w:t>Türü:</w:t>
      </w:r>
    </w:p>
    <w:p w:rsidR="00D163B2" w:rsidRPr="00D163B2" w:rsidRDefault="00D163B2" w:rsidP="00D163B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b/>
          <w:bCs/>
          <w:color w:val="414141"/>
          <w:sz w:val="23"/>
          <w:szCs w:val="23"/>
          <w:lang w:eastAsia="tr-TR"/>
        </w:rPr>
        <w:t>Envanter Adı:</w:t>
      </w:r>
      <w:r w:rsidRPr="00D163B2">
        <w:rPr>
          <w:rFonts w:ascii="Arial" w:eastAsia="Times New Roman" w:hAnsi="Arial" w:cs="Arial"/>
          <w:color w:val="676767"/>
          <w:sz w:val="23"/>
          <w:szCs w:val="23"/>
          <w:lang w:eastAsia="tr-TR"/>
        </w:rPr>
        <w:t> ESKİ ASKERLİK ŞUBESİ</w:t>
      </w:r>
    </w:p>
    <w:p w:rsidR="00D163B2" w:rsidRPr="00D163B2" w:rsidRDefault="00D163B2" w:rsidP="00D163B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b/>
          <w:bCs/>
          <w:color w:val="414141"/>
          <w:sz w:val="23"/>
          <w:szCs w:val="23"/>
          <w:lang w:eastAsia="tr-TR"/>
        </w:rPr>
        <w:t>Envanter Kodu:</w:t>
      </w:r>
      <w:r w:rsidRPr="00D163B2">
        <w:rPr>
          <w:rFonts w:ascii="Arial" w:eastAsia="Times New Roman" w:hAnsi="Arial" w:cs="Arial"/>
          <w:color w:val="676767"/>
          <w:sz w:val="23"/>
          <w:szCs w:val="23"/>
          <w:lang w:eastAsia="tr-TR"/>
        </w:rPr>
        <w:t> TR.ANT.08.002.008</w:t>
      </w:r>
    </w:p>
    <w:p w:rsidR="00D163B2" w:rsidRPr="00D163B2" w:rsidRDefault="00D163B2" w:rsidP="00D163B2">
      <w:pPr>
        <w:shd w:val="clear" w:color="auto" w:fill="FFFFFF"/>
        <w:spacing w:after="120" w:line="240" w:lineRule="auto"/>
        <w:outlineLvl w:val="4"/>
        <w:rPr>
          <w:rFonts w:ascii="Arial" w:eastAsia="Times New Roman" w:hAnsi="Arial" w:cs="Arial"/>
          <w:color w:val="000000"/>
          <w:sz w:val="24"/>
          <w:szCs w:val="24"/>
          <w:lang w:eastAsia="tr-TR"/>
        </w:rPr>
      </w:pPr>
      <w:r w:rsidRPr="00D163B2">
        <w:rPr>
          <w:rFonts w:ascii="Arial" w:eastAsia="Times New Roman" w:hAnsi="Arial" w:cs="Arial"/>
          <w:color w:val="000000"/>
          <w:sz w:val="24"/>
          <w:szCs w:val="24"/>
          <w:lang w:eastAsia="tr-TR"/>
        </w:rPr>
        <w:t>Kullanım Bilgileri</w:t>
      </w:r>
    </w:p>
    <w:p w:rsidR="00D163B2" w:rsidRPr="00D163B2" w:rsidRDefault="00D163B2" w:rsidP="00D163B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b/>
          <w:bCs/>
          <w:color w:val="414141"/>
          <w:sz w:val="23"/>
          <w:szCs w:val="23"/>
          <w:lang w:eastAsia="tr-TR"/>
        </w:rPr>
        <w:t>Orijinal Kullanım:</w:t>
      </w:r>
      <w:r w:rsidRPr="00D163B2">
        <w:rPr>
          <w:rFonts w:ascii="Arial" w:eastAsia="Times New Roman" w:hAnsi="Arial" w:cs="Arial"/>
          <w:color w:val="676767"/>
          <w:sz w:val="23"/>
          <w:szCs w:val="23"/>
          <w:lang w:eastAsia="tr-TR"/>
        </w:rPr>
        <w:t> İdari Yapı</w:t>
      </w:r>
    </w:p>
    <w:p w:rsidR="00D163B2" w:rsidRPr="00D163B2" w:rsidRDefault="00D163B2" w:rsidP="00D163B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b/>
          <w:bCs/>
          <w:color w:val="414141"/>
          <w:sz w:val="23"/>
          <w:szCs w:val="23"/>
          <w:lang w:eastAsia="tr-TR"/>
        </w:rPr>
        <w:t>Bugünkü Kullanım:</w:t>
      </w:r>
      <w:r w:rsidRPr="00D163B2">
        <w:rPr>
          <w:rFonts w:ascii="Arial" w:eastAsia="Times New Roman" w:hAnsi="Arial" w:cs="Arial"/>
          <w:color w:val="676767"/>
          <w:sz w:val="23"/>
          <w:szCs w:val="23"/>
          <w:lang w:eastAsia="tr-TR"/>
        </w:rPr>
        <w:t> İdari Yapı</w:t>
      </w:r>
    </w:p>
    <w:p w:rsidR="00D163B2" w:rsidRPr="00D163B2" w:rsidRDefault="00D163B2" w:rsidP="00D163B2">
      <w:pPr>
        <w:shd w:val="clear" w:color="auto" w:fill="FFFFFF"/>
        <w:spacing w:after="120" w:line="240" w:lineRule="auto"/>
        <w:outlineLvl w:val="4"/>
        <w:rPr>
          <w:rFonts w:ascii="Arial" w:eastAsia="Times New Roman" w:hAnsi="Arial" w:cs="Arial"/>
          <w:color w:val="000000"/>
          <w:sz w:val="24"/>
          <w:szCs w:val="24"/>
          <w:lang w:eastAsia="tr-TR"/>
        </w:rPr>
      </w:pPr>
      <w:r w:rsidRPr="00D163B2">
        <w:rPr>
          <w:rFonts w:ascii="Arial" w:eastAsia="Times New Roman" w:hAnsi="Arial" w:cs="Arial"/>
          <w:color w:val="000000"/>
          <w:sz w:val="24"/>
          <w:szCs w:val="24"/>
          <w:lang w:eastAsia="tr-TR"/>
        </w:rPr>
        <w:t>Konum Bilgileri</w:t>
      </w:r>
    </w:p>
    <w:p w:rsidR="00D163B2" w:rsidRPr="00D163B2" w:rsidRDefault="00D163B2" w:rsidP="00D163B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b/>
          <w:bCs/>
          <w:color w:val="414141"/>
          <w:sz w:val="23"/>
          <w:szCs w:val="23"/>
          <w:lang w:eastAsia="tr-TR"/>
        </w:rPr>
        <w:t>İl:</w:t>
      </w:r>
      <w:r w:rsidRPr="00D163B2">
        <w:rPr>
          <w:rFonts w:ascii="Arial" w:eastAsia="Times New Roman" w:hAnsi="Arial" w:cs="Arial"/>
          <w:color w:val="676767"/>
          <w:sz w:val="23"/>
          <w:szCs w:val="23"/>
          <w:lang w:eastAsia="tr-TR"/>
        </w:rPr>
        <w:t> Artvin</w:t>
      </w:r>
    </w:p>
    <w:p w:rsidR="00D163B2" w:rsidRPr="00D163B2" w:rsidRDefault="00D163B2" w:rsidP="00D163B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b/>
          <w:bCs/>
          <w:color w:val="414141"/>
          <w:sz w:val="23"/>
          <w:szCs w:val="23"/>
          <w:lang w:eastAsia="tr-TR"/>
        </w:rPr>
        <w:t>İlçe:</w:t>
      </w:r>
      <w:r w:rsidRPr="00D163B2">
        <w:rPr>
          <w:rFonts w:ascii="Arial" w:eastAsia="Times New Roman" w:hAnsi="Arial" w:cs="Arial"/>
          <w:color w:val="676767"/>
          <w:sz w:val="23"/>
          <w:szCs w:val="23"/>
          <w:lang w:eastAsia="tr-TR"/>
        </w:rPr>
        <w:t> Merkez</w:t>
      </w:r>
    </w:p>
    <w:p w:rsidR="00D163B2" w:rsidRPr="00D163B2" w:rsidRDefault="00D163B2" w:rsidP="00D163B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color w:val="676767"/>
          <w:sz w:val="23"/>
          <w:szCs w:val="23"/>
          <w:lang w:eastAsia="tr-TR"/>
        </w:rPr>
        <w:t xml:space="preserve">Mahalle / </w:t>
      </w:r>
      <w:proofErr w:type="spellStart"/>
      <w:proofErr w:type="gramStart"/>
      <w:r w:rsidRPr="00D163B2">
        <w:rPr>
          <w:rFonts w:ascii="Arial" w:eastAsia="Times New Roman" w:hAnsi="Arial" w:cs="Arial"/>
          <w:color w:val="676767"/>
          <w:sz w:val="23"/>
          <w:szCs w:val="23"/>
          <w:lang w:eastAsia="tr-TR"/>
        </w:rPr>
        <w:t>Köy:Çarşı</w:t>
      </w:r>
      <w:proofErr w:type="spellEnd"/>
      <w:proofErr w:type="gramEnd"/>
      <w:r w:rsidRPr="00D163B2">
        <w:rPr>
          <w:rFonts w:ascii="Arial" w:eastAsia="Times New Roman" w:hAnsi="Arial" w:cs="Arial"/>
          <w:color w:val="676767"/>
          <w:sz w:val="23"/>
          <w:szCs w:val="23"/>
          <w:lang w:eastAsia="tr-TR"/>
        </w:rPr>
        <w:t xml:space="preserve"> </w:t>
      </w:r>
      <w:proofErr w:type="spellStart"/>
      <w:r w:rsidRPr="00D163B2">
        <w:rPr>
          <w:rFonts w:ascii="Arial" w:eastAsia="Times New Roman" w:hAnsi="Arial" w:cs="Arial"/>
          <w:color w:val="676767"/>
          <w:sz w:val="23"/>
          <w:szCs w:val="23"/>
          <w:lang w:eastAsia="tr-TR"/>
        </w:rPr>
        <w:t>Mh</w:t>
      </w:r>
      <w:proofErr w:type="spellEnd"/>
      <w:r w:rsidRPr="00D163B2">
        <w:rPr>
          <w:rFonts w:ascii="Arial" w:eastAsia="Times New Roman" w:hAnsi="Arial" w:cs="Arial"/>
          <w:color w:val="676767"/>
          <w:sz w:val="23"/>
          <w:szCs w:val="23"/>
          <w:lang w:eastAsia="tr-TR"/>
        </w:rPr>
        <w:t>.</w:t>
      </w:r>
    </w:p>
    <w:p w:rsidR="00D163B2" w:rsidRPr="00D163B2" w:rsidRDefault="00D163B2" w:rsidP="00D163B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D163B2">
        <w:rPr>
          <w:rFonts w:ascii="Arial" w:eastAsia="Times New Roman" w:hAnsi="Arial" w:cs="Arial"/>
          <w:color w:val="676767"/>
          <w:sz w:val="23"/>
          <w:szCs w:val="23"/>
          <w:lang w:eastAsia="tr-TR"/>
        </w:rPr>
        <w:t>Cadde:Şube</w:t>
      </w:r>
      <w:proofErr w:type="spellEnd"/>
      <w:proofErr w:type="gramEnd"/>
      <w:r w:rsidRPr="00D163B2">
        <w:rPr>
          <w:rFonts w:ascii="Arial" w:eastAsia="Times New Roman" w:hAnsi="Arial" w:cs="Arial"/>
          <w:color w:val="676767"/>
          <w:sz w:val="23"/>
          <w:szCs w:val="23"/>
          <w:lang w:eastAsia="tr-TR"/>
        </w:rPr>
        <w:t xml:space="preserve"> </w:t>
      </w:r>
      <w:proofErr w:type="spellStart"/>
      <w:r w:rsidRPr="00D163B2">
        <w:rPr>
          <w:rFonts w:ascii="Arial" w:eastAsia="Times New Roman" w:hAnsi="Arial" w:cs="Arial"/>
          <w:color w:val="676767"/>
          <w:sz w:val="23"/>
          <w:szCs w:val="23"/>
          <w:lang w:eastAsia="tr-TR"/>
        </w:rPr>
        <w:t>Sk</w:t>
      </w:r>
      <w:proofErr w:type="spellEnd"/>
      <w:r w:rsidRPr="00D163B2">
        <w:rPr>
          <w:rFonts w:ascii="Arial" w:eastAsia="Times New Roman" w:hAnsi="Arial" w:cs="Arial"/>
          <w:color w:val="676767"/>
          <w:sz w:val="23"/>
          <w:szCs w:val="23"/>
          <w:lang w:eastAsia="tr-TR"/>
        </w:rPr>
        <w:t>.</w:t>
      </w:r>
    </w:p>
    <w:p w:rsidR="00D163B2" w:rsidRPr="00D163B2" w:rsidRDefault="00D163B2" w:rsidP="00D163B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color w:val="676767"/>
          <w:sz w:val="23"/>
          <w:szCs w:val="23"/>
          <w:lang w:eastAsia="tr-TR"/>
        </w:rPr>
        <w:t>Pafta:27-30 R/c</w:t>
      </w:r>
    </w:p>
    <w:p w:rsidR="00D163B2" w:rsidRPr="00D163B2" w:rsidRDefault="00D163B2" w:rsidP="00D163B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color w:val="676767"/>
          <w:sz w:val="23"/>
          <w:szCs w:val="23"/>
          <w:lang w:eastAsia="tr-TR"/>
        </w:rPr>
        <w:t>Ada:59</w:t>
      </w:r>
    </w:p>
    <w:p w:rsidR="00D163B2" w:rsidRPr="00D163B2" w:rsidRDefault="00D163B2" w:rsidP="00D163B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163B2">
        <w:rPr>
          <w:rFonts w:ascii="Arial" w:eastAsia="Times New Roman" w:hAnsi="Arial" w:cs="Arial"/>
          <w:color w:val="676767"/>
          <w:sz w:val="23"/>
          <w:szCs w:val="23"/>
          <w:lang w:eastAsia="tr-TR"/>
        </w:rPr>
        <w:t>Parsel:9</w:t>
      </w:r>
    </w:p>
    <w:p w:rsidR="00D163B2" w:rsidRDefault="00D163B2">
      <w:bookmarkStart w:id="0" w:name="_GoBack"/>
      <w:bookmarkEnd w:id="0"/>
    </w:p>
    <w:sectPr w:rsidR="00D163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02864"/>
    <w:multiLevelType w:val="multilevel"/>
    <w:tmpl w:val="7D70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E57BB"/>
    <w:multiLevelType w:val="multilevel"/>
    <w:tmpl w:val="C0B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94716"/>
    <w:multiLevelType w:val="multilevel"/>
    <w:tmpl w:val="C6D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552"/>
    <w:rsid w:val="006D3E36"/>
    <w:rsid w:val="00D163B2"/>
    <w:rsid w:val="00F825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6365CD-E08E-4BA5-9839-BED94D77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163B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163B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163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4111663">
      <w:bodyDiv w:val="1"/>
      <w:marLeft w:val="0"/>
      <w:marRight w:val="0"/>
      <w:marTop w:val="0"/>
      <w:marBottom w:val="0"/>
      <w:divBdr>
        <w:top w:val="none" w:sz="0" w:space="0" w:color="auto"/>
        <w:left w:val="none" w:sz="0" w:space="0" w:color="auto"/>
        <w:bottom w:val="none" w:sz="0" w:space="0" w:color="auto"/>
        <w:right w:val="none" w:sz="0" w:space="0" w:color="auto"/>
      </w:divBdr>
      <w:divsChild>
        <w:div w:id="537397153">
          <w:marLeft w:val="0"/>
          <w:marRight w:val="0"/>
          <w:marTop w:val="0"/>
          <w:marBottom w:val="0"/>
          <w:divBdr>
            <w:top w:val="none" w:sz="0" w:space="0" w:color="auto"/>
            <w:left w:val="none" w:sz="0" w:space="0" w:color="auto"/>
            <w:bottom w:val="none" w:sz="0" w:space="0" w:color="auto"/>
            <w:right w:val="none" w:sz="0" w:space="0" w:color="auto"/>
          </w:divBdr>
          <w:divsChild>
            <w:div w:id="2077047653">
              <w:marLeft w:val="0"/>
              <w:marRight w:val="0"/>
              <w:marTop w:val="0"/>
              <w:marBottom w:val="0"/>
              <w:divBdr>
                <w:top w:val="none" w:sz="0" w:space="0" w:color="auto"/>
                <w:left w:val="none" w:sz="0" w:space="0" w:color="auto"/>
                <w:bottom w:val="none" w:sz="0" w:space="0" w:color="auto"/>
                <w:right w:val="none" w:sz="0" w:space="0" w:color="auto"/>
              </w:divBdr>
              <w:divsChild>
                <w:div w:id="559438521">
                  <w:marLeft w:val="0"/>
                  <w:marRight w:val="0"/>
                  <w:marTop w:val="0"/>
                  <w:marBottom w:val="0"/>
                  <w:divBdr>
                    <w:top w:val="none" w:sz="0" w:space="0" w:color="auto"/>
                    <w:left w:val="none" w:sz="0" w:space="0" w:color="auto"/>
                    <w:bottom w:val="none" w:sz="0" w:space="0" w:color="auto"/>
                    <w:right w:val="none" w:sz="0" w:space="0" w:color="auto"/>
                  </w:divBdr>
                  <w:divsChild>
                    <w:div w:id="955253567">
                      <w:marLeft w:val="0"/>
                      <w:marRight w:val="0"/>
                      <w:marTop w:val="0"/>
                      <w:marBottom w:val="0"/>
                      <w:divBdr>
                        <w:top w:val="none" w:sz="0" w:space="0" w:color="auto"/>
                        <w:left w:val="none" w:sz="0" w:space="0" w:color="auto"/>
                        <w:bottom w:val="none" w:sz="0" w:space="0" w:color="auto"/>
                        <w:right w:val="none" w:sz="0" w:space="0" w:color="auto"/>
                      </w:divBdr>
                      <w:divsChild>
                        <w:div w:id="1065225330">
                          <w:marLeft w:val="0"/>
                          <w:marRight w:val="0"/>
                          <w:marTop w:val="0"/>
                          <w:marBottom w:val="0"/>
                          <w:divBdr>
                            <w:top w:val="none" w:sz="0" w:space="0" w:color="auto"/>
                            <w:left w:val="none" w:sz="0" w:space="0" w:color="auto"/>
                            <w:bottom w:val="none" w:sz="0" w:space="0" w:color="auto"/>
                            <w:right w:val="none" w:sz="0" w:space="0" w:color="auto"/>
                          </w:divBdr>
                          <w:divsChild>
                            <w:div w:id="1598170565">
                              <w:marLeft w:val="0"/>
                              <w:marRight w:val="0"/>
                              <w:marTop w:val="0"/>
                              <w:marBottom w:val="0"/>
                              <w:divBdr>
                                <w:top w:val="none" w:sz="0" w:space="0" w:color="auto"/>
                                <w:left w:val="none" w:sz="0" w:space="0" w:color="auto"/>
                                <w:bottom w:val="none" w:sz="0" w:space="0" w:color="auto"/>
                                <w:right w:val="none" w:sz="0" w:space="0" w:color="auto"/>
                              </w:divBdr>
                            </w:div>
                            <w:div w:id="1406798540">
                              <w:marLeft w:val="0"/>
                              <w:marRight w:val="0"/>
                              <w:marTop w:val="0"/>
                              <w:marBottom w:val="0"/>
                              <w:divBdr>
                                <w:top w:val="none" w:sz="0" w:space="0" w:color="auto"/>
                                <w:left w:val="none" w:sz="0" w:space="0" w:color="auto"/>
                                <w:bottom w:val="none" w:sz="0" w:space="0" w:color="auto"/>
                                <w:right w:val="none" w:sz="0" w:space="0" w:color="auto"/>
                              </w:divBdr>
                            </w:div>
                          </w:divsChild>
                        </w:div>
                        <w:div w:id="684402776">
                          <w:marLeft w:val="0"/>
                          <w:marRight w:val="0"/>
                          <w:marTop w:val="0"/>
                          <w:marBottom w:val="0"/>
                          <w:divBdr>
                            <w:top w:val="none" w:sz="0" w:space="0" w:color="auto"/>
                            <w:left w:val="none" w:sz="0" w:space="0" w:color="auto"/>
                            <w:bottom w:val="none" w:sz="0" w:space="0" w:color="auto"/>
                            <w:right w:val="none" w:sz="0" w:space="0" w:color="auto"/>
                          </w:divBdr>
                          <w:divsChild>
                            <w:div w:id="1840122010">
                              <w:marLeft w:val="0"/>
                              <w:marRight w:val="0"/>
                              <w:marTop w:val="0"/>
                              <w:marBottom w:val="0"/>
                              <w:divBdr>
                                <w:top w:val="none" w:sz="0" w:space="0" w:color="auto"/>
                                <w:left w:val="none" w:sz="0" w:space="0" w:color="auto"/>
                                <w:bottom w:val="none" w:sz="0" w:space="0" w:color="auto"/>
                                <w:right w:val="none" w:sz="0" w:space="0" w:color="auto"/>
                              </w:divBdr>
                            </w:div>
                            <w:div w:id="5923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4870">
          <w:marLeft w:val="0"/>
          <w:marRight w:val="0"/>
          <w:marTop w:val="0"/>
          <w:marBottom w:val="0"/>
          <w:divBdr>
            <w:top w:val="none" w:sz="0" w:space="0" w:color="auto"/>
            <w:left w:val="none" w:sz="0" w:space="0" w:color="auto"/>
            <w:bottom w:val="none" w:sz="0" w:space="0" w:color="auto"/>
            <w:right w:val="none" w:sz="0" w:space="0" w:color="auto"/>
          </w:divBdr>
          <w:divsChild>
            <w:div w:id="184289390">
              <w:marLeft w:val="0"/>
              <w:marRight w:val="0"/>
              <w:marTop w:val="0"/>
              <w:marBottom w:val="0"/>
              <w:divBdr>
                <w:top w:val="none" w:sz="0" w:space="0" w:color="auto"/>
                <w:left w:val="none" w:sz="0" w:space="0" w:color="auto"/>
                <w:bottom w:val="none" w:sz="0" w:space="0" w:color="auto"/>
                <w:right w:val="none" w:sz="0" w:space="0" w:color="auto"/>
              </w:divBdr>
              <w:divsChild>
                <w:div w:id="426580080">
                  <w:marLeft w:val="0"/>
                  <w:marRight w:val="0"/>
                  <w:marTop w:val="0"/>
                  <w:marBottom w:val="0"/>
                  <w:divBdr>
                    <w:top w:val="none" w:sz="0" w:space="0" w:color="auto"/>
                    <w:left w:val="none" w:sz="0" w:space="0" w:color="auto"/>
                    <w:bottom w:val="none" w:sz="0" w:space="0" w:color="auto"/>
                    <w:right w:val="none" w:sz="0" w:space="0" w:color="auto"/>
                  </w:divBdr>
                  <w:divsChild>
                    <w:div w:id="1252659946">
                      <w:marLeft w:val="0"/>
                      <w:marRight w:val="0"/>
                      <w:marTop w:val="0"/>
                      <w:marBottom w:val="0"/>
                      <w:divBdr>
                        <w:top w:val="none" w:sz="0" w:space="0" w:color="auto"/>
                        <w:left w:val="none" w:sz="0" w:space="0" w:color="auto"/>
                        <w:bottom w:val="none" w:sz="0" w:space="0" w:color="auto"/>
                        <w:right w:val="none" w:sz="0" w:space="0" w:color="auto"/>
                      </w:divBdr>
                      <w:divsChild>
                        <w:div w:id="923874102">
                          <w:marLeft w:val="0"/>
                          <w:marRight w:val="0"/>
                          <w:marTop w:val="0"/>
                          <w:marBottom w:val="0"/>
                          <w:divBdr>
                            <w:top w:val="none" w:sz="0" w:space="0" w:color="auto"/>
                            <w:left w:val="none" w:sz="0" w:space="0" w:color="auto"/>
                            <w:bottom w:val="none" w:sz="0" w:space="0" w:color="auto"/>
                            <w:right w:val="none" w:sz="0" w:space="0" w:color="auto"/>
                          </w:divBdr>
                        </w:div>
                        <w:div w:id="5940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1335</Characters>
  <Application>Microsoft Office Word</Application>
  <DocSecurity>0</DocSecurity>
  <Lines>11</Lines>
  <Paragraphs>3</Paragraphs>
  <ScaleCrop>false</ScaleCrop>
  <Company>Hewlett-Packard Company</Company>
  <LinksUpToDate>false</LinksUpToDate>
  <CharactersWithSpaces>1566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2019-08-21T11:11:00Z</dcterms:created>
  <dcterms:modified xsi:type="dcterms:W3CDTF">2019-08-21T11:11:00Z</dcterms:modified>
</cp:coreProperties>
</file>