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189E" w:rsidRDefault="002E42CD">
      <w:pPr>
        <w:rPr>
          <w:rFonts w:ascii="Arial" w:hAnsi="Arial" w:cs="Arial"/>
          <w:color w:val="676767"/>
          <w:sz w:val="23"/>
          <w:szCs w:val="23"/>
          <w:shd w:val="clear" w:color="auto" w:fill="FFFFFF"/>
        </w:rPr>
      </w:pPr>
      <w:r>
        <w:rPr>
          <w:rFonts w:ascii="Arial" w:hAnsi="Arial" w:cs="Arial"/>
          <w:color w:val="676767"/>
          <w:sz w:val="23"/>
          <w:szCs w:val="23"/>
          <w:shd w:val="clear" w:color="auto" w:fill="FFFFFF"/>
        </w:rPr>
        <w:t>Kitabesi olmayan yapı, mimari özelliklerinden dolayı 19. yüzyıla tarihlenmektedir. Yapı, bir bodrum kat, zemin kat ve bir normal kattan oluşmaktadır. Arazide doğu-batı yönündeki eğime oturmuş olarak konumlanan yapının zemin ve bodrum kattan olmak üzere iki kottan girişi bulunmaktadır. Ana giriş kapısı kuzey yönünde olup bodrum katı girişi doğu yönünden sağlanmaktadır. Yapının çatısı tek yönde kırma olup üzeri alaturka kiremit kaplıdır. Yapıdaki tüm pencereler ahşap malzemeden dikdörtgen şekilde yapılmış olup hepsi çift kanatlıdır. Yapının doğu cephesinde bir adet balkon bulunmaktadır. Yapının batı cephesinin tamamında, kuzey cephesinin ise bir kısmında moloz taş görülmektedir. Geri kalan tüm cephelerde ahşap arası taş şeklinde uygulanan göz dolma sistemi kullanılmıştır. Yakın tarihte restore edilen yapı, yöresel mimari özellikleri yansıtmaktadır. Günümüzde Türkiye Gençlik Vakfı idari binası olarak kullanılmaktadır.</w:t>
      </w:r>
    </w:p>
    <w:p w:rsidR="002E42CD" w:rsidRPr="002E42CD" w:rsidRDefault="002E42CD" w:rsidP="002E42CD">
      <w:pPr>
        <w:shd w:val="clear" w:color="auto" w:fill="FFFFFF"/>
        <w:spacing w:after="120" w:line="240" w:lineRule="auto"/>
        <w:outlineLvl w:val="4"/>
        <w:rPr>
          <w:rFonts w:ascii="Arial" w:eastAsia="Times New Roman" w:hAnsi="Arial" w:cs="Arial"/>
          <w:color w:val="000000"/>
          <w:sz w:val="24"/>
          <w:szCs w:val="24"/>
          <w:lang w:eastAsia="tr-TR"/>
        </w:rPr>
      </w:pPr>
      <w:r w:rsidRPr="002E42CD">
        <w:rPr>
          <w:rFonts w:ascii="Arial" w:eastAsia="Times New Roman" w:hAnsi="Arial" w:cs="Arial"/>
          <w:color w:val="000000"/>
          <w:sz w:val="24"/>
          <w:szCs w:val="24"/>
          <w:lang w:eastAsia="tr-TR"/>
        </w:rPr>
        <w:t>Genel Bilgiler</w:t>
      </w:r>
    </w:p>
    <w:p w:rsidR="002E42CD" w:rsidRPr="002E42CD" w:rsidRDefault="002E42CD" w:rsidP="002E42C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E42CD">
        <w:rPr>
          <w:rFonts w:ascii="Arial" w:eastAsia="Times New Roman" w:hAnsi="Arial" w:cs="Arial"/>
          <w:b/>
          <w:bCs/>
          <w:color w:val="414141"/>
          <w:sz w:val="23"/>
          <w:szCs w:val="23"/>
          <w:lang w:eastAsia="tr-TR"/>
        </w:rPr>
        <w:t>Türü:</w:t>
      </w:r>
    </w:p>
    <w:p w:rsidR="002E42CD" w:rsidRPr="002E42CD" w:rsidRDefault="002E42CD" w:rsidP="002E42C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E42CD">
        <w:rPr>
          <w:rFonts w:ascii="Arial" w:eastAsia="Times New Roman" w:hAnsi="Arial" w:cs="Arial"/>
          <w:b/>
          <w:bCs/>
          <w:color w:val="414141"/>
          <w:sz w:val="23"/>
          <w:szCs w:val="23"/>
          <w:lang w:eastAsia="tr-TR"/>
        </w:rPr>
        <w:t>Envanter Adı:</w:t>
      </w:r>
      <w:r w:rsidRPr="002E42CD">
        <w:rPr>
          <w:rFonts w:ascii="Arial" w:eastAsia="Times New Roman" w:hAnsi="Arial" w:cs="Arial"/>
          <w:color w:val="676767"/>
          <w:sz w:val="23"/>
          <w:szCs w:val="23"/>
          <w:lang w:eastAsia="tr-TR"/>
        </w:rPr>
        <w:t> ESKİ TEKEL DEPOSU</w:t>
      </w:r>
    </w:p>
    <w:p w:rsidR="002E42CD" w:rsidRPr="002E42CD" w:rsidRDefault="002E42CD" w:rsidP="002E42C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E42CD">
        <w:rPr>
          <w:rFonts w:ascii="Arial" w:eastAsia="Times New Roman" w:hAnsi="Arial" w:cs="Arial"/>
          <w:b/>
          <w:bCs/>
          <w:color w:val="414141"/>
          <w:sz w:val="23"/>
          <w:szCs w:val="23"/>
          <w:lang w:eastAsia="tr-TR"/>
        </w:rPr>
        <w:t>Envanter Kodu:</w:t>
      </w:r>
      <w:r w:rsidRPr="002E42CD">
        <w:rPr>
          <w:rFonts w:ascii="Arial" w:eastAsia="Times New Roman" w:hAnsi="Arial" w:cs="Arial"/>
          <w:color w:val="676767"/>
          <w:sz w:val="23"/>
          <w:szCs w:val="23"/>
          <w:lang w:eastAsia="tr-TR"/>
        </w:rPr>
        <w:t> TR.ANT.08.002.010</w:t>
      </w:r>
    </w:p>
    <w:p w:rsidR="002E42CD" w:rsidRPr="002E42CD" w:rsidRDefault="002E42CD" w:rsidP="002E42CD">
      <w:pPr>
        <w:shd w:val="clear" w:color="auto" w:fill="FFFFFF"/>
        <w:spacing w:after="120" w:line="240" w:lineRule="auto"/>
        <w:outlineLvl w:val="4"/>
        <w:rPr>
          <w:rFonts w:ascii="Arial" w:eastAsia="Times New Roman" w:hAnsi="Arial" w:cs="Arial"/>
          <w:color w:val="000000"/>
          <w:sz w:val="24"/>
          <w:szCs w:val="24"/>
          <w:lang w:eastAsia="tr-TR"/>
        </w:rPr>
      </w:pPr>
      <w:r w:rsidRPr="002E42CD">
        <w:rPr>
          <w:rFonts w:ascii="Arial" w:eastAsia="Times New Roman" w:hAnsi="Arial" w:cs="Arial"/>
          <w:color w:val="000000"/>
          <w:sz w:val="24"/>
          <w:szCs w:val="24"/>
          <w:lang w:eastAsia="tr-TR"/>
        </w:rPr>
        <w:t>Kullanım Bilgileri</w:t>
      </w:r>
    </w:p>
    <w:p w:rsidR="002E42CD" w:rsidRPr="002E42CD" w:rsidRDefault="002E42CD" w:rsidP="002E42C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E42CD">
        <w:rPr>
          <w:rFonts w:ascii="Arial" w:eastAsia="Times New Roman" w:hAnsi="Arial" w:cs="Arial"/>
          <w:b/>
          <w:bCs/>
          <w:color w:val="414141"/>
          <w:sz w:val="23"/>
          <w:szCs w:val="23"/>
          <w:lang w:eastAsia="tr-TR"/>
        </w:rPr>
        <w:t>Orijinal Kullanım:</w:t>
      </w:r>
      <w:r w:rsidRPr="002E42CD">
        <w:rPr>
          <w:rFonts w:ascii="Arial" w:eastAsia="Times New Roman" w:hAnsi="Arial" w:cs="Arial"/>
          <w:color w:val="676767"/>
          <w:sz w:val="23"/>
          <w:szCs w:val="23"/>
          <w:lang w:eastAsia="tr-TR"/>
        </w:rPr>
        <w:t> Endüstriyel Yapı</w:t>
      </w:r>
    </w:p>
    <w:p w:rsidR="002E42CD" w:rsidRPr="002E42CD" w:rsidRDefault="002E42CD" w:rsidP="002E42C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E42CD">
        <w:rPr>
          <w:rFonts w:ascii="Arial" w:eastAsia="Times New Roman" w:hAnsi="Arial" w:cs="Arial"/>
          <w:b/>
          <w:bCs/>
          <w:color w:val="414141"/>
          <w:sz w:val="23"/>
          <w:szCs w:val="23"/>
          <w:lang w:eastAsia="tr-TR"/>
        </w:rPr>
        <w:t>Bugünkü Kullanım:</w:t>
      </w:r>
      <w:r w:rsidRPr="002E42CD">
        <w:rPr>
          <w:rFonts w:ascii="Arial" w:eastAsia="Times New Roman" w:hAnsi="Arial" w:cs="Arial"/>
          <w:color w:val="676767"/>
          <w:sz w:val="23"/>
          <w:szCs w:val="23"/>
          <w:lang w:eastAsia="tr-TR"/>
        </w:rPr>
        <w:t> İdari Yapı (</w:t>
      </w:r>
      <w:proofErr w:type="spellStart"/>
      <w:r w:rsidRPr="002E42CD">
        <w:rPr>
          <w:rFonts w:ascii="Arial" w:eastAsia="Times New Roman" w:hAnsi="Arial" w:cs="Arial"/>
          <w:color w:val="676767"/>
          <w:sz w:val="23"/>
          <w:szCs w:val="23"/>
          <w:lang w:eastAsia="tr-TR"/>
        </w:rPr>
        <w:t>stk</w:t>
      </w:r>
      <w:proofErr w:type="spellEnd"/>
      <w:r w:rsidRPr="002E42CD">
        <w:rPr>
          <w:rFonts w:ascii="Arial" w:eastAsia="Times New Roman" w:hAnsi="Arial" w:cs="Arial"/>
          <w:color w:val="676767"/>
          <w:sz w:val="23"/>
          <w:szCs w:val="23"/>
          <w:lang w:eastAsia="tr-TR"/>
        </w:rPr>
        <w:t>)</w:t>
      </w:r>
    </w:p>
    <w:p w:rsidR="002E42CD" w:rsidRPr="002E42CD" w:rsidRDefault="002E42CD" w:rsidP="002E42CD">
      <w:pPr>
        <w:shd w:val="clear" w:color="auto" w:fill="FFFFFF"/>
        <w:spacing w:after="120" w:line="240" w:lineRule="auto"/>
        <w:outlineLvl w:val="4"/>
        <w:rPr>
          <w:rFonts w:ascii="Arial" w:eastAsia="Times New Roman" w:hAnsi="Arial" w:cs="Arial"/>
          <w:color w:val="000000"/>
          <w:sz w:val="24"/>
          <w:szCs w:val="24"/>
          <w:lang w:eastAsia="tr-TR"/>
        </w:rPr>
      </w:pPr>
      <w:r w:rsidRPr="002E42CD">
        <w:rPr>
          <w:rFonts w:ascii="Arial" w:eastAsia="Times New Roman" w:hAnsi="Arial" w:cs="Arial"/>
          <w:color w:val="000000"/>
          <w:sz w:val="24"/>
          <w:szCs w:val="24"/>
          <w:lang w:eastAsia="tr-TR"/>
        </w:rPr>
        <w:t>Konum Bilgileri</w:t>
      </w:r>
    </w:p>
    <w:p w:rsidR="002E42CD" w:rsidRPr="002E42CD" w:rsidRDefault="002E42CD" w:rsidP="002E42C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E42CD">
        <w:rPr>
          <w:rFonts w:ascii="Arial" w:eastAsia="Times New Roman" w:hAnsi="Arial" w:cs="Arial"/>
          <w:b/>
          <w:bCs/>
          <w:color w:val="414141"/>
          <w:sz w:val="23"/>
          <w:szCs w:val="23"/>
          <w:lang w:eastAsia="tr-TR"/>
        </w:rPr>
        <w:t>İl:</w:t>
      </w:r>
      <w:r w:rsidRPr="002E42CD">
        <w:rPr>
          <w:rFonts w:ascii="Arial" w:eastAsia="Times New Roman" w:hAnsi="Arial" w:cs="Arial"/>
          <w:color w:val="676767"/>
          <w:sz w:val="23"/>
          <w:szCs w:val="23"/>
          <w:lang w:eastAsia="tr-TR"/>
        </w:rPr>
        <w:t> Artvin</w:t>
      </w:r>
    </w:p>
    <w:p w:rsidR="002E42CD" w:rsidRPr="002E42CD" w:rsidRDefault="002E42CD" w:rsidP="002E42C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E42CD">
        <w:rPr>
          <w:rFonts w:ascii="Arial" w:eastAsia="Times New Roman" w:hAnsi="Arial" w:cs="Arial"/>
          <w:b/>
          <w:bCs/>
          <w:color w:val="414141"/>
          <w:sz w:val="23"/>
          <w:szCs w:val="23"/>
          <w:lang w:eastAsia="tr-TR"/>
        </w:rPr>
        <w:t>İlçe:</w:t>
      </w:r>
      <w:r w:rsidRPr="002E42CD">
        <w:rPr>
          <w:rFonts w:ascii="Arial" w:eastAsia="Times New Roman" w:hAnsi="Arial" w:cs="Arial"/>
          <w:color w:val="676767"/>
          <w:sz w:val="23"/>
          <w:szCs w:val="23"/>
          <w:lang w:eastAsia="tr-TR"/>
        </w:rPr>
        <w:t> Merkez</w:t>
      </w:r>
    </w:p>
    <w:p w:rsidR="002E42CD" w:rsidRPr="002E42CD" w:rsidRDefault="002E42CD" w:rsidP="002E42C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E42CD">
        <w:rPr>
          <w:rFonts w:ascii="Arial" w:eastAsia="Times New Roman" w:hAnsi="Arial" w:cs="Arial"/>
          <w:color w:val="676767"/>
          <w:sz w:val="23"/>
          <w:szCs w:val="23"/>
          <w:lang w:eastAsia="tr-TR"/>
        </w:rPr>
        <w:t xml:space="preserve">Mahalle / </w:t>
      </w:r>
      <w:proofErr w:type="spellStart"/>
      <w:proofErr w:type="gramStart"/>
      <w:r w:rsidRPr="002E42CD">
        <w:rPr>
          <w:rFonts w:ascii="Arial" w:eastAsia="Times New Roman" w:hAnsi="Arial" w:cs="Arial"/>
          <w:color w:val="676767"/>
          <w:sz w:val="23"/>
          <w:szCs w:val="23"/>
          <w:lang w:eastAsia="tr-TR"/>
        </w:rPr>
        <w:t>Köy:Çarşı</w:t>
      </w:r>
      <w:proofErr w:type="spellEnd"/>
      <w:proofErr w:type="gramEnd"/>
      <w:r w:rsidRPr="002E42CD">
        <w:rPr>
          <w:rFonts w:ascii="Arial" w:eastAsia="Times New Roman" w:hAnsi="Arial" w:cs="Arial"/>
          <w:color w:val="676767"/>
          <w:sz w:val="23"/>
          <w:szCs w:val="23"/>
          <w:lang w:eastAsia="tr-TR"/>
        </w:rPr>
        <w:t xml:space="preserve"> </w:t>
      </w:r>
      <w:proofErr w:type="spellStart"/>
      <w:r w:rsidRPr="002E42CD">
        <w:rPr>
          <w:rFonts w:ascii="Arial" w:eastAsia="Times New Roman" w:hAnsi="Arial" w:cs="Arial"/>
          <w:color w:val="676767"/>
          <w:sz w:val="23"/>
          <w:szCs w:val="23"/>
          <w:lang w:eastAsia="tr-TR"/>
        </w:rPr>
        <w:t>Mh</w:t>
      </w:r>
      <w:proofErr w:type="spellEnd"/>
      <w:r w:rsidRPr="002E42CD">
        <w:rPr>
          <w:rFonts w:ascii="Arial" w:eastAsia="Times New Roman" w:hAnsi="Arial" w:cs="Arial"/>
          <w:color w:val="676767"/>
          <w:sz w:val="23"/>
          <w:szCs w:val="23"/>
          <w:lang w:eastAsia="tr-TR"/>
        </w:rPr>
        <w:t>.</w:t>
      </w:r>
    </w:p>
    <w:p w:rsidR="002E42CD" w:rsidRPr="002E42CD" w:rsidRDefault="002E42CD" w:rsidP="002E42C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proofErr w:type="spellStart"/>
      <w:proofErr w:type="gramStart"/>
      <w:r w:rsidRPr="002E42CD">
        <w:rPr>
          <w:rFonts w:ascii="Arial" w:eastAsia="Times New Roman" w:hAnsi="Arial" w:cs="Arial"/>
          <w:color w:val="676767"/>
          <w:sz w:val="23"/>
          <w:szCs w:val="23"/>
          <w:lang w:eastAsia="tr-TR"/>
        </w:rPr>
        <w:t>Cadde:Tekel</w:t>
      </w:r>
      <w:proofErr w:type="spellEnd"/>
      <w:proofErr w:type="gramEnd"/>
      <w:r w:rsidRPr="002E42CD">
        <w:rPr>
          <w:rFonts w:ascii="Arial" w:eastAsia="Times New Roman" w:hAnsi="Arial" w:cs="Arial"/>
          <w:color w:val="676767"/>
          <w:sz w:val="23"/>
          <w:szCs w:val="23"/>
          <w:lang w:eastAsia="tr-TR"/>
        </w:rPr>
        <w:t xml:space="preserve"> </w:t>
      </w:r>
      <w:proofErr w:type="spellStart"/>
      <w:r w:rsidRPr="002E42CD">
        <w:rPr>
          <w:rFonts w:ascii="Arial" w:eastAsia="Times New Roman" w:hAnsi="Arial" w:cs="Arial"/>
          <w:color w:val="676767"/>
          <w:sz w:val="23"/>
          <w:szCs w:val="23"/>
          <w:lang w:eastAsia="tr-TR"/>
        </w:rPr>
        <w:t>Sk</w:t>
      </w:r>
      <w:proofErr w:type="spellEnd"/>
      <w:r w:rsidRPr="002E42CD">
        <w:rPr>
          <w:rFonts w:ascii="Arial" w:eastAsia="Times New Roman" w:hAnsi="Arial" w:cs="Arial"/>
          <w:color w:val="676767"/>
          <w:sz w:val="23"/>
          <w:szCs w:val="23"/>
          <w:lang w:eastAsia="tr-TR"/>
        </w:rPr>
        <w:t>.</w:t>
      </w:r>
    </w:p>
    <w:p w:rsidR="002E42CD" w:rsidRPr="002E42CD" w:rsidRDefault="002E42CD" w:rsidP="002E42C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E42CD">
        <w:rPr>
          <w:rFonts w:ascii="Arial" w:eastAsia="Times New Roman" w:hAnsi="Arial" w:cs="Arial"/>
          <w:color w:val="676767"/>
          <w:sz w:val="23"/>
          <w:szCs w:val="23"/>
          <w:lang w:eastAsia="tr-TR"/>
        </w:rPr>
        <w:t>Pafta:27-30 R/c</w:t>
      </w:r>
    </w:p>
    <w:p w:rsidR="002E42CD" w:rsidRPr="002E42CD" w:rsidRDefault="002E42CD" w:rsidP="002E42C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E42CD">
        <w:rPr>
          <w:rFonts w:ascii="Arial" w:eastAsia="Times New Roman" w:hAnsi="Arial" w:cs="Arial"/>
          <w:color w:val="676767"/>
          <w:sz w:val="23"/>
          <w:szCs w:val="23"/>
          <w:lang w:eastAsia="tr-TR"/>
        </w:rPr>
        <w:t>Ada:85</w:t>
      </w:r>
    </w:p>
    <w:p w:rsidR="002E42CD" w:rsidRPr="002E42CD" w:rsidRDefault="002E42CD" w:rsidP="002E42C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E42CD">
        <w:rPr>
          <w:rFonts w:ascii="Arial" w:eastAsia="Times New Roman" w:hAnsi="Arial" w:cs="Arial"/>
          <w:color w:val="676767"/>
          <w:sz w:val="23"/>
          <w:szCs w:val="23"/>
          <w:lang w:eastAsia="tr-TR"/>
        </w:rPr>
        <w:t>Parsel:11</w:t>
      </w:r>
    </w:p>
    <w:p w:rsidR="002E42CD" w:rsidRDefault="002E42CD">
      <w:bookmarkStart w:id="0" w:name="_GoBack"/>
      <w:bookmarkEnd w:id="0"/>
    </w:p>
    <w:sectPr w:rsidR="002E42C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ADD2568"/>
    <w:multiLevelType w:val="multilevel"/>
    <w:tmpl w:val="A5C4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234C73"/>
    <w:multiLevelType w:val="multilevel"/>
    <w:tmpl w:val="5B62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971723"/>
    <w:multiLevelType w:val="multilevel"/>
    <w:tmpl w:val="A454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5FD6"/>
    <w:rsid w:val="00175FD6"/>
    <w:rsid w:val="002E42CD"/>
    <w:rsid w:val="00E2189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DAD9D1-E0ED-42FB-AACA-4525EFC98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2E42C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E42C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E42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6910605">
      <w:bodyDiv w:val="1"/>
      <w:marLeft w:val="0"/>
      <w:marRight w:val="0"/>
      <w:marTop w:val="0"/>
      <w:marBottom w:val="0"/>
      <w:divBdr>
        <w:top w:val="none" w:sz="0" w:space="0" w:color="auto"/>
        <w:left w:val="none" w:sz="0" w:space="0" w:color="auto"/>
        <w:bottom w:val="none" w:sz="0" w:space="0" w:color="auto"/>
        <w:right w:val="none" w:sz="0" w:space="0" w:color="auto"/>
      </w:divBdr>
      <w:divsChild>
        <w:div w:id="1260791589">
          <w:marLeft w:val="0"/>
          <w:marRight w:val="0"/>
          <w:marTop w:val="0"/>
          <w:marBottom w:val="0"/>
          <w:divBdr>
            <w:top w:val="none" w:sz="0" w:space="0" w:color="auto"/>
            <w:left w:val="none" w:sz="0" w:space="0" w:color="auto"/>
            <w:bottom w:val="none" w:sz="0" w:space="0" w:color="auto"/>
            <w:right w:val="none" w:sz="0" w:space="0" w:color="auto"/>
          </w:divBdr>
          <w:divsChild>
            <w:div w:id="1391346594">
              <w:marLeft w:val="0"/>
              <w:marRight w:val="0"/>
              <w:marTop w:val="0"/>
              <w:marBottom w:val="0"/>
              <w:divBdr>
                <w:top w:val="none" w:sz="0" w:space="0" w:color="auto"/>
                <w:left w:val="none" w:sz="0" w:space="0" w:color="auto"/>
                <w:bottom w:val="none" w:sz="0" w:space="0" w:color="auto"/>
                <w:right w:val="none" w:sz="0" w:space="0" w:color="auto"/>
              </w:divBdr>
              <w:divsChild>
                <w:div w:id="1947422297">
                  <w:marLeft w:val="0"/>
                  <w:marRight w:val="0"/>
                  <w:marTop w:val="0"/>
                  <w:marBottom w:val="0"/>
                  <w:divBdr>
                    <w:top w:val="none" w:sz="0" w:space="0" w:color="auto"/>
                    <w:left w:val="none" w:sz="0" w:space="0" w:color="auto"/>
                    <w:bottom w:val="none" w:sz="0" w:space="0" w:color="auto"/>
                    <w:right w:val="none" w:sz="0" w:space="0" w:color="auto"/>
                  </w:divBdr>
                  <w:divsChild>
                    <w:div w:id="1631981532">
                      <w:marLeft w:val="0"/>
                      <w:marRight w:val="0"/>
                      <w:marTop w:val="0"/>
                      <w:marBottom w:val="0"/>
                      <w:divBdr>
                        <w:top w:val="none" w:sz="0" w:space="0" w:color="auto"/>
                        <w:left w:val="none" w:sz="0" w:space="0" w:color="auto"/>
                        <w:bottom w:val="none" w:sz="0" w:space="0" w:color="auto"/>
                        <w:right w:val="none" w:sz="0" w:space="0" w:color="auto"/>
                      </w:divBdr>
                      <w:divsChild>
                        <w:div w:id="906457621">
                          <w:marLeft w:val="0"/>
                          <w:marRight w:val="0"/>
                          <w:marTop w:val="0"/>
                          <w:marBottom w:val="0"/>
                          <w:divBdr>
                            <w:top w:val="none" w:sz="0" w:space="0" w:color="auto"/>
                            <w:left w:val="none" w:sz="0" w:space="0" w:color="auto"/>
                            <w:bottom w:val="none" w:sz="0" w:space="0" w:color="auto"/>
                            <w:right w:val="none" w:sz="0" w:space="0" w:color="auto"/>
                          </w:divBdr>
                          <w:divsChild>
                            <w:div w:id="435637106">
                              <w:marLeft w:val="0"/>
                              <w:marRight w:val="0"/>
                              <w:marTop w:val="0"/>
                              <w:marBottom w:val="0"/>
                              <w:divBdr>
                                <w:top w:val="none" w:sz="0" w:space="0" w:color="auto"/>
                                <w:left w:val="none" w:sz="0" w:space="0" w:color="auto"/>
                                <w:bottom w:val="none" w:sz="0" w:space="0" w:color="auto"/>
                                <w:right w:val="none" w:sz="0" w:space="0" w:color="auto"/>
                              </w:divBdr>
                            </w:div>
                            <w:div w:id="665789978">
                              <w:marLeft w:val="0"/>
                              <w:marRight w:val="0"/>
                              <w:marTop w:val="0"/>
                              <w:marBottom w:val="0"/>
                              <w:divBdr>
                                <w:top w:val="none" w:sz="0" w:space="0" w:color="auto"/>
                                <w:left w:val="none" w:sz="0" w:space="0" w:color="auto"/>
                                <w:bottom w:val="none" w:sz="0" w:space="0" w:color="auto"/>
                                <w:right w:val="none" w:sz="0" w:space="0" w:color="auto"/>
                              </w:divBdr>
                            </w:div>
                          </w:divsChild>
                        </w:div>
                        <w:div w:id="1638219412">
                          <w:marLeft w:val="0"/>
                          <w:marRight w:val="0"/>
                          <w:marTop w:val="0"/>
                          <w:marBottom w:val="0"/>
                          <w:divBdr>
                            <w:top w:val="none" w:sz="0" w:space="0" w:color="auto"/>
                            <w:left w:val="none" w:sz="0" w:space="0" w:color="auto"/>
                            <w:bottom w:val="none" w:sz="0" w:space="0" w:color="auto"/>
                            <w:right w:val="none" w:sz="0" w:space="0" w:color="auto"/>
                          </w:divBdr>
                          <w:divsChild>
                            <w:div w:id="954751079">
                              <w:marLeft w:val="0"/>
                              <w:marRight w:val="0"/>
                              <w:marTop w:val="0"/>
                              <w:marBottom w:val="0"/>
                              <w:divBdr>
                                <w:top w:val="none" w:sz="0" w:space="0" w:color="auto"/>
                                <w:left w:val="none" w:sz="0" w:space="0" w:color="auto"/>
                                <w:bottom w:val="none" w:sz="0" w:space="0" w:color="auto"/>
                                <w:right w:val="none" w:sz="0" w:space="0" w:color="auto"/>
                              </w:divBdr>
                            </w:div>
                            <w:div w:id="66331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9755700">
          <w:marLeft w:val="0"/>
          <w:marRight w:val="0"/>
          <w:marTop w:val="0"/>
          <w:marBottom w:val="0"/>
          <w:divBdr>
            <w:top w:val="none" w:sz="0" w:space="0" w:color="auto"/>
            <w:left w:val="none" w:sz="0" w:space="0" w:color="auto"/>
            <w:bottom w:val="none" w:sz="0" w:space="0" w:color="auto"/>
            <w:right w:val="none" w:sz="0" w:space="0" w:color="auto"/>
          </w:divBdr>
          <w:divsChild>
            <w:div w:id="596911527">
              <w:marLeft w:val="0"/>
              <w:marRight w:val="0"/>
              <w:marTop w:val="0"/>
              <w:marBottom w:val="0"/>
              <w:divBdr>
                <w:top w:val="none" w:sz="0" w:space="0" w:color="auto"/>
                <w:left w:val="none" w:sz="0" w:space="0" w:color="auto"/>
                <w:bottom w:val="none" w:sz="0" w:space="0" w:color="auto"/>
                <w:right w:val="none" w:sz="0" w:space="0" w:color="auto"/>
              </w:divBdr>
              <w:divsChild>
                <w:div w:id="1559708748">
                  <w:marLeft w:val="0"/>
                  <w:marRight w:val="0"/>
                  <w:marTop w:val="0"/>
                  <w:marBottom w:val="0"/>
                  <w:divBdr>
                    <w:top w:val="none" w:sz="0" w:space="0" w:color="auto"/>
                    <w:left w:val="none" w:sz="0" w:space="0" w:color="auto"/>
                    <w:bottom w:val="none" w:sz="0" w:space="0" w:color="auto"/>
                    <w:right w:val="none" w:sz="0" w:space="0" w:color="auto"/>
                  </w:divBdr>
                  <w:divsChild>
                    <w:div w:id="2100130563">
                      <w:marLeft w:val="0"/>
                      <w:marRight w:val="0"/>
                      <w:marTop w:val="0"/>
                      <w:marBottom w:val="0"/>
                      <w:divBdr>
                        <w:top w:val="none" w:sz="0" w:space="0" w:color="auto"/>
                        <w:left w:val="none" w:sz="0" w:space="0" w:color="auto"/>
                        <w:bottom w:val="none" w:sz="0" w:space="0" w:color="auto"/>
                        <w:right w:val="none" w:sz="0" w:space="0" w:color="auto"/>
                      </w:divBdr>
                      <w:divsChild>
                        <w:div w:id="1535147598">
                          <w:marLeft w:val="0"/>
                          <w:marRight w:val="0"/>
                          <w:marTop w:val="0"/>
                          <w:marBottom w:val="0"/>
                          <w:divBdr>
                            <w:top w:val="none" w:sz="0" w:space="0" w:color="auto"/>
                            <w:left w:val="none" w:sz="0" w:space="0" w:color="auto"/>
                            <w:bottom w:val="none" w:sz="0" w:space="0" w:color="auto"/>
                            <w:right w:val="none" w:sz="0" w:space="0" w:color="auto"/>
                          </w:divBdr>
                        </w:div>
                        <w:div w:id="35260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181</Words>
  <Characters>1038</Characters>
  <Application>Microsoft Office Word</Application>
  <DocSecurity>0</DocSecurity>
  <Lines>8</Lines>
  <Paragraphs>2</Paragraphs>
  <ScaleCrop>false</ScaleCrop>
  <Company>Hewlett-Packard Company</Company>
  <LinksUpToDate>false</LinksUpToDate>
  <CharactersWithSpaces>1217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2019-08-21T11:13:00Z</dcterms:created>
  <dcterms:modified xsi:type="dcterms:W3CDTF">2019-08-21T11:14:00Z</dcterms:modified>
</cp:coreProperties>
</file>