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0A26" w:rsidRPr="00C40A26" w:rsidRDefault="00C40A26" w:rsidP="00C40A26">
      <w:pPr>
        <w:shd w:val="clear" w:color="auto" w:fill="FFFFFF"/>
        <w:spacing w:after="300" w:line="345" w:lineRule="atLeast"/>
        <w:rPr>
          <w:rFonts w:ascii="Arial" w:eastAsia="Times New Roman" w:hAnsi="Arial" w:cs="Arial"/>
          <w:color w:val="676767"/>
          <w:sz w:val="23"/>
          <w:szCs w:val="23"/>
          <w:lang w:eastAsia="tr-TR"/>
        </w:rPr>
      </w:pPr>
      <w:r w:rsidRPr="00C40A26">
        <w:rPr>
          <w:rFonts w:ascii="Arial" w:eastAsia="Times New Roman" w:hAnsi="Arial" w:cs="Arial"/>
          <w:color w:val="676767"/>
          <w:sz w:val="23"/>
          <w:szCs w:val="23"/>
          <w:lang w:eastAsia="tr-TR"/>
        </w:rPr>
        <w:t xml:space="preserve">Bir heyelan gölü olan gölün yakınına kadar yolların gelmesi görüntü ve çevre kirliliğine sebep olmakta ve peyzaj bütünlüğünü bozmaktadır. İnsanların bu alanlarda piknik yapmaları ve piknik artıklarını bu alanlara </w:t>
      </w:r>
      <w:proofErr w:type="spellStart"/>
      <w:r w:rsidRPr="00C40A26">
        <w:rPr>
          <w:rFonts w:ascii="Arial" w:eastAsia="Times New Roman" w:hAnsi="Arial" w:cs="Arial"/>
          <w:color w:val="676767"/>
          <w:sz w:val="23"/>
          <w:szCs w:val="23"/>
          <w:lang w:eastAsia="tr-TR"/>
        </w:rPr>
        <w:t>bırakmalarıda</w:t>
      </w:r>
      <w:proofErr w:type="spellEnd"/>
      <w:r w:rsidRPr="00C40A26">
        <w:rPr>
          <w:rFonts w:ascii="Arial" w:eastAsia="Times New Roman" w:hAnsi="Arial" w:cs="Arial"/>
          <w:color w:val="676767"/>
          <w:sz w:val="23"/>
          <w:szCs w:val="23"/>
          <w:lang w:eastAsia="tr-TR"/>
        </w:rPr>
        <w:t xml:space="preserve"> kirliliğin oluşumunun diğer sebepleridir. Ayrıca piknik malzemelerini deterjanla yıkarak gölün içinde halen bilimsel olarak tespit edilmemiş canlıların yok olmasına sebep olmaktadır. Koruma kullanma dengesi gözetilerek bu gibi alanların korunması ve düzenli </w:t>
      </w:r>
      <w:proofErr w:type="spellStart"/>
      <w:r w:rsidRPr="00C40A26">
        <w:rPr>
          <w:rFonts w:ascii="Arial" w:eastAsia="Times New Roman" w:hAnsi="Arial" w:cs="Arial"/>
          <w:color w:val="676767"/>
          <w:sz w:val="23"/>
          <w:szCs w:val="23"/>
          <w:lang w:eastAsia="tr-TR"/>
        </w:rPr>
        <w:t>olark</w:t>
      </w:r>
      <w:proofErr w:type="spellEnd"/>
      <w:r w:rsidRPr="00C40A26">
        <w:rPr>
          <w:rFonts w:ascii="Arial" w:eastAsia="Times New Roman" w:hAnsi="Arial" w:cs="Arial"/>
          <w:color w:val="676767"/>
          <w:sz w:val="23"/>
          <w:szCs w:val="23"/>
          <w:lang w:eastAsia="tr-TR"/>
        </w:rPr>
        <w:t xml:space="preserve"> kontrollerinin yapılması gerekmektedir.</w:t>
      </w:r>
    </w:p>
    <w:p w:rsidR="00C40A26" w:rsidRPr="00C40A26" w:rsidRDefault="00C40A26" w:rsidP="00C40A2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40A26">
        <w:rPr>
          <w:rFonts w:ascii="Arial" w:eastAsia="Times New Roman" w:hAnsi="Arial" w:cs="Arial"/>
          <w:b/>
          <w:bCs/>
          <w:color w:val="414141"/>
          <w:sz w:val="23"/>
          <w:szCs w:val="23"/>
          <w:lang w:eastAsia="tr-TR"/>
        </w:rPr>
        <w:t>Türü:</w:t>
      </w:r>
      <w:r w:rsidRPr="00C40A26">
        <w:rPr>
          <w:rFonts w:ascii="Arial" w:eastAsia="Times New Roman" w:hAnsi="Arial" w:cs="Arial"/>
          <w:color w:val="676767"/>
          <w:sz w:val="23"/>
          <w:szCs w:val="23"/>
          <w:lang w:eastAsia="tr-TR"/>
        </w:rPr>
        <w:t> Göl</w:t>
      </w:r>
    </w:p>
    <w:p w:rsidR="00C40A26" w:rsidRPr="00C40A26" w:rsidRDefault="00C40A26" w:rsidP="00C40A2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40A26">
        <w:rPr>
          <w:rFonts w:ascii="Arial" w:eastAsia="Times New Roman" w:hAnsi="Arial" w:cs="Arial"/>
          <w:b/>
          <w:bCs/>
          <w:color w:val="414141"/>
          <w:sz w:val="23"/>
          <w:szCs w:val="23"/>
          <w:lang w:eastAsia="tr-TR"/>
        </w:rPr>
        <w:t>Adı:</w:t>
      </w:r>
      <w:r w:rsidRPr="00C40A26">
        <w:rPr>
          <w:rFonts w:ascii="Arial" w:eastAsia="Times New Roman" w:hAnsi="Arial" w:cs="Arial"/>
          <w:color w:val="676767"/>
          <w:sz w:val="23"/>
          <w:szCs w:val="23"/>
          <w:lang w:eastAsia="tr-TR"/>
        </w:rPr>
        <w:t> Borçka Karagöl</w:t>
      </w:r>
    </w:p>
    <w:p w:rsidR="00C40A26" w:rsidRPr="00C40A26" w:rsidRDefault="00C40A26" w:rsidP="00C40A2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40A26">
        <w:rPr>
          <w:rFonts w:ascii="Arial" w:eastAsia="Times New Roman" w:hAnsi="Arial" w:cs="Arial"/>
          <w:b/>
          <w:bCs/>
          <w:color w:val="414141"/>
          <w:sz w:val="23"/>
          <w:szCs w:val="23"/>
          <w:lang w:eastAsia="tr-TR"/>
        </w:rPr>
        <w:t>İli:</w:t>
      </w:r>
      <w:r w:rsidRPr="00C40A26">
        <w:rPr>
          <w:rFonts w:ascii="Arial" w:eastAsia="Times New Roman" w:hAnsi="Arial" w:cs="Arial"/>
          <w:color w:val="676767"/>
          <w:sz w:val="23"/>
          <w:szCs w:val="23"/>
          <w:lang w:eastAsia="tr-TR"/>
        </w:rPr>
        <w:t> Artvin</w:t>
      </w:r>
    </w:p>
    <w:p w:rsidR="00C40A26" w:rsidRPr="00C40A26" w:rsidRDefault="00C40A26" w:rsidP="00C40A2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40A26">
        <w:rPr>
          <w:rFonts w:ascii="Arial" w:eastAsia="Times New Roman" w:hAnsi="Arial" w:cs="Arial"/>
          <w:b/>
          <w:bCs/>
          <w:color w:val="414141"/>
          <w:sz w:val="23"/>
          <w:szCs w:val="23"/>
          <w:lang w:eastAsia="tr-TR"/>
        </w:rPr>
        <w:t>İlçesi:</w:t>
      </w:r>
      <w:r w:rsidRPr="00C40A26">
        <w:rPr>
          <w:rFonts w:ascii="Arial" w:eastAsia="Times New Roman" w:hAnsi="Arial" w:cs="Arial"/>
          <w:color w:val="676767"/>
          <w:sz w:val="23"/>
          <w:szCs w:val="23"/>
          <w:lang w:eastAsia="tr-TR"/>
        </w:rPr>
        <w:t> Borçka</w:t>
      </w:r>
    </w:p>
    <w:p w:rsidR="00C40A26" w:rsidRPr="00C40A26" w:rsidRDefault="00C40A26" w:rsidP="00C40A2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40A26">
        <w:rPr>
          <w:rFonts w:ascii="Arial" w:eastAsia="Times New Roman" w:hAnsi="Arial" w:cs="Arial"/>
          <w:b/>
          <w:bCs/>
          <w:color w:val="414141"/>
          <w:sz w:val="23"/>
          <w:szCs w:val="23"/>
          <w:lang w:eastAsia="tr-TR"/>
        </w:rPr>
        <w:t>Mevkii:</w:t>
      </w:r>
      <w:r w:rsidRPr="00C40A26">
        <w:rPr>
          <w:rFonts w:ascii="Arial" w:eastAsia="Times New Roman" w:hAnsi="Arial" w:cs="Arial"/>
          <w:color w:val="676767"/>
          <w:sz w:val="23"/>
          <w:szCs w:val="23"/>
          <w:lang w:eastAsia="tr-TR"/>
        </w:rPr>
        <w:t> Borçka İlçesi</w:t>
      </w:r>
    </w:p>
    <w:p w:rsidR="00C40A26" w:rsidRPr="00C40A26" w:rsidRDefault="00C40A26" w:rsidP="00C40A2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40A26">
        <w:rPr>
          <w:rFonts w:ascii="Arial" w:eastAsia="Times New Roman" w:hAnsi="Arial" w:cs="Arial"/>
          <w:b/>
          <w:bCs/>
          <w:color w:val="414141"/>
          <w:sz w:val="23"/>
          <w:szCs w:val="23"/>
          <w:lang w:eastAsia="tr-TR"/>
        </w:rPr>
        <w:t>İl ve İlçe Merkezine Uzaklığı (km):</w:t>
      </w:r>
      <w:r w:rsidRPr="00C40A26">
        <w:rPr>
          <w:rFonts w:ascii="Arial" w:eastAsia="Times New Roman" w:hAnsi="Arial" w:cs="Arial"/>
          <w:color w:val="676767"/>
          <w:sz w:val="23"/>
          <w:szCs w:val="23"/>
          <w:lang w:eastAsia="tr-TR"/>
        </w:rPr>
        <w:t> İlçe:27 km</w:t>
      </w:r>
    </w:p>
    <w:p w:rsidR="00C40A26" w:rsidRPr="00C40A26" w:rsidRDefault="00C40A26" w:rsidP="00C40A26">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C40A26">
        <w:rPr>
          <w:rFonts w:ascii="Arial" w:eastAsia="Times New Roman" w:hAnsi="Arial" w:cs="Arial"/>
          <w:b/>
          <w:bCs/>
          <w:color w:val="414141"/>
          <w:sz w:val="23"/>
          <w:szCs w:val="23"/>
          <w:lang w:eastAsia="tr-TR"/>
        </w:rPr>
        <w:t>Alanı</w:t>
      </w:r>
      <w:r w:rsidRPr="00C40A26">
        <w:rPr>
          <w:rFonts w:ascii="Arial" w:eastAsia="Times New Roman" w:hAnsi="Arial" w:cs="Arial"/>
          <w:color w:val="676767"/>
          <w:sz w:val="23"/>
          <w:szCs w:val="23"/>
          <w:lang w:eastAsia="tr-TR"/>
        </w:rPr>
        <w:t>:9000 ha.</w:t>
      </w:r>
    </w:p>
    <w:p w:rsidR="00C40A26" w:rsidRPr="00C40A26" w:rsidRDefault="00C40A26" w:rsidP="00C40A26">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C40A26">
        <w:rPr>
          <w:rFonts w:ascii="Arial" w:eastAsia="Times New Roman" w:hAnsi="Arial" w:cs="Arial"/>
          <w:b/>
          <w:bCs/>
          <w:color w:val="414141"/>
          <w:sz w:val="23"/>
          <w:szCs w:val="23"/>
          <w:lang w:eastAsia="tr-TR"/>
        </w:rPr>
        <w:t>Yükselti (m):</w:t>
      </w:r>
      <w:r w:rsidRPr="00C40A26">
        <w:rPr>
          <w:rFonts w:ascii="Arial" w:eastAsia="Times New Roman" w:hAnsi="Arial" w:cs="Arial"/>
          <w:color w:val="676767"/>
          <w:sz w:val="23"/>
          <w:szCs w:val="23"/>
          <w:lang w:eastAsia="tr-TR"/>
        </w:rPr>
        <w:t> 1500</w:t>
      </w:r>
    </w:p>
    <w:p w:rsidR="00C40A26" w:rsidRPr="00C40A26" w:rsidRDefault="00C40A26" w:rsidP="00C40A26">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C40A26">
        <w:rPr>
          <w:rFonts w:ascii="Arial" w:eastAsia="Times New Roman" w:hAnsi="Arial" w:cs="Arial"/>
          <w:b/>
          <w:bCs/>
          <w:color w:val="414141"/>
          <w:sz w:val="23"/>
          <w:szCs w:val="23"/>
          <w:lang w:eastAsia="tr-TR"/>
        </w:rPr>
        <w:t>Bakı:</w:t>
      </w:r>
      <w:r w:rsidRPr="00C40A26">
        <w:rPr>
          <w:rFonts w:ascii="Arial" w:eastAsia="Times New Roman" w:hAnsi="Arial" w:cs="Arial"/>
          <w:color w:val="676767"/>
          <w:sz w:val="23"/>
          <w:szCs w:val="23"/>
          <w:lang w:eastAsia="tr-TR"/>
        </w:rPr>
        <w:t> Güney</w:t>
      </w:r>
    </w:p>
    <w:p w:rsidR="00C40A26" w:rsidRPr="00C40A26" w:rsidRDefault="00C40A26" w:rsidP="00C40A26">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C40A26">
        <w:rPr>
          <w:rFonts w:ascii="Arial" w:eastAsia="Times New Roman" w:hAnsi="Arial" w:cs="Arial"/>
          <w:b/>
          <w:bCs/>
          <w:color w:val="414141"/>
          <w:sz w:val="23"/>
          <w:szCs w:val="23"/>
          <w:lang w:eastAsia="tr-TR"/>
        </w:rPr>
        <w:t>Eğim (%):</w:t>
      </w:r>
      <w:r w:rsidRPr="00C40A26">
        <w:rPr>
          <w:rFonts w:ascii="Arial" w:eastAsia="Times New Roman" w:hAnsi="Arial" w:cs="Arial"/>
          <w:color w:val="676767"/>
          <w:sz w:val="23"/>
          <w:szCs w:val="23"/>
          <w:lang w:eastAsia="tr-TR"/>
        </w:rPr>
        <w:t> 0</w:t>
      </w:r>
    </w:p>
    <w:p w:rsidR="00C40A26" w:rsidRPr="00C40A26" w:rsidRDefault="00C40A26" w:rsidP="00C40A26">
      <w:pPr>
        <w:numPr>
          <w:ilvl w:val="0"/>
          <w:numId w:val="1"/>
        </w:numPr>
        <w:shd w:val="clear" w:color="auto" w:fill="FFFFFF"/>
        <w:spacing w:after="0" w:line="420" w:lineRule="atLeast"/>
        <w:rPr>
          <w:rFonts w:ascii="Arial" w:eastAsia="Times New Roman" w:hAnsi="Arial" w:cs="Arial"/>
          <w:color w:val="676767"/>
          <w:sz w:val="23"/>
          <w:szCs w:val="23"/>
          <w:lang w:eastAsia="tr-TR"/>
        </w:rPr>
      </w:pPr>
      <w:r w:rsidRPr="00C40A26">
        <w:rPr>
          <w:rFonts w:ascii="Arial" w:eastAsia="Times New Roman" w:hAnsi="Arial" w:cs="Arial"/>
          <w:b/>
          <w:bCs/>
          <w:color w:val="414141"/>
          <w:sz w:val="23"/>
          <w:szCs w:val="23"/>
          <w:lang w:eastAsia="tr-TR"/>
        </w:rPr>
        <w:t>Rölyef:</w:t>
      </w:r>
      <w:r w:rsidRPr="00C40A26">
        <w:rPr>
          <w:rFonts w:ascii="Arial" w:eastAsia="Times New Roman" w:hAnsi="Arial" w:cs="Arial"/>
          <w:color w:val="676767"/>
          <w:sz w:val="23"/>
          <w:szCs w:val="23"/>
          <w:lang w:eastAsia="tr-TR"/>
        </w:rPr>
        <w:t> Orta Yamaç</w:t>
      </w:r>
    </w:p>
    <w:p w:rsidR="00C40A26" w:rsidRPr="00C40A26" w:rsidRDefault="00C40A26" w:rsidP="00C40A26">
      <w:pPr>
        <w:shd w:val="clear" w:color="auto" w:fill="FFFFFF"/>
        <w:spacing w:after="120" w:line="240" w:lineRule="auto"/>
        <w:outlineLvl w:val="4"/>
        <w:rPr>
          <w:rFonts w:ascii="Arial" w:eastAsia="Times New Roman" w:hAnsi="Arial" w:cs="Arial"/>
          <w:color w:val="000000"/>
          <w:sz w:val="24"/>
          <w:szCs w:val="24"/>
          <w:lang w:eastAsia="tr-TR"/>
        </w:rPr>
      </w:pPr>
      <w:r w:rsidRPr="00C40A26">
        <w:rPr>
          <w:rFonts w:ascii="Arial" w:eastAsia="Times New Roman" w:hAnsi="Arial" w:cs="Arial"/>
          <w:color w:val="000000"/>
          <w:sz w:val="24"/>
          <w:szCs w:val="24"/>
          <w:lang w:eastAsia="tr-TR"/>
        </w:rPr>
        <w:t>Genel Bilgiler</w:t>
      </w:r>
    </w:p>
    <w:p w:rsidR="00C40A26" w:rsidRPr="00C40A26" w:rsidRDefault="00C40A26" w:rsidP="00C40A2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C40A26">
        <w:rPr>
          <w:rFonts w:ascii="Arial" w:eastAsia="Times New Roman" w:hAnsi="Arial" w:cs="Arial"/>
          <w:color w:val="676767"/>
          <w:sz w:val="23"/>
          <w:szCs w:val="23"/>
          <w:lang w:eastAsia="tr-TR"/>
        </w:rPr>
        <w:t>Adı:Borçka</w:t>
      </w:r>
      <w:proofErr w:type="spellEnd"/>
      <w:proofErr w:type="gramEnd"/>
      <w:r w:rsidRPr="00C40A26">
        <w:rPr>
          <w:rFonts w:ascii="Arial" w:eastAsia="Times New Roman" w:hAnsi="Arial" w:cs="Arial"/>
          <w:color w:val="676767"/>
          <w:sz w:val="23"/>
          <w:szCs w:val="23"/>
          <w:lang w:eastAsia="tr-TR"/>
        </w:rPr>
        <w:t xml:space="preserve"> Karagöl</w:t>
      </w:r>
    </w:p>
    <w:p w:rsidR="00C40A26" w:rsidRPr="00C40A26" w:rsidRDefault="00C40A26" w:rsidP="00C40A2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40A26">
        <w:rPr>
          <w:rFonts w:ascii="Arial" w:eastAsia="Times New Roman" w:hAnsi="Arial" w:cs="Arial"/>
          <w:color w:val="676767"/>
          <w:sz w:val="23"/>
          <w:szCs w:val="23"/>
          <w:lang w:eastAsia="tr-TR"/>
        </w:rPr>
        <w:t xml:space="preserve">Mülkiyet </w:t>
      </w:r>
      <w:proofErr w:type="spellStart"/>
      <w:proofErr w:type="gramStart"/>
      <w:r w:rsidRPr="00C40A26">
        <w:rPr>
          <w:rFonts w:ascii="Arial" w:eastAsia="Times New Roman" w:hAnsi="Arial" w:cs="Arial"/>
          <w:color w:val="676767"/>
          <w:sz w:val="23"/>
          <w:szCs w:val="23"/>
          <w:lang w:eastAsia="tr-TR"/>
        </w:rPr>
        <w:t>Durumu:Devlet</w:t>
      </w:r>
      <w:proofErr w:type="spellEnd"/>
      <w:proofErr w:type="gramEnd"/>
    </w:p>
    <w:p w:rsidR="00C40A26" w:rsidRPr="00C40A26" w:rsidRDefault="00C40A26" w:rsidP="00C40A26">
      <w:pPr>
        <w:shd w:val="clear" w:color="auto" w:fill="FFFFFF"/>
        <w:spacing w:after="120" w:line="240" w:lineRule="auto"/>
        <w:outlineLvl w:val="4"/>
        <w:rPr>
          <w:rFonts w:ascii="Arial" w:eastAsia="Times New Roman" w:hAnsi="Arial" w:cs="Arial"/>
          <w:color w:val="000000"/>
          <w:sz w:val="24"/>
          <w:szCs w:val="24"/>
          <w:lang w:eastAsia="tr-TR"/>
        </w:rPr>
      </w:pPr>
      <w:r w:rsidRPr="00C40A26">
        <w:rPr>
          <w:rFonts w:ascii="Arial" w:eastAsia="Times New Roman" w:hAnsi="Arial" w:cs="Arial"/>
          <w:color w:val="000000"/>
          <w:sz w:val="24"/>
          <w:szCs w:val="24"/>
          <w:lang w:eastAsia="tr-TR"/>
        </w:rPr>
        <w:t>Görsel Şeması</w:t>
      </w:r>
    </w:p>
    <w:p w:rsidR="00C40A26" w:rsidRPr="00C40A26" w:rsidRDefault="00C40A26" w:rsidP="00C40A26">
      <w:pPr>
        <w:shd w:val="clear" w:color="auto" w:fill="FFFFFF"/>
        <w:spacing w:after="0" w:line="240" w:lineRule="auto"/>
        <w:rPr>
          <w:rFonts w:ascii="Arial" w:eastAsia="Times New Roman" w:hAnsi="Arial" w:cs="Arial"/>
          <w:color w:val="676767"/>
          <w:sz w:val="23"/>
          <w:szCs w:val="23"/>
          <w:lang w:eastAsia="tr-TR"/>
        </w:rPr>
      </w:pPr>
      <w:r w:rsidRPr="00C40A26">
        <w:rPr>
          <w:rFonts w:ascii="Arial" w:eastAsia="Times New Roman" w:hAnsi="Arial" w:cs="Arial"/>
          <w:noProof/>
          <w:color w:val="676767"/>
          <w:sz w:val="23"/>
          <w:szCs w:val="23"/>
          <w:lang w:eastAsia="tr-TR"/>
        </w:rPr>
        <mc:AlternateContent>
          <mc:Choice Requires="wps">
            <w:drawing>
              <wp:inline distT="0" distB="0" distL="0" distR="0">
                <wp:extent cx="304800" cy="304800"/>
                <wp:effectExtent l="0" t="0" r="0" b="0"/>
                <wp:docPr id="1" name="Dikdörtgen 1" descr="https://karadeniz.gov.tr/site_temalari/DOKAP/images/dogal_gorselleri/dogal_gol.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ACE0E" id="Dikdörtgen 1" o:spid="_x0000_s1026" alt="https://karadeniz.gov.tr/site_temalari/DOKAP/images/dogal_gorselleri/dogal_gol.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RzWEp/UCAAAU&#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C40A26" w:rsidRPr="00C40A26" w:rsidRDefault="00C40A26" w:rsidP="00C40A26">
      <w:pPr>
        <w:numPr>
          <w:ilvl w:val="0"/>
          <w:numId w:val="4"/>
        </w:numPr>
        <w:shd w:val="clear" w:color="auto" w:fill="FFFFFF"/>
        <w:spacing w:after="0" w:line="420" w:lineRule="atLeast"/>
        <w:ind w:left="0"/>
        <w:rPr>
          <w:rFonts w:ascii="Arial" w:eastAsia="Times New Roman" w:hAnsi="Arial" w:cs="Arial"/>
          <w:color w:val="676767"/>
          <w:sz w:val="23"/>
          <w:szCs w:val="23"/>
          <w:lang w:eastAsia="tr-TR"/>
        </w:rPr>
      </w:pPr>
      <w:r w:rsidRPr="00C40A26">
        <w:rPr>
          <w:rFonts w:ascii="Arial" w:eastAsia="Times New Roman" w:hAnsi="Arial" w:cs="Arial"/>
          <w:color w:val="676767"/>
          <w:sz w:val="23"/>
          <w:szCs w:val="23"/>
          <w:lang w:eastAsia="tr-TR"/>
        </w:rPr>
        <w:t>A: Uzunluğu:405 m</w:t>
      </w:r>
    </w:p>
    <w:p w:rsidR="00C40A26" w:rsidRPr="00C40A26" w:rsidRDefault="00C40A26" w:rsidP="00C40A26">
      <w:pPr>
        <w:numPr>
          <w:ilvl w:val="0"/>
          <w:numId w:val="4"/>
        </w:numPr>
        <w:shd w:val="clear" w:color="auto" w:fill="FFFFFF"/>
        <w:spacing w:after="0" w:line="420" w:lineRule="atLeast"/>
        <w:ind w:left="0"/>
        <w:rPr>
          <w:rFonts w:ascii="Arial" w:eastAsia="Times New Roman" w:hAnsi="Arial" w:cs="Arial"/>
          <w:color w:val="676767"/>
          <w:sz w:val="23"/>
          <w:szCs w:val="23"/>
          <w:lang w:eastAsia="tr-TR"/>
        </w:rPr>
      </w:pPr>
      <w:r w:rsidRPr="00C40A26">
        <w:rPr>
          <w:rFonts w:ascii="Arial" w:eastAsia="Times New Roman" w:hAnsi="Arial" w:cs="Arial"/>
          <w:color w:val="676767"/>
          <w:sz w:val="23"/>
          <w:szCs w:val="23"/>
          <w:lang w:eastAsia="tr-TR"/>
        </w:rPr>
        <w:t>B: Genişliği:385 m</w:t>
      </w:r>
    </w:p>
    <w:p w:rsidR="00C40A26" w:rsidRPr="00C40A26" w:rsidRDefault="00C40A26" w:rsidP="00C40A26">
      <w:pPr>
        <w:numPr>
          <w:ilvl w:val="0"/>
          <w:numId w:val="4"/>
        </w:numPr>
        <w:shd w:val="clear" w:color="auto" w:fill="FFFFFF"/>
        <w:spacing w:after="0" w:line="420" w:lineRule="atLeast"/>
        <w:ind w:left="0"/>
        <w:rPr>
          <w:rFonts w:ascii="Arial" w:eastAsia="Times New Roman" w:hAnsi="Arial" w:cs="Arial"/>
          <w:color w:val="676767"/>
          <w:sz w:val="23"/>
          <w:szCs w:val="23"/>
          <w:lang w:eastAsia="tr-TR"/>
        </w:rPr>
      </w:pPr>
      <w:r w:rsidRPr="00C40A26">
        <w:rPr>
          <w:rFonts w:ascii="Arial" w:eastAsia="Times New Roman" w:hAnsi="Arial" w:cs="Arial"/>
          <w:color w:val="676767"/>
          <w:sz w:val="23"/>
          <w:szCs w:val="23"/>
          <w:lang w:eastAsia="tr-TR"/>
        </w:rPr>
        <w:t>Derinliği:25 m</w:t>
      </w:r>
    </w:p>
    <w:p w:rsidR="00C40A26" w:rsidRPr="00C40A26" w:rsidRDefault="00C40A26" w:rsidP="00C40A26">
      <w:pPr>
        <w:numPr>
          <w:ilvl w:val="0"/>
          <w:numId w:val="4"/>
        </w:numPr>
        <w:shd w:val="clear" w:color="auto" w:fill="FFFFFF"/>
        <w:spacing w:after="0" w:line="420" w:lineRule="atLeast"/>
        <w:ind w:left="0"/>
        <w:rPr>
          <w:rFonts w:ascii="Arial" w:eastAsia="Times New Roman" w:hAnsi="Arial" w:cs="Arial"/>
          <w:color w:val="676767"/>
          <w:sz w:val="23"/>
          <w:szCs w:val="23"/>
          <w:lang w:eastAsia="tr-TR"/>
        </w:rPr>
      </w:pPr>
      <w:r w:rsidRPr="00C40A26">
        <w:rPr>
          <w:rFonts w:ascii="Arial" w:eastAsia="Times New Roman" w:hAnsi="Arial" w:cs="Arial"/>
          <w:color w:val="676767"/>
          <w:sz w:val="23"/>
          <w:szCs w:val="23"/>
          <w:lang w:eastAsia="tr-TR"/>
        </w:rPr>
        <w:t>Çevresi:1650 m</w:t>
      </w:r>
    </w:p>
    <w:p w:rsidR="00C40A26" w:rsidRPr="00C40A26" w:rsidRDefault="00C40A26" w:rsidP="00C40A26">
      <w:pPr>
        <w:shd w:val="clear" w:color="auto" w:fill="FFFFFF"/>
        <w:spacing w:after="120" w:line="240" w:lineRule="auto"/>
        <w:outlineLvl w:val="4"/>
        <w:rPr>
          <w:rFonts w:ascii="Arial" w:eastAsia="Times New Roman" w:hAnsi="Arial" w:cs="Arial"/>
          <w:color w:val="000000"/>
          <w:sz w:val="24"/>
          <w:szCs w:val="24"/>
          <w:lang w:eastAsia="tr-TR"/>
        </w:rPr>
      </w:pPr>
      <w:r w:rsidRPr="00C40A26">
        <w:rPr>
          <w:rFonts w:ascii="Arial" w:eastAsia="Times New Roman" w:hAnsi="Arial" w:cs="Arial"/>
          <w:color w:val="000000"/>
          <w:sz w:val="24"/>
          <w:szCs w:val="24"/>
          <w:lang w:eastAsia="tr-TR"/>
        </w:rPr>
        <w:t>Jeolojik Durumu</w:t>
      </w:r>
    </w:p>
    <w:p w:rsidR="00C40A26" w:rsidRPr="00C40A26" w:rsidRDefault="00C40A26" w:rsidP="00C40A26">
      <w:pPr>
        <w:shd w:val="clear" w:color="auto" w:fill="FFFFFF"/>
        <w:spacing w:after="300" w:line="345" w:lineRule="atLeast"/>
        <w:rPr>
          <w:rFonts w:ascii="Arial" w:eastAsia="Times New Roman" w:hAnsi="Arial" w:cs="Arial"/>
          <w:color w:val="676767"/>
          <w:sz w:val="23"/>
          <w:szCs w:val="23"/>
          <w:lang w:eastAsia="tr-TR"/>
        </w:rPr>
      </w:pPr>
      <w:r w:rsidRPr="00C40A26">
        <w:rPr>
          <w:rFonts w:ascii="Arial" w:eastAsia="Times New Roman" w:hAnsi="Arial" w:cs="Arial"/>
          <w:color w:val="676767"/>
          <w:sz w:val="23"/>
          <w:szCs w:val="23"/>
          <w:lang w:eastAsia="tr-TR"/>
        </w:rPr>
        <w:t xml:space="preserve">Beslenme </w:t>
      </w:r>
      <w:proofErr w:type="spellStart"/>
      <w:r w:rsidRPr="00C40A26">
        <w:rPr>
          <w:rFonts w:ascii="Arial" w:eastAsia="Times New Roman" w:hAnsi="Arial" w:cs="Arial"/>
          <w:color w:val="676767"/>
          <w:sz w:val="23"/>
          <w:szCs w:val="23"/>
          <w:lang w:eastAsia="tr-TR"/>
        </w:rPr>
        <w:t>Kaynaği</w:t>
      </w:r>
      <w:proofErr w:type="spellEnd"/>
      <w:r w:rsidRPr="00C40A26">
        <w:rPr>
          <w:rFonts w:ascii="Arial" w:eastAsia="Times New Roman" w:hAnsi="Arial" w:cs="Arial"/>
          <w:color w:val="676767"/>
          <w:sz w:val="23"/>
          <w:szCs w:val="23"/>
          <w:lang w:eastAsia="tr-TR"/>
        </w:rPr>
        <w:t>: Kar ve buzul sularıyla daimi akan dereden besleniyor.</w:t>
      </w:r>
    </w:p>
    <w:p w:rsidR="00C40A26" w:rsidRPr="00C40A26" w:rsidRDefault="00C40A26" w:rsidP="00C40A26">
      <w:pPr>
        <w:shd w:val="clear" w:color="auto" w:fill="FFFFFF"/>
        <w:spacing w:after="300" w:line="345" w:lineRule="atLeast"/>
        <w:rPr>
          <w:rFonts w:ascii="Arial" w:eastAsia="Times New Roman" w:hAnsi="Arial" w:cs="Arial"/>
          <w:color w:val="676767"/>
          <w:sz w:val="23"/>
          <w:szCs w:val="23"/>
          <w:lang w:eastAsia="tr-TR"/>
        </w:rPr>
      </w:pPr>
      <w:r w:rsidRPr="00C40A26">
        <w:rPr>
          <w:rFonts w:ascii="Arial" w:eastAsia="Times New Roman" w:hAnsi="Arial" w:cs="Arial"/>
          <w:color w:val="676767"/>
          <w:sz w:val="23"/>
          <w:szCs w:val="23"/>
          <w:lang w:eastAsia="tr-TR"/>
        </w:rPr>
        <w:t>Göl Ayağı:</w:t>
      </w:r>
    </w:p>
    <w:p w:rsidR="00C40A26" w:rsidRPr="00C40A26" w:rsidRDefault="00C40A26" w:rsidP="00C40A26">
      <w:pPr>
        <w:shd w:val="clear" w:color="auto" w:fill="FFFFFF"/>
        <w:spacing w:after="300" w:line="345" w:lineRule="atLeast"/>
        <w:rPr>
          <w:rFonts w:ascii="Arial" w:eastAsia="Times New Roman" w:hAnsi="Arial" w:cs="Arial"/>
          <w:color w:val="676767"/>
          <w:sz w:val="23"/>
          <w:szCs w:val="23"/>
          <w:lang w:eastAsia="tr-TR"/>
        </w:rPr>
      </w:pPr>
      <w:r w:rsidRPr="00C40A26">
        <w:rPr>
          <w:rFonts w:ascii="Arial" w:eastAsia="Times New Roman" w:hAnsi="Arial" w:cs="Arial"/>
          <w:color w:val="676767"/>
          <w:sz w:val="23"/>
          <w:szCs w:val="23"/>
          <w:lang w:eastAsia="tr-TR"/>
        </w:rPr>
        <w:t>İnsan Etkisi: Var</w:t>
      </w:r>
    </w:p>
    <w:p w:rsidR="00C40A26" w:rsidRPr="00C40A26" w:rsidRDefault="00C40A26" w:rsidP="00C40A26">
      <w:pPr>
        <w:shd w:val="clear" w:color="auto" w:fill="FFFFFF"/>
        <w:spacing w:after="300" w:line="345" w:lineRule="atLeast"/>
        <w:rPr>
          <w:rFonts w:ascii="Arial" w:eastAsia="Times New Roman" w:hAnsi="Arial" w:cs="Arial"/>
          <w:color w:val="676767"/>
          <w:sz w:val="23"/>
          <w:szCs w:val="23"/>
          <w:lang w:eastAsia="tr-TR"/>
        </w:rPr>
      </w:pPr>
      <w:r w:rsidRPr="00C40A26">
        <w:rPr>
          <w:rFonts w:ascii="Arial" w:eastAsia="Times New Roman" w:hAnsi="Arial" w:cs="Arial"/>
          <w:color w:val="676767"/>
          <w:sz w:val="23"/>
          <w:szCs w:val="23"/>
          <w:lang w:eastAsia="tr-TR"/>
        </w:rPr>
        <w:t>Genel Yapısı: Bozulmamış</w:t>
      </w:r>
    </w:p>
    <w:p w:rsidR="00BC70F6" w:rsidRDefault="00BC70F6">
      <w:bookmarkStart w:id="0" w:name="_GoBack"/>
      <w:bookmarkEnd w:id="0"/>
    </w:p>
    <w:sectPr w:rsidR="00BC70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FB6ECC"/>
    <w:multiLevelType w:val="multilevel"/>
    <w:tmpl w:val="D382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E2959"/>
    <w:multiLevelType w:val="multilevel"/>
    <w:tmpl w:val="E43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1F0C8D"/>
    <w:multiLevelType w:val="multilevel"/>
    <w:tmpl w:val="681C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0C5DD4"/>
    <w:multiLevelType w:val="multilevel"/>
    <w:tmpl w:val="AB2C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2EF"/>
    <w:rsid w:val="006262EF"/>
    <w:rsid w:val="00BC70F6"/>
    <w:rsid w:val="00C40A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46A606-C00E-41C4-B0B5-F6A13CF91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40A2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C40A2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40A26"/>
    <w:rPr>
      <w:b/>
      <w:bCs/>
    </w:rPr>
  </w:style>
  <w:style w:type="character" w:customStyle="1" w:styleId="Balk5Char">
    <w:name w:val="Başlık 5 Char"/>
    <w:basedOn w:val="VarsaylanParagrafYazTipi"/>
    <w:link w:val="Balk5"/>
    <w:uiPriority w:val="9"/>
    <w:rsid w:val="00C40A26"/>
    <w:rPr>
      <w:rFonts w:ascii="Times New Roman" w:eastAsia="Times New Roman" w:hAnsi="Times New Roman" w:cs="Times New Roman"/>
      <w:b/>
      <w:bCs/>
      <w:sz w:val="20"/>
      <w:szCs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8903638">
      <w:bodyDiv w:val="1"/>
      <w:marLeft w:val="0"/>
      <w:marRight w:val="0"/>
      <w:marTop w:val="0"/>
      <w:marBottom w:val="0"/>
      <w:divBdr>
        <w:top w:val="none" w:sz="0" w:space="0" w:color="auto"/>
        <w:left w:val="none" w:sz="0" w:space="0" w:color="auto"/>
        <w:bottom w:val="none" w:sz="0" w:space="0" w:color="auto"/>
        <w:right w:val="none" w:sz="0" w:space="0" w:color="auto"/>
      </w:divBdr>
    </w:div>
    <w:div w:id="687414914">
      <w:bodyDiv w:val="1"/>
      <w:marLeft w:val="0"/>
      <w:marRight w:val="0"/>
      <w:marTop w:val="0"/>
      <w:marBottom w:val="0"/>
      <w:divBdr>
        <w:top w:val="none" w:sz="0" w:space="0" w:color="auto"/>
        <w:left w:val="none" w:sz="0" w:space="0" w:color="auto"/>
        <w:bottom w:val="none" w:sz="0" w:space="0" w:color="auto"/>
        <w:right w:val="none" w:sz="0" w:space="0" w:color="auto"/>
      </w:divBdr>
      <w:divsChild>
        <w:div w:id="1960640991">
          <w:marLeft w:val="0"/>
          <w:marRight w:val="0"/>
          <w:marTop w:val="0"/>
          <w:marBottom w:val="0"/>
          <w:divBdr>
            <w:top w:val="none" w:sz="0" w:space="0" w:color="auto"/>
            <w:left w:val="none" w:sz="0" w:space="0" w:color="auto"/>
            <w:bottom w:val="none" w:sz="0" w:space="0" w:color="auto"/>
            <w:right w:val="none" w:sz="0" w:space="0" w:color="auto"/>
          </w:divBdr>
          <w:divsChild>
            <w:div w:id="52580444">
              <w:marLeft w:val="0"/>
              <w:marRight w:val="0"/>
              <w:marTop w:val="0"/>
              <w:marBottom w:val="0"/>
              <w:divBdr>
                <w:top w:val="none" w:sz="0" w:space="0" w:color="auto"/>
                <w:left w:val="none" w:sz="0" w:space="0" w:color="auto"/>
                <w:bottom w:val="none" w:sz="0" w:space="0" w:color="auto"/>
                <w:right w:val="none" w:sz="0" w:space="0" w:color="auto"/>
              </w:divBdr>
              <w:divsChild>
                <w:div w:id="63055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05297">
          <w:marLeft w:val="0"/>
          <w:marRight w:val="0"/>
          <w:marTop w:val="0"/>
          <w:marBottom w:val="0"/>
          <w:divBdr>
            <w:top w:val="none" w:sz="0" w:space="0" w:color="auto"/>
            <w:left w:val="none" w:sz="0" w:space="0" w:color="auto"/>
            <w:bottom w:val="none" w:sz="0" w:space="0" w:color="auto"/>
            <w:right w:val="none" w:sz="0" w:space="0" w:color="auto"/>
          </w:divBdr>
          <w:divsChild>
            <w:div w:id="5764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93969">
      <w:bodyDiv w:val="1"/>
      <w:marLeft w:val="0"/>
      <w:marRight w:val="0"/>
      <w:marTop w:val="0"/>
      <w:marBottom w:val="0"/>
      <w:divBdr>
        <w:top w:val="none" w:sz="0" w:space="0" w:color="auto"/>
        <w:left w:val="none" w:sz="0" w:space="0" w:color="auto"/>
        <w:bottom w:val="none" w:sz="0" w:space="0" w:color="auto"/>
        <w:right w:val="none" w:sz="0" w:space="0" w:color="auto"/>
      </w:divBdr>
      <w:divsChild>
        <w:div w:id="608243399">
          <w:marLeft w:val="0"/>
          <w:marRight w:val="0"/>
          <w:marTop w:val="0"/>
          <w:marBottom w:val="0"/>
          <w:divBdr>
            <w:top w:val="none" w:sz="0" w:space="0" w:color="auto"/>
            <w:left w:val="none" w:sz="0" w:space="0" w:color="auto"/>
            <w:bottom w:val="none" w:sz="0" w:space="0" w:color="auto"/>
            <w:right w:val="none" w:sz="0" w:space="0" w:color="auto"/>
          </w:divBdr>
          <w:divsChild>
            <w:div w:id="1097170313">
              <w:marLeft w:val="0"/>
              <w:marRight w:val="0"/>
              <w:marTop w:val="0"/>
              <w:marBottom w:val="0"/>
              <w:divBdr>
                <w:top w:val="none" w:sz="0" w:space="0" w:color="auto"/>
                <w:left w:val="none" w:sz="0" w:space="0" w:color="auto"/>
                <w:bottom w:val="none" w:sz="0" w:space="0" w:color="auto"/>
                <w:right w:val="none" w:sz="0" w:space="0" w:color="auto"/>
              </w:divBdr>
              <w:divsChild>
                <w:div w:id="3365550">
                  <w:marLeft w:val="0"/>
                  <w:marRight w:val="0"/>
                  <w:marTop w:val="0"/>
                  <w:marBottom w:val="0"/>
                  <w:divBdr>
                    <w:top w:val="none" w:sz="0" w:space="0" w:color="auto"/>
                    <w:left w:val="none" w:sz="0" w:space="0" w:color="auto"/>
                    <w:bottom w:val="none" w:sz="0" w:space="0" w:color="auto"/>
                    <w:right w:val="none" w:sz="0" w:space="0" w:color="auto"/>
                  </w:divBdr>
                </w:div>
                <w:div w:id="1282493444">
                  <w:marLeft w:val="0"/>
                  <w:marRight w:val="0"/>
                  <w:marTop w:val="0"/>
                  <w:marBottom w:val="0"/>
                  <w:divBdr>
                    <w:top w:val="none" w:sz="0" w:space="0" w:color="auto"/>
                    <w:left w:val="none" w:sz="0" w:space="0" w:color="auto"/>
                    <w:bottom w:val="none" w:sz="0" w:space="0" w:color="auto"/>
                    <w:right w:val="none" w:sz="0" w:space="0" w:color="auto"/>
                  </w:divBdr>
                </w:div>
              </w:divsChild>
            </w:div>
            <w:div w:id="485360644">
              <w:marLeft w:val="0"/>
              <w:marRight w:val="0"/>
              <w:marTop w:val="0"/>
              <w:marBottom w:val="0"/>
              <w:divBdr>
                <w:top w:val="none" w:sz="0" w:space="0" w:color="auto"/>
                <w:left w:val="none" w:sz="0" w:space="0" w:color="auto"/>
                <w:bottom w:val="none" w:sz="0" w:space="0" w:color="auto"/>
                <w:right w:val="none" w:sz="0" w:space="0" w:color="auto"/>
              </w:divBdr>
              <w:divsChild>
                <w:div w:id="302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4518">
          <w:marLeft w:val="0"/>
          <w:marRight w:val="0"/>
          <w:marTop w:val="0"/>
          <w:marBottom w:val="0"/>
          <w:divBdr>
            <w:top w:val="none" w:sz="0" w:space="0" w:color="auto"/>
            <w:left w:val="none" w:sz="0" w:space="0" w:color="auto"/>
            <w:bottom w:val="none" w:sz="0" w:space="0" w:color="auto"/>
            <w:right w:val="none" w:sz="0" w:space="0" w:color="auto"/>
          </w:divBdr>
          <w:divsChild>
            <w:div w:id="1835687118">
              <w:marLeft w:val="0"/>
              <w:marRight w:val="0"/>
              <w:marTop w:val="0"/>
              <w:marBottom w:val="0"/>
              <w:divBdr>
                <w:top w:val="none" w:sz="0" w:space="0" w:color="auto"/>
                <w:left w:val="none" w:sz="0" w:space="0" w:color="auto"/>
                <w:bottom w:val="none" w:sz="0" w:space="0" w:color="auto"/>
                <w:right w:val="none" w:sz="0" w:space="0" w:color="auto"/>
              </w:divBdr>
              <w:divsChild>
                <w:div w:id="1695770473">
                  <w:marLeft w:val="0"/>
                  <w:marRight w:val="0"/>
                  <w:marTop w:val="0"/>
                  <w:marBottom w:val="0"/>
                  <w:divBdr>
                    <w:top w:val="none" w:sz="0" w:space="0" w:color="auto"/>
                    <w:left w:val="none" w:sz="0" w:space="0" w:color="auto"/>
                    <w:bottom w:val="none" w:sz="0" w:space="0" w:color="auto"/>
                    <w:right w:val="none" w:sz="0" w:space="0" w:color="auto"/>
                  </w:divBdr>
                </w:div>
                <w:div w:id="134258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151</Words>
  <Characters>866</Characters>
  <Application>Microsoft Office Word</Application>
  <DocSecurity>0</DocSecurity>
  <Lines>7</Lines>
  <Paragraphs>2</Paragraphs>
  <ScaleCrop>false</ScaleCrop>
  <Company>Hewlett-Packard Company</Company>
  <LinksUpToDate>false</LinksUpToDate>
  <CharactersWithSpaces>1015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2019-07-25T07:56:00Z</dcterms:created>
  <dcterms:modified xsi:type="dcterms:W3CDTF">2019-07-25T07:58:00Z</dcterms:modified>
</cp:coreProperties>
</file>