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A45" w:rsidRPr="00535A6F" w:rsidRDefault="003D3A45" w:rsidP="00535A6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w:t>
      </w:r>
      <w:proofErr w:type="spellStart"/>
      <w:r>
        <w:rPr>
          <w:rFonts w:ascii="Arial" w:hAnsi="Arial" w:cs="Arial"/>
          <w:color w:val="676767"/>
          <w:sz w:val="23"/>
          <w:szCs w:val="23"/>
          <w:shd w:val="clear" w:color="auto" w:fill="FFFFFF"/>
        </w:rPr>
        <w:t>Şamanlı</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Bulutyayla</w:t>
      </w:r>
      <w:proofErr w:type="spellEnd"/>
      <w:r>
        <w:rPr>
          <w:rFonts w:ascii="Arial" w:hAnsi="Arial" w:cs="Arial"/>
          <w:color w:val="676767"/>
          <w:sz w:val="23"/>
          <w:szCs w:val="23"/>
          <w:shd w:val="clear" w:color="auto" w:fill="FFFFFF"/>
        </w:rPr>
        <w:t xml:space="preserve">) Mahallesi’nde yer almaktadır. Yazılı kaynaklarda, 3. Derece Arkeolojik Sit alanı olan Krom Vadisi’nde ilk yerleşimin M.S. 6. yüzyılda olduğu belirtilmektedir. Yapı düz ve çevreye hâkim bir arazide ve yol kotunun altında bulunmaktadır. Yapı, orijinal kapısının üzerinde yer alan kitabesine göre 1800-1803 yıllarında inşa edilmiştir. Bu tarih, yapının camiye çevrilme tarihi olmalıdır. Yığma yapım sistemiyle inşa edilen yapıda taş malzeme kullanılmıştır. Doğu batı yönünde dikdörtgen planla inşa edilen yapının girişi batı cephesindedir. Girişin ön kısmına ek bir yapı yapılmış ve harim girişi bu yapıdan verilmiştir. Yapının orijinal girişi ise taş örülerek kapatılmıştır. Günümüzde kapalı </w:t>
      </w:r>
      <w:bookmarkStart w:id="0" w:name="_GoBack"/>
      <w:bookmarkEnd w:id="0"/>
      <w:r>
        <w:rPr>
          <w:rFonts w:ascii="Arial" w:hAnsi="Arial" w:cs="Arial"/>
          <w:color w:val="676767"/>
          <w:sz w:val="23"/>
          <w:szCs w:val="23"/>
          <w:shd w:val="clear" w:color="auto" w:fill="FFFFFF"/>
        </w:rPr>
        <w:t xml:space="preserve">olan girişi dikdörtgen formlu ve yuvarlak kemerlidir. Harime girişi sağlayan giriş kapısı özgün değildir. Orijinalinde kilise olarak inşa edilen yapının doğu cephede apsisleri yıkılıp oluşan açıklıklar taşla örülmüştür. Yapının kuzey cephesinde çift sıra toplam altı adet, batı cephesinde iki adet ve doğu cephesinde iki adet pencere açıklığı bulunmaktadır. Yapının güney cephesi sağırdır. Yapının güneydoğu köşesinde sonradan yapılmış olan tek şerefeli minaresi yer almaktadır. Yapının üst örtüsü içten düz tavan olup dıştan iki yönde kırma çatıdır. Çatı kaplama malzemesi sacdır. İç mekân </w:t>
      </w:r>
      <w:proofErr w:type="spellStart"/>
      <w:r>
        <w:rPr>
          <w:rFonts w:ascii="Arial" w:hAnsi="Arial" w:cs="Arial"/>
          <w:color w:val="676767"/>
          <w:sz w:val="23"/>
          <w:szCs w:val="23"/>
          <w:shd w:val="clear" w:color="auto" w:fill="FFFFFF"/>
        </w:rPr>
        <w:t>pvc</w:t>
      </w:r>
      <w:proofErr w:type="spellEnd"/>
      <w:r>
        <w:rPr>
          <w:rFonts w:ascii="Arial" w:hAnsi="Arial" w:cs="Arial"/>
          <w:color w:val="676767"/>
          <w:sz w:val="23"/>
          <w:szCs w:val="23"/>
          <w:shd w:val="clear" w:color="auto" w:fill="FFFFFF"/>
        </w:rPr>
        <w:t xml:space="preserve"> malzeme ile bölünerek harim kısmı kare planlı düzenlenmiş, güney duvara mihrap yerleştirilmiştir. Mihrap minber ve vaaz kürsüsünün hiçbiri özgün değildir. Mihrap seramik kaplı olup minber ve vaaz kürsüsü ahşap malzemeden yapılmıştır.</w:t>
      </w:r>
    </w:p>
    <w:sectPr w:rsidR="003D3A45" w:rsidRPr="00535A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52D97"/>
    <w:multiLevelType w:val="multilevel"/>
    <w:tmpl w:val="5BE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4B1F7D"/>
    <w:multiLevelType w:val="multilevel"/>
    <w:tmpl w:val="846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AD0DEF"/>
    <w:multiLevelType w:val="multilevel"/>
    <w:tmpl w:val="61FA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CF3"/>
    <w:rsid w:val="003D3A45"/>
    <w:rsid w:val="00414CF3"/>
    <w:rsid w:val="00535A6F"/>
    <w:rsid w:val="006C1C5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5E31B-8E48-4AB9-97FE-87332BE7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D3A4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3A4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3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070309">
      <w:bodyDiv w:val="1"/>
      <w:marLeft w:val="0"/>
      <w:marRight w:val="0"/>
      <w:marTop w:val="0"/>
      <w:marBottom w:val="0"/>
      <w:divBdr>
        <w:top w:val="none" w:sz="0" w:space="0" w:color="auto"/>
        <w:left w:val="none" w:sz="0" w:space="0" w:color="auto"/>
        <w:bottom w:val="none" w:sz="0" w:space="0" w:color="auto"/>
        <w:right w:val="none" w:sz="0" w:space="0" w:color="auto"/>
      </w:divBdr>
      <w:divsChild>
        <w:div w:id="1215116837">
          <w:marLeft w:val="0"/>
          <w:marRight w:val="0"/>
          <w:marTop w:val="0"/>
          <w:marBottom w:val="0"/>
          <w:divBdr>
            <w:top w:val="none" w:sz="0" w:space="0" w:color="auto"/>
            <w:left w:val="none" w:sz="0" w:space="0" w:color="auto"/>
            <w:bottom w:val="none" w:sz="0" w:space="0" w:color="auto"/>
            <w:right w:val="none" w:sz="0" w:space="0" w:color="auto"/>
          </w:divBdr>
          <w:divsChild>
            <w:div w:id="1052997645">
              <w:marLeft w:val="0"/>
              <w:marRight w:val="0"/>
              <w:marTop w:val="0"/>
              <w:marBottom w:val="0"/>
              <w:divBdr>
                <w:top w:val="none" w:sz="0" w:space="0" w:color="auto"/>
                <w:left w:val="none" w:sz="0" w:space="0" w:color="auto"/>
                <w:bottom w:val="none" w:sz="0" w:space="0" w:color="auto"/>
                <w:right w:val="none" w:sz="0" w:space="0" w:color="auto"/>
              </w:divBdr>
              <w:divsChild>
                <w:div w:id="1805078041">
                  <w:marLeft w:val="0"/>
                  <w:marRight w:val="0"/>
                  <w:marTop w:val="0"/>
                  <w:marBottom w:val="0"/>
                  <w:divBdr>
                    <w:top w:val="none" w:sz="0" w:space="0" w:color="auto"/>
                    <w:left w:val="none" w:sz="0" w:space="0" w:color="auto"/>
                    <w:bottom w:val="none" w:sz="0" w:space="0" w:color="auto"/>
                    <w:right w:val="none" w:sz="0" w:space="0" w:color="auto"/>
                  </w:divBdr>
                  <w:divsChild>
                    <w:div w:id="1039282352">
                      <w:marLeft w:val="0"/>
                      <w:marRight w:val="0"/>
                      <w:marTop w:val="0"/>
                      <w:marBottom w:val="0"/>
                      <w:divBdr>
                        <w:top w:val="none" w:sz="0" w:space="0" w:color="auto"/>
                        <w:left w:val="none" w:sz="0" w:space="0" w:color="auto"/>
                        <w:bottom w:val="none" w:sz="0" w:space="0" w:color="auto"/>
                        <w:right w:val="none" w:sz="0" w:space="0" w:color="auto"/>
                      </w:divBdr>
                      <w:divsChild>
                        <w:div w:id="908688157">
                          <w:marLeft w:val="0"/>
                          <w:marRight w:val="0"/>
                          <w:marTop w:val="0"/>
                          <w:marBottom w:val="0"/>
                          <w:divBdr>
                            <w:top w:val="none" w:sz="0" w:space="0" w:color="auto"/>
                            <w:left w:val="none" w:sz="0" w:space="0" w:color="auto"/>
                            <w:bottom w:val="none" w:sz="0" w:space="0" w:color="auto"/>
                            <w:right w:val="none" w:sz="0" w:space="0" w:color="auto"/>
                          </w:divBdr>
                          <w:divsChild>
                            <w:div w:id="1616712002">
                              <w:marLeft w:val="0"/>
                              <w:marRight w:val="0"/>
                              <w:marTop w:val="0"/>
                              <w:marBottom w:val="0"/>
                              <w:divBdr>
                                <w:top w:val="none" w:sz="0" w:space="0" w:color="auto"/>
                                <w:left w:val="none" w:sz="0" w:space="0" w:color="auto"/>
                                <w:bottom w:val="none" w:sz="0" w:space="0" w:color="auto"/>
                                <w:right w:val="none" w:sz="0" w:space="0" w:color="auto"/>
                              </w:divBdr>
                            </w:div>
                            <w:div w:id="322243783">
                              <w:marLeft w:val="0"/>
                              <w:marRight w:val="0"/>
                              <w:marTop w:val="0"/>
                              <w:marBottom w:val="0"/>
                              <w:divBdr>
                                <w:top w:val="none" w:sz="0" w:space="0" w:color="auto"/>
                                <w:left w:val="none" w:sz="0" w:space="0" w:color="auto"/>
                                <w:bottom w:val="none" w:sz="0" w:space="0" w:color="auto"/>
                                <w:right w:val="none" w:sz="0" w:space="0" w:color="auto"/>
                              </w:divBdr>
                            </w:div>
                          </w:divsChild>
                        </w:div>
                        <w:div w:id="178741943">
                          <w:marLeft w:val="0"/>
                          <w:marRight w:val="0"/>
                          <w:marTop w:val="0"/>
                          <w:marBottom w:val="0"/>
                          <w:divBdr>
                            <w:top w:val="none" w:sz="0" w:space="0" w:color="auto"/>
                            <w:left w:val="none" w:sz="0" w:space="0" w:color="auto"/>
                            <w:bottom w:val="none" w:sz="0" w:space="0" w:color="auto"/>
                            <w:right w:val="none" w:sz="0" w:space="0" w:color="auto"/>
                          </w:divBdr>
                          <w:divsChild>
                            <w:div w:id="1087658347">
                              <w:marLeft w:val="0"/>
                              <w:marRight w:val="0"/>
                              <w:marTop w:val="0"/>
                              <w:marBottom w:val="0"/>
                              <w:divBdr>
                                <w:top w:val="none" w:sz="0" w:space="0" w:color="auto"/>
                                <w:left w:val="none" w:sz="0" w:space="0" w:color="auto"/>
                                <w:bottom w:val="none" w:sz="0" w:space="0" w:color="auto"/>
                                <w:right w:val="none" w:sz="0" w:space="0" w:color="auto"/>
                              </w:divBdr>
                            </w:div>
                            <w:div w:id="13038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134306">
          <w:marLeft w:val="0"/>
          <w:marRight w:val="0"/>
          <w:marTop w:val="0"/>
          <w:marBottom w:val="0"/>
          <w:divBdr>
            <w:top w:val="none" w:sz="0" w:space="0" w:color="auto"/>
            <w:left w:val="none" w:sz="0" w:space="0" w:color="auto"/>
            <w:bottom w:val="none" w:sz="0" w:space="0" w:color="auto"/>
            <w:right w:val="none" w:sz="0" w:space="0" w:color="auto"/>
          </w:divBdr>
          <w:divsChild>
            <w:div w:id="1112627762">
              <w:marLeft w:val="0"/>
              <w:marRight w:val="0"/>
              <w:marTop w:val="0"/>
              <w:marBottom w:val="0"/>
              <w:divBdr>
                <w:top w:val="none" w:sz="0" w:space="0" w:color="auto"/>
                <w:left w:val="none" w:sz="0" w:space="0" w:color="auto"/>
                <w:bottom w:val="none" w:sz="0" w:space="0" w:color="auto"/>
                <w:right w:val="none" w:sz="0" w:space="0" w:color="auto"/>
              </w:divBdr>
              <w:divsChild>
                <w:div w:id="1309436443">
                  <w:marLeft w:val="0"/>
                  <w:marRight w:val="0"/>
                  <w:marTop w:val="0"/>
                  <w:marBottom w:val="0"/>
                  <w:divBdr>
                    <w:top w:val="none" w:sz="0" w:space="0" w:color="auto"/>
                    <w:left w:val="none" w:sz="0" w:space="0" w:color="auto"/>
                    <w:bottom w:val="none" w:sz="0" w:space="0" w:color="auto"/>
                    <w:right w:val="none" w:sz="0" w:space="0" w:color="auto"/>
                  </w:divBdr>
                  <w:divsChild>
                    <w:div w:id="886258310">
                      <w:marLeft w:val="0"/>
                      <w:marRight w:val="0"/>
                      <w:marTop w:val="0"/>
                      <w:marBottom w:val="0"/>
                      <w:divBdr>
                        <w:top w:val="none" w:sz="0" w:space="0" w:color="auto"/>
                        <w:left w:val="none" w:sz="0" w:space="0" w:color="auto"/>
                        <w:bottom w:val="none" w:sz="0" w:space="0" w:color="auto"/>
                        <w:right w:val="none" w:sz="0" w:space="0" w:color="auto"/>
                      </w:divBdr>
                      <w:divsChild>
                        <w:div w:id="1298144316">
                          <w:marLeft w:val="0"/>
                          <w:marRight w:val="0"/>
                          <w:marTop w:val="0"/>
                          <w:marBottom w:val="0"/>
                          <w:divBdr>
                            <w:top w:val="none" w:sz="0" w:space="0" w:color="auto"/>
                            <w:left w:val="none" w:sz="0" w:space="0" w:color="auto"/>
                            <w:bottom w:val="none" w:sz="0" w:space="0" w:color="auto"/>
                            <w:right w:val="none" w:sz="0" w:space="0" w:color="auto"/>
                          </w:divBdr>
                        </w:div>
                        <w:div w:id="16756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1343</Characters>
  <Application>Microsoft Office Word</Application>
  <DocSecurity>0</DocSecurity>
  <Lines>11</Lines>
  <Paragraphs>3</Paragraphs>
  <ScaleCrop>false</ScaleCrop>
  <Company>Hewlett-Packard Company</Company>
  <LinksUpToDate>false</LinksUpToDate>
  <CharactersWithSpaces>1575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2019-08-08T06:49:00Z</dcterms:created>
  <dcterms:modified xsi:type="dcterms:W3CDTF">2019-08-17T09:08:00Z</dcterms:modified>
</cp:coreProperties>
</file>