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2369" w:rsidRDefault="00D30527" w:rsidP="00196172">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Eski Gümüşhane olarak bilinen Süleymaniye Mahallesi’nde düz bir arazide yer almaktadır. Süleymaniye Mahallesi’nde, günümüzde, farklı dönemlere tarihlenen cami, kilise, hamam, köprü, dükkân gibi 37 adet tescilli tarihi yapı bulunmaktadır. Yazılı kaynaklara göre 1613 ve 1726 tarihlerinde onarım görmüştür. Yığma yapım sistemiyle inşa edilen yapıda taş malzeme kullanılmıştır. Doğu batı yönünde dikdörtgen planla inşa edilen yapı üç </w:t>
      </w:r>
      <w:proofErr w:type="spellStart"/>
      <w:r>
        <w:rPr>
          <w:rFonts w:ascii="Arial" w:hAnsi="Arial" w:cs="Arial"/>
          <w:color w:val="676767"/>
          <w:sz w:val="23"/>
          <w:szCs w:val="23"/>
          <w:shd w:val="clear" w:color="auto" w:fill="FFFFFF"/>
        </w:rPr>
        <w:t>neflidir</w:t>
      </w:r>
      <w:proofErr w:type="spellEnd"/>
      <w:r>
        <w:rPr>
          <w:rFonts w:ascii="Arial" w:hAnsi="Arial" w:cs="Arial"/>
          <w:color w:val="676767"/>
          <w:sz w:val="23"/>
          <w:szCs w:val="23"/>
          <w:shd w:val="clear" w:color="auto" w:fill="FFFFFF"/>
        </w:rPr>
        <w:t xml:space="preserve"> ve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neflere</w:t>
      </w:r>
      <w:proofErr w:type="spellEnd"/>
      <w:r>
        <w:rPr>
          <w:rFonts w:ascii="Arial" w:hAnsi="Arial" w:cs="Arial"/>
          <w:color w:val="676767"/>
          <w:sz w:val="23"/>
          <w:szCs w:val="23"/>
          <w:shd w:val="clear" w:color="auto" w:fill="FFFFFF"/>
        </w:rPr>
        <w:t xml:space="preserve"> göre daha geniştir. Yapının güney cephesine bitişik </w:t>
      </w:r>
      <w:proofErr w:type="spellStart"/>
      <w:r>
        <w:rPr>
          <w:rFonts w:ascii="Arial" w:hAnsi="Arial" w:cs="Arial"/>
          <w:color w:val="676767"/>
          <w:sz w:val="23"/>
          <w:szCs w:val="23"/>
          <w:shd w:val="clear" w:color="auto" w:fill="FFFFFF"/>
        </w:rPr>
        <w:t>pareklezyon</w:t>
      </w:r>
      <w:proofErr w:type="spellEnd"/>
      <w:r>
        <w:rPr>
          <w:rFonts w:ascii="Arial" w:hAnsi="Arial" w:cs="Arial"/>
          <w:color w:val="676767"/>
          <w:sz w:val="23"/>
          <w:szCs w:val="23"/>
          <w:shd w:val="clear" w:color="auto" w:fill="FFFFFF"/>
        </w:rPr>
        <w:t xml:space="preserve"> bölümü mevcuttur. Yapıda mevcut olan pencere açıklıkları yuvarlak kemerlidir.</w:t>
      </w:r>
      <w:bookmarkStart w:id="0" w:name="_GoBack"/>
      <w:bookmarkEnd w:id="0"/>
    </w:p>
    <w:p w:rsidR="00D30527" w:rsidRDefault="00D30527" w:rsidP="00196172">
      <w:pPr>
        <w:jc w:val="both"/>
      </w:pPr>
    </w:p>
    <w:sectPr w:rsidR="00D3052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BA1FDD"/>
    <w:multiLevelType w:val="multilevel"/>
    <w:tmpl w:val="5698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B7616D"/>
    <w:multiLevelType w:val="multilevel"/>
    <w:tmpl w:val="9A56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0ED07E2"/>
    <w:multiLevelType w:val="multilevel"/>
    <w:tmpl w:val="29EC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351F"/>
    <w:rsid w:val="00196172"/>
    <w:rsid w:val="00B8351F"/>
    <w:rsid w:val="00D30527"/>
    <w:rsid w:val="00FA2369"/>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AB2C0F-4C93-46C8-A1C4-02A198B7C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3052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3052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305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7421216">
      <w:bodyDiv w:val="1"/>
      <w:marLeft w:val="0"/>
      <w:marRight w:val="0"/>
      <w:marTop w:val="0"/>
      <w:marBottom w:val="0"/>
      <w:divBdr>
        <w:top w:val="none" w:sz="0" w:space="0" w:color="auto"/>
        <w:left w:val="none" w:sz="0" w:space="0" w:color="auto"/>
        <w:bottom w:val="none" w:sz="0" w:space="0" w:color="auto"/>
        <w:right w:val="none" w:sz="0" w:space="0" w:color="auto"/>
      </w:divBdr>
      <w:divsChild>
        <w:div w:id="787889751">
          <w:marLeft w:val="0"/>
          <w:marRight w:val="0"/>
          <w:marTop w:val="0"/>
          <w:marBottom w:val="0"/>
          <w:divBdr>
            <w:top w:val="none" w:sz="0" w:space="0" w:color="auto"/>
            <w:left w:val="none" w:sz="0" w:space="0" w:color="auto"/>
            <w:bottom w:val="none" w:sz="0" w:space="0" w:color="auto"/>
            <w:right w:val="none" w:sz="0" w:space="0" w:color="auto"/>
          </w:divBdr>
          <w:divsChild>
            <w:div w:id="1118372805">
              <w:marLeft w:val="0"/>
              <w:marRight w:val="0"/>
              <w:marTop w:val="0"/>
              <w:marBottom w:val="0"/>
              <w:divBdr>
                <w:top w:val="none" w:sz="0" w:space="0" w:color="auto"/>
                <w:left w:val="none" w:sz="0" w:space="0" w:color="auto"/>
                <w:bottom w:val="none" w:sz="0" w:space="0" w:color="auto"/>
                <w:right w:val="none" w:sz="0" w:space="0" w:color="auto"/>
              </w:divBdr>
              <w:divsChild>
                <w:div w:id="723522920">
                  <w:marLeft w:val="0"/>
                  <w:marRight w:val="0"/>
                  <w:marTop w:val="0"/>
                  <w:marBottom w:val="0"/>
                  <w:divBdr>
                    <w:top w:val="none" w:sz="0" w:space="0" w:color="auto"/>
                    <w:left w:val="none" w:sz="0" w:space="0" w:color="auto"/>
                    <w:bottom w:val="none" w:sz="0" w:space="0" w:color="auto"/>
                    <w:right w:val="none" w:sz="0" w:space="0" w:color="auto"/>
                  </w:divBdr>
                  <w:divsChild>
                    <w:div w:id="1861779072">
                      <w:marLeft w:val="0"/>
                      <w:marRight w:val="0"/>
                      <w:marTop w:val="0"/>
                      <w:marBottom w:val="0"/>
                      <w:divBdr>
                        <w:top w:val="none" w:sz="0" w:space="0" w:color="auto"/>
                        <w:left w:val="none" w:sz="0" w:space="0" w:color="auto"/>
                        <w:bottom w:val="none" w:sz="0" w:space="0" w:color="auto"/>
                        <w:right w:val="none" w:sz="0" w:space="0" w:color="auto"/>
                      </w:divBdr>
                      <w:divsChild>
                        <w:div w:id="2072459581">
                          <w:marLeft w:val="0"/>
                          <w:marRight w:val="0"/>
                          <w:marTop w:val="0"/>
                          <w:marBottom w:val="0"/>
                          <w:divBdr>
                            <w:top w:val="none" w:sz="0" w:space="0" w:color="auto"/>
                            <w:left w:val="none" w:sz="0" w:space="0" w:color="auto"/>
                            <w:bottom w:val="none" w:sz="0" w:space="0" w:color="auto"/>
                            <w:right w:val="none" w:sz="0" w:space="0" w:color="auto"/>
                          </w:divBdr>
                          <w:divsChild>
                            <w:div w:id="1382944417">
                              <w:marLeft w:val="0"/>
                              <w:marRight w:val="0"/>
                              <w:marTop w:val="0"/>
                              <w:marBottom w:val="0"/>
                              <w:divBdr>
                                <w:top w:val="none" w:sz="0" w:space="0" w:color="auto"/>
                                <w:left w:val="none" w:sz="0" w:space="0" w:color="auto"/>
                                <w:bottom w:val="none" w:sz="0" w:space="0" w:color="auto"/>
                                <w:right w:val="none" w:sz="0" w:space="0" w:color="auto"/>
                              </w:divBdr>
                            </w:div>
                            <w:div w:id="1331252983">
                              <w:marLeft w:val="0"/>
                              <w:marRight w:val="0"/>
                              <w:marTop w:val="0"/>
                              <w:marBottom w:val="0"/>
                              <w:divBdr>
                                <w:top w:val="none" w:sz="0" w:space="0" w:color="auto"/>
                                <w:left w:val="none" w:sz="0" w:space="0" w:color="auto"/>
                                <w:bottom w:val="none" w:sz="0" w:space="0" w:color="auto"/>
                                <w:right w:val="none" w:sz="0" w:space="0" w:color="auto"/>
                              </w:divBdr>
                            </w:div>
                          </w:divsChild>
                        </w:div>
                        <w:div w:id="742411539">
                          <w:marLeft w:val="0"/>
                          <w:marRight w:val="0"/>
                          <w:marTop w:val="0"/>
                          <w:marBottom w:val="0"/>
                          <w:divBdr>
                            <w:top w:val="none" w:sz="0" w:space="0" w:color="auto"/>
                            <w:left w:val="none" w:sz="0" w:space="0" w:color="auto"/>
                            <w:bottom w:val="none" w:sz="0" w:space="0" w:color="auto"/>
                            <w:right w:val="none" w:sz="0" w:space="0" w:color="auto"/>
                          </w:divBdr>
                          <w:divsChild>
                            <w:div w:id="1771318602">
                              <w:marLeft w:val="0"/>
                              <w:marRight w:val="0"/>
                              <w:marTop w:val="0"/>
                              <w:marBottom w:val="0"/>
                              <w:divBdr>
                                <w:top w:val="none" w:sz="0" w:space="0" w:color="auto"/>
                                <w:left w:val="none" w:sz="0" w:space="0" w:color="auto"/>
                                <w:bottom w:val="none" w:sz="0" w:space="0" w:color="auto"/>
                                <w:right w:val="none" w:sz="0" w:space="0" w:color="auto"/>
                              </w:divBdr>
                            </w:div>
                            <w:div w:id="35018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6104975">
          <w:marLeft w:val="0"/>
          <w:marRight w:val="0"/>
          <w:marTop w:val="0"/>
          <w:marBottom w:val="0"/>
          <w:divBdr>
            <w:top w:val="none" w:sz="0" w:space="0" w:color="auto"/>
            <w:left w:val="none" w:sz="0" w:space="0" w:color="auto"/>
            <w:bottom w:val="none" w:sz="0" w:space="0" w:color="auto"/>
            <w:right w:val="none" w:sz="0" w:space="0" w:color="auto"/>
          </w:divBdr>
          <w:divsChild>
            <w:div w:id="1134638454">
              <w:marLeft w:val="0"/>
              <w:marRight w:val="0"/>
              <w:marTop w:val="0"/>
              <w:marBottom w:val="0"/>
              <w:divBdr>
                <w:top w:val="none" w:sz="0" w:space="0" w:color="auto"/>
                <w:left w:val="none" w:sz="0" w:space="0" w:color="auto"/>
                <w:bottom w:val="none" w:sz="0" w:space="0" w:color="auto"/>
                <w:right w:val="none" w:sz="0" w:space="0" w:color="auto"/>
              </w:divBdr>
              <w:divsChild>
                <w:div w:id="1614635340">
                  <w:marLeft w:val="0"/>
                  <w:marRight w:val="0"/>
                  <w:marTop w:val="0"/>
                  <w:marBottom w:val="0"/>
                  <w:divBdr>
                    <w:top w:val="none" w:sz="0" w:space="0" w:color="auto"/>
                    <w:left w:val="none" w:sz="0" w:space="0" w:color="auto"/>
                    <w:bottom w:val="none" w:sz="0" w:space="0" w:color="auto"/>
                    <w:right w:val="none" w:sz="0" w:space="0" w:color="auto"/>
                  </w:divBdr>
                  <w:divsChild>
                    <w:div w:id="863830312">
                      <w:marLeft w:val="0"/>
                      <w:marRight w:val="0"/>
                      <w:marTop w:val="0"/>
                      <w:marBottom w:val="0"/>
                      <w:divBdr>
                        <w:top w:val="none" w:sz="0" w:space="0" w:color="auto"/>
                        <w:left w:val="none" w:sz="0" w:space="0" w:color="auto"/>
                        <w:bottom w:val="none" w:sz="0" w:space="0" w:color="auto"/>
                        <w:right w:val="none" w:sz="0" w:space="0" w:color="auto"/>
                      </w:divBdr>
                      <w:divsChild>
                        <w:div w:id="765270695">
                          <w:marLeft w:val="0"/>
                          <w:marRight w:val="0"/>
                          <w:marTop w:val="0"/>
                          <w:marBottom w:val="0"/>
                          <w:divBdr>
                            <w:top w:val="none" w:sz="0" w:space="0" w:color="auto"/>
                            <w:left w:val="none" w:sz="0" w:space="0" w:color="auto"/>
                            <w:bottom w:val="none" w:sz="0" w:space="0" w:color="auto"/>
                            <w:right w:val="none" w:sz="0" w:space="0" w:color="auto"/>
                          </w:divBdr>
                        </w:div>
                        <w:div w:id="156495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91</Words>
  <Characters>522</Characters>
  <Application>Microsoft Office Word</Application>
  <DocSecurity>0</DocSecurity>
  <Lines>4</Lines>
  <Paragraphs>1</Paragraphs>
  <ScaleCrop>false</ScaleCrop>
  <Company>Hewlett-Packard Company</Company>
  <LinksUpToDate>false</LinksUpToDate>
  <CharactersWithSpaces>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2019-08-07T06:46:00Z</dcterms:created>
  <dcterms:modified xsi:type="dcterms:W3CDTF">2019-08-17T09:19:00Z</dcterms:modified>
</cp:coreProperties>
</file>