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14F0" w:rsidRPr="0059745A" w:rsidRDefault="002214F0" w:rsidP="0059745A">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Olucak</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İmera</w:t>
      </w:r>
      <w:proofErr w:type="spellEnd"/>
      <w:r>
        <w:rPr>
          <w:rFonts w:ascii="Arial" w:hAnsi="Arial" w:cs="Arial"/>
          <w:color w:val="676767"/>
          <w:sz w:val="23"/>
          <w:szCs w:val="23"/>
          <w:shd w:val="clear" w:color="auto" w:fill="FFFFFF"/>
        </w:rPr>
        <w:t xml:space="preserve">) Köyü eski yerleşimi içerisinde, </w:t>
      </w:r>
      <w:proofErr w:type="spellStart"/>
      <w:r>
        <w:rPr>
          <w:rFonts w:ascii="Arial" w:hAnsi="Arial" w:cs="Arial"/>
          <w:color w:val="676767"/>
          <w:sz w:val="23"/>
          <w:szCs w:val="23"/>
          <w:shd w:val="clear" w:color="auto" w:fill="FFFFFF"/>
        </w:rPr>
        <w:t>İmera</w:t>
      </w:r>
      <w:proofErr w:type="spellEnd"/>
      <w:r>
        <w:rPr>
          <w:rFonts w:ascii="Arial" w:hAnsi="Arial" w:cs="Arial"/>
          <w:color w:val="676767"/>
          <w:sz w:val="23"/>
          <w:szCs w:val="23"/>
          <w:shd w:val="clear" w:color="auto" w:fill="FFFFFF"/>
        </w:rPr>
        <w:t xml:space="preserve"> Manastırı’na çok yakın bir noktada yer almaktadır. Konut </w:t>
      </w:r>
      <w:proofErr w:type="spellStart"/>
      <w:r>
        <w:rPr>
          <w:rFonts w:ascii="Arial" w:hAnsi="Arial" w:cs="Arial"/>
          <w:color w:val="676767"/>
          <w:sz w:val="23"/>
          <w:szCs w:val="23"/>
          <w:shd w:val="clear" w:color="auto" w:fill="FFFFFF"/>
        </w:rPr>
        <w:t>Fosterlerin</w:t>
      </w:r>
      <w:proofErr w:type="spellEnd"/>
      <w:r>
        <w:rPr>
          <w:rFonts w:ascii="Arial" w:hAnsi="Arial" w:cs="Arial"/>
          <w:color w:val="676767"/>
          <w:sz w:val="23"/>
          <w:szCs w:val="23"/>
          <w:shd w:val="clear" w:color="auto" w:fill="FFFFFF"/>
        </w:rPr>
        <w:t xml:space="preserve"> Konağı olarak da anılmaktadır. Yığma yapım sistemiyle inşa edilen yapıda taş malzeme kullanılmıştır. Doğu batı yönünde dikdörtgen planla inşa edilen yapı eğimli bir arazide konumlandırılmıştır. Yapı bir zemin kat, bir normal kat ve bir bodrum kattan oluşmaktadır. Yapının girişi zemin katta güney cephesinde bulunmaktadır. Kuzey cephesinde bodrum katta üç adet, zemin katta altı adet pencere açıklığı bulunmaktadır. Doğu ve batı cephesinde ikişer adet pencere açıklığı bulunmaktadır.</w:t>
      </w:r>
      <w:bookmarkStart w:id="0" w:name="_GoBack"/>
      <w:bookmarkEnd w:id="0"/>
    </w:p>
    <w:sectPr w:rsidR="002214F0" w:rsidRPr="0059745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74C0E"/>
    <w:multiLevelType w:val="multilevel"/>
    <w:tmpl w:val="E44A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4B7E44"/>
    <w:multiLevelType w:val="multilevel"/>
    <w:tmpl w:val="B6CE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D120CEC"/>
    <w:multiLevelType w:val="multilevel"/>
    <w:tmpl w:val="D778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BD5"/>
    <w:rsid w:val="00102BC6"/>
    <w:rsid w:val="002214F0"/>
    <w:rsid w:val="003B1BD5"/>
    <w:rsid w:val="0059745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69949B-D29E-4D88-A608-280DA6418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214F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214F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214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0959014">
      <w:bodyDiv w:val="1"/>
      <w:marLeft w:val="0"/>
      <w:marRight w:val="0"/>
      <w:marTop w:val="0"/>
      <w:marBottom w:val="0"/>
      <w:divBdr>
        <w:top w:val="none" w:sz="0" w:space="0" w:color="auto"/>
        <w:left w:val="none" w:sz="0" w:space="0" w:color="auto"/>
        <w:bottom w:val="none" w:sz="0" w:space="0" w:color="auto"/>
        <w:right w:val="none" w:sz="0" w:space="0" w:color="auto"/>
      </w:divBdr>
      <w:divsChild>
        <w:div w:id="916016090">
          <w:marLeft w:val="0"/>
          <w:marRight w:val="0"/>
          <w:marTop w:val="0"/>
          <w:marBottom w:val="0"/>
          <w:divBdr>
            <w:top w:val="none" w:sz="0" w:space="0" w:color="auto"/>
            <w:left w:val="none" w:sz="0" w:space="0" w:color="auto"/>
            <w:bottom w:val="none" w:sz="0" w:space="0" w:color="auto"/>
            <w:right w:val="none" w:sz="0" w:space="0" w:color="auto"/>
          </w:divBdr>
          <w:divsChild>
            <w:div w:id="1366756781">
              <w:marLeft w:val="0"/>
              <w:marRight w:val="0"/>
              <w:marTop w:val="0"/>
              <w:marBottom w:val="0"/>
              <w:divBdr>
                <w:top w:val="none" w:sz="0" w:space="0" w:color="auto"/>
                <w:left w:val="none" w:sz="0" w:space="0" w:color="auto"/>
                <w:bottom w:val="none" w:sz="0" w:space="0" w:color="auto"/>
                <w:right w:val="none" w:sz="0" w:space="0" w:color="auto"/>
              </w:divBdr>
              <w:divsChild>
                <w:div w:id="208955635">
                  <w:marLeft w:val="0"/>
                  <w:marRight w:val="0"/>
                  <w:marTop w:val="0"/>
                  <w:marBottom w:val="0"/>
                  <w:divBdr>
                    <w:top w:val="none" w:sz="0" w:space="0" w:color="auto"/>
                    <w:left w:val="none" w:sz="0" w:space="0" w:color="auto"/>
                    <w:bottom w:val="none" w:sz="0" w:space="0" w:color="auto"/>
                    <w:right w:val="none" w:sz="0" w:space="0" w:color="auto"/>
                  </w:divBdr>
                  <w:divsChild>
                    <w:div w:id="821001191">
                      <w:marLeft w:val="0"/>
                      <w:marRight w:val="0"/>
                      <w:marTop w:val="0"/>
                      <w:marBottom w:val="0"/>
                      <w:divBdr>
                        <w:top w:val="none" w:sz="0" w:space="0" w:color="auto"/>
                        <w:left w:val="none" w:sz="0" w:space="0" w:color="auto"/>
                        <w:bottom w:val="none" w:sz="0" w:space="0" w:color="auto"/>
                        <w:right w:val="none" w:sz="0" w:space="0" w:color="auto"/>
                      </w:divBdr>
                      <w:divsChild>
                        <w:div w:id="691761507">
                          <w:marLeft w:val="0"/>
                          <w:marRight w:val="0"/>
                          <w:marTop w:val="0"/>
                          <w:marBottom w:val="0"/>
                          <w:divBdr>
                            <w:top w:val="none" w:sz="0" w:space="0" w:color="auto"/>
                            <w:left w:val="none" w:sz="0" w:space="0" w:color="auto"/>
                            <w:bottom w:val="none" w:sz="0" w:space="0" w:color="auto"/>
                            <w:right w:val="none" w:sz="0" w:space="0" w:color="auto"/>
                          </w:divBdr>
                          <w:divsChild>
                            <w:div w:id="942538781">
                              <w:marLeft w:val="0"/>
                              <w:marRight w:val="0"/>
                              <w:marTop w:val="0"/>
                              <w:marBottom w:val="0"/>
                              <w:divBdr>
                                <w:top w:val="none" w:sz="0" w:space="0" w:color="auto"/>
                                <w:left w:val="none" w:sz="0" w:space="0" w:color="auto"/>
                                <w:bottom w:val="none" w:sz="0" w:space="0" w:color="auto"/>
                                <w:right w:val="none" w:sz="0" w:space="0" w:color="auto"/>
                              </w:divBdr>
                            </w:div>
                            <w:div w:id="848102755">
                              <w:marLeft w:val="0"/>
                              <w:marRight w:val="0"/>
                              <w:marTop w:val="0"/>
                              <w:marBottom w:val="0"/>
                              <w:divBdr>
                                <w:top w:val="none" w:sz="0" w:space="0" w:color="auto"/>
                                <w:left w:val="none" w:sz="0" w:space="0" w:color="auto"/>
                                <w:bottom w:val="none" w:sz="0" w:space="0" w:color="auto"/>
                                <w:right w:val="none" w:sz="0" w:space="0" w:color="auto"/>
                              </w:divBdr>
                            </w:div>
                          </w:divsChild>
                        </w:div>
                        <w:div w:id="1443645356">
                          <w:marLeft w:val="0"/>
                          <w:marRight w:val="0"/>
                          <w:marTop w:val="0"/>
                          <w:marBottom w:val="0"/>
                          <w:divBdr>
                            <w:top w:val="none" w:sz="0" w:space="0" w:color="auto"/>
                            <w:left w:val="none" w:sz="0" w:space="0" w:color="auto"/>
                            <w:bottom w:val="none" w:sz="0" w:space="0" w:color="auto"/>
                            <w:right w:val="none" w:sz="0" w:space="0" w:color="auto"/>
                          </w:divBdr>
                          <w:divsChild>
                            <w:div w:id="2122339147">
                              <w:marLeft w:val="0"/>
                              <w:marRight w:val="0"/>
                              <w:marTop w:val="0"/>
                              <w:marBottom w:val="0"/>
                              <w:divBdr>
                                <w:top w:val="none" w:sz="0" w:space="0" w:color="auto"/>
                                <w:left w:val="none" w:sz="0" w:space="0" w:color="auto"/>
                                <w:bottom w:val="none" w:sz="0" w:space="0" w:color="auto"/>
                                <w:right w:val="none" w:sz="0" w:space="0" w:color="auto"/>
                              </w:divBdr>
                            </w:div>
                            <w:div w:id="20861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5583186">
          <w:marLeft w:val="0"/>
          <w:marRight w:val="0"/>
          <w:marTop w:val="0"/>
          <w:marBottom w:val="0"/>
          <w:divBdr>
            <w:top w:val="none" w:sz="0" w:space="0" w:color="auto"/>
            <w:left w:val="none" w:sz="0" w:space="0" w:color="auto"/>
            <w:bottom w:val="none" w:sz="0" w:space="0" w:color="auto"/>
            <w:right w:val="none" w:sz="0" w:space="0" w:color="auto"/>
          </w:divBdr>
          <w:divsChild>
            <w:div w:id="817965572">
              <w:marLeft w:val="0"/>
              <w:marRight w:val="0"/>
              <w:marTop w:val="0"/>
              <w:marBottom w:val="0"/>
              <w:divBdr>
                <w:top w:val="none" w:sz="0" w:space="0" w:color="auto"/>
                <w:left w:val="none" w:sz="0" w:space="0" w:color="auto"/>
                <w:bottom w:val="none" w:sz="0" w:space="0" w:color="auto"/>
                <w:right w:val="none" w:sz="0" w:space="0" w:color="auto"/>
              </w:divBdr>
              <w:divsChild>
                <w:div w:id="1044717601">
                  <w:marLeft w:val="0"/>
                  <w:marRight w:val="0"/>
                  <w:marTop w:val="0"/>
                  <w:marBottom w:val="0"/>
                  <w:divBdr>
                    <w:top w:val="none" w:sz="0" w:space="0" w:color="auto"/>
                    <w:left w:val="none" w:sz="0" w:space="0" w:color="auto"/>
                    <w:bottom w:val="none" w:sz="0" w:space="0" w:color="auto"/>
                    <w:right w:val="none" w:sz="0" w:space="0" w:color="auto"/>
                  </w:divBdr>
                  <w:divsChild>
                    <w:div w:id="1300913147">
                      <w:marLeft w:val="0"/>
                      <w:marRight w:val="0"/>
                      <w:marTop w:val="0"/>
                      <w:marBottom w:val="0"/>
                      <w:divBdr>
                        <w:top w:val="none" w:sz="0" w:space="0" w:color="auto"/>
                        <w:left w:val="none" w:sz="0" w:space="0" w:color="auto"/>
                        <w:bottom w:val="none" w:sz="0" w:space="0" w:color="auto"/>
                        <w:right w:val="none" w:sz="0" w:space="0" w:color="auto"/>
                      </w:divBdr>
                      <w:divsChild>
                        <w:div w:id="257256581">
                          <w:marLeft w:val="0"/>
                          <w:marRight w:val="0"/>
                          <w:marTop w:val="0"/>
                          <w:marBottom w:val="0"/>
                          <w:divBdr>
                            <w:top w:val="none" w:sz="0" w:space="0" w:color="auto"/>
                            <w:left w:val="none" w:sz="0" w:space="0" w:color="auto"/>
                            <w:bottom w:val="none" w:sz="0" w:space="0" w:color="auto"/>
                            <w:right w:val="none" w:sz="0" w:space="0" w:color="auto"/>
                          </w:divBdr>
                        </w:div>
                        <w:div w:id="39100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91</Words>
  <Characters>521</Characters>
  <Application>Microsoft Office Word</Application>
  <DocSecurity>0</DocSecurity>
  <Lines>4</Lines>
  <Paragraphs>1</Paragraphs>
  <ScaleCrop>false</ScaleCrop>
  <Company>Hewlett-Packard Company</Company>
  <LinksUpToDate>false</LinksUpToDate>
  <CharactersWithSpaces>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2019-08-07T12:30:00Z</dcterms:created>
  <dcterms:modified xsi:type="dcterms:W3CDTF">2019-08-17T09:34:00Z</dcterms:modified>
</cp:coreProperties>
</file>