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610" w:rsidRDefault="00927B8A" w:rsidP="00660F3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Anadolu ve Kapadokya’dan Karadeniz’e geçen askeri yolların birleştiği noktada bulunan </w:t>
      </w:r>
      <w:proofErr w:type="spellStart"/>
      <w:r>
        <w:rPr>
          <w:rFonts w:ascii="Arial" w:hAnsi="Arial" w:cs="Arial"/>
          <w:color w:val="676767"/>
          <w:sz w:val="23"/>
          <w:szCs w:val="23"/>
          <w:shd w:val="clear" w:color="auto" w:fill="FFFFFF"/>
        </w:rPr>
        <w:t>Satala</w:t>
      </w:r>
      <w:proofErr w:type="spellEnd"/>
      <w:r>
        <w:rPr>
          <w:rFonts w:ascii="Arial" w:hAnsi="Arial" w:cs="Arial"/>
          <w:color w:val="676767"/>
          <w:sz w:val="23"/>
          <w:szCs w:val="23"/>
          <w:shd w:val="clear" w:color="auto" w:fill="FFFFFF"/>
        </w:rPr>
        <w:t xml:space="preserve">, yazılı kaynaklara göre, 15. Lejyon Lego </w:t>
      </w:r>
      <w:proofErr w:type="spellStart"/>
      <w:r>
        <w:rPr>
          <w:rFonts w:ascii="Arial" w:hAnsi="Arial" w:cs="Arial"/>
          <w:color w:val="676767"/>
          <w:sz w:val="23"/>
          <w:szCs w:val="23"/>
          <w:shd w:val="clear" w:color="auto" w:fill="FFFFFF"/>
        </w:rPr>
        <w:t>Apollinares</w:t>
      </w:r>
      <w:proofErr w:type="spellEnd"/>
      <w:r>
        <w:rPr>
          <w:rFonts w:ascii="Arial" w:hAnsi="Arial" w:cs="Arial"/>
          <w:color w:val="676767"/>
          <w:sz w:val="23"/>
          <w:szCs w:val="23"/>
          <w:shd w:val="clear" w:color="auto" w:fill="FFFFFF"/>
        </w:rPr>
        <w:t xml:space="preserve"> tarafından kurulmuştur. Kurulduğu dönemde, garnizon olarak kullanılan kentte yapılan yüzey araştırmalarında kentin önemine işaret eden pek çok buluntuya rastlanmıştır. Kentte bulunan kandiller, pişmiş toprak kaplar, sikkeler ve yüzük taşları İstanbul Arkeoloji Müzesi’nde sergilenmektedir. M.</w:t>
      </w:r>
      <w:bookmarkStart w:id="0" w:name="_GoBack"/>
      <w:bookmarkEnd w:id="0"/>
      <w:r>
        <w:rPr>
          <w:rFonts w:ascii="Arial" w:hAnsi="Arial" w:cs="Arial"/>
          <w:color w:val="676767"/>
          <w:sz w:val="23"/>
          <w:szCs w:val="23"/>
          <w:shd w:val="clear" w:color="auto" w:fill="FFFFFF"/>
        </w:rPr>
        <w:t xml:space="preserve">Ö. 1. yüzyıla tarihlenen Bronz Afrodit büstü ise Londra British </w:t>
      </w:r>
      <w:proofErr w:type="spellStart"/>
      <w:r>
        <w:rPr>
          <w:rFonts w:ascii="Arial" w:hAnsi="Arial" w:cs="Arial"/>
          <w:color w:val="676767"/>
          <w:sz w:val="23"/>
          <w:szCs w:val="23"/>
          <w:shd w:val="clear" w:color="auto" w:fill="FFFFFF"/>
        </w:rPr>
        <w:t>Museum’da</w:t>
      </w:r>
      <w:proofErr w:type="spellEnd"/>
      <w:r>
        <w:rPr>
          <w:rFonts w:ascii="Arial" w:hAnsi="Arial" w:cs="Arial"/>
          <w:color w:val="676767"/>
          <w:sz w:val="23"/>
          <w:szCs w:val="23"/>
          <w:shd w:val="clear" w:color="auto" w:fill="FFFFFF"/>
        </w:rPr>
        <w:t xml:space="preserve"> sergilenmektedir. Bölge müzelerinde de antik kentten bazı eserler sergilenmektedir. Günümüzdeki yerleşim yeri olan Sadak Köyü’nde inşa edilen yapılarda da antik kente ait pek çok devşirme malzemeye rastlanabilmektedir. Yazılı kaynaklara göre, stratejik bir karakol görevini üstlenen kent, Asur, Makedonya, Roma ve Bizans medeniyetlerinin </w:t>
      </w:r>
      <w:proofErr w:type="gramStart"/>
      <w:r>
        <w:rPr>
          <w:rFonts w:ascii="Arial" w:hAnsi="Arial" w:cs="Arial"/>
          <w:color w:val="676767"/>
          <w:sz w:val="23"/>
          <w:szCs w:val="23"/>
          <w:shd w:val="clear" w:color="auto" w:fill="FFFFFF"/>
        </w:rPr>
        <w:t>hakimiyetinde</w:t>
      </w:r>
      <w:proofErr w:type="gramEnd"/>
      <w:r>
        <w:rPr>
          <w:rFonts w:ascii="Arial" w:hAnsi="Arial" w:cs="Arial"/>
          <w:color w:val="676767"/>
          <w:sz w:val="23"/>
          <w:szCs w:val="23"/>
          <w:shd w:val="clear" w:color="auto" w:fill="FFFFFF"/>
        </w:rPr>
        <w:t xml:space="preserve"> kalmıştır. 2018 yılında gerçekleştirilen bilimsel kazı çalışmalarında, su kemeri olduğu ileri sürülen yapının 6. yüzyıla tarihlenen bazilika olabileceği ortaya konmuştur. Alanda yapılacak kazı çalışmalarında ortaya çıkacak bulgular kentin tarihine ışık tutacaktır. Bu yapı dışında, kalıntıları günümüze ulaşan yapılar, hamam ve sur duvarlarıdır. Antik kent kalıntılarının bir kısmının günümüze yerleşiminin altında kaldığı da ileri sürülmektedir. Kente dair bilimsel veriler, yapılacak kapsamlı ve uzun soluklu kazılar sonucunda gün yüzüne kavuşacaktır.</w:t>
      </w:r>
    </w:p>
    <w:p w:rsidR="00927B8A" w:rsidRDefault="00927B8A" w:rsidP="00660F3E">
      <w:pPr>
        <w:jc w:val="both"/>
      </w:pPr>
    </w:p>
    <w:sectPr w:rsidR="00927B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F73A7A"/>
    <w:multiLevelType w:val="multilevel"/>
    <w:tmpl w:val="453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DE329B"/>
    <w:multiLevelType w:val="multilevel"/>
    <w:tmpl w:val="371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57E"/>
    <w:rsid w:val="00332610"/>
    <w:rsid w:val="00660F3E"/>
    <w:rsid w:val="00927B8A"/>
    <w:rsid w:val="00F0757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751625-D068-44B3-9407-13A8E867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7B8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7B8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7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892171">
      <w:bodyDiv w:val="1"/>
      <w:marLeft w:val="0"/>
      <w:marRight w:val="0"/>
      <w:marTop w:val="0"/>
      <w:marBottom w:val="0"/>
      <w:divBdr>
        <w:top w:val="none" w:sz="0" w:space="0" w:color="auto"/>
        <w:left w:val="none" w:sz="0" w:space="0" w:color="auto"/>
        <w:bottom w:val="none" w:sz="0" w:space="0" w:color="auto"/>
        <w:right w:val="none" w:sz="0" w:space="0" w:color="auto"/>
      </w:divBdr>
      <w:divsChild>
        <w:div w:id="1855028284">
          <w:marLeft w:val="0"/>
          <w:marRight w:val="0"/>
          <w:marTop w:val="0"/>
          <w:marBottom w:val="0"/>
          <w:divBdr>
            <w:top w:val="none" w:sz="0" w:space="0" w:color="auto"/>
            <w:left w:val="none" w:sz="0" w:space="0" w:color="auto"/>
            <w:bottom w:val="none" w:sz="0" w:space="0" w:color="auto"/>
            <w:right w:val="none" w:sz="0" w:space="0" w:color="auto"/>
          </w:divBdr>
          <w:divsChild>
            <w:div w:id="542449295">
              <w:marLeft w:val="0"/>
              <w:marRight w:val="0"/>
              <w:marTop w:val="0"/>
              <w:marBottom w:val="0"/>
              <w:divBdr>
                <w:top w:val="none" w:sz="0" w:space="0" w:color="auto"/>
                <w:left w:val="none" w:sz="0" w:space="0" w:color="auto"/>
                <w:bottom w:val="none" w:sz="0" w:space="0" w:color="auto"/>
                <w:right w:val="none" w:sz="0" w:space="0" w:color="auto"/>
              </w:divBdr>
              <w:divsChild>
                <w:div w:id="1830124520">
                  <w:marLeft w:val="0"/>
                  <w:marRight w:val="0"/>
                  <w:marTop w:val="0"/>
                  <w:marBottom w:val="0"/>
                  <w:divBdr>
                    <w:top w:val="none" w:sz="0" w:space="0" w:color="auto"/>
                    <w:left w:val="none" w:sz="0" w:space="0" w:color="auto"/>
                    <w:bottom w:val="none" w:sz="0" w:space="0" w:color="auto"/>
                    <w:right w:val="none" w:sz="0" w:space="0" w:color="auto"/>
                  </w:divBdr>
                  <w:divsChild>
                    <w:div w:id="1665359851">
                      <w:marLeft w:val="0"/>
                      <w:marRight w:val="0"/>
                      <w:marTop w:val="0"/>
                      <w:marBottom w:val="0"/>
                      <w:divBdr>
                        <w:top w:val="none" w:sz="0" w:space="0" w:color="auto"/>
                        <w:left w:val="none" w:sz="0" w:space="0" w:color="auto"/>
                        <w:bottom w:val="none" w:sz="0" w:space="0" w:color="auto"/>
                        <w:right w:val="none" w:sz="0" w:space="0" w:color="auto"/>
                      </w:divBdr>
                      <w:divsChild>
                        <w:div w:id="1816800715">
                          <w:marLeft w:val="0"/>
                          <w:marRight w:val="0"/>
                          <w:marTop w:val="0"/>
                          <w:marBottom w:val="0"/>
                          <w:divBdr>
                            <w:top w:val="none" w:sz="0" w:space="0" w:color="auto"/>
                            <w:left w:val="none" w:sz="0" w:space="0" w:color="auto"/>
                            <w:bottom w:val="none" w:sz="0" w:space="0" w:color="auto"/>
                            <w:right w:val="none" w:sz="0" w:space="0" w:color="auto"/>
                          </w:divBdr>
                          <w:divsChild>
                            <w:div w:id="961228368">
                              <w:marLeft w:val="0"/>
                              <w:marRight w:val="0"/>
                              <w:marTop w:val="0"/>
                              <w:marBottom w:val="0"/>
                              <w:divBdr>
                                <w:top w:val="none" w:sz="0" w:space="0" w:color="auto"/>
                                <w:left w:val="none" w:sz="0" w:space="0" w:color="auto"/>
                                <w:bottom w:val="none" w:sz="0" w:space="0" w:color="auto"/>
                                <w:right w:val="none" w:sz="0" w:space="0" w:color="auto"/>
                              </w:divBdr>
                            </w:div>
                            <w:div w:id="13749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276311">
          <w:marLeft w:val="0"/>
          <w:marRight w:val="0"/>
          <w:marTop w:val="0"/>
          <w:marBottom w:val="0"/>
          <w:divBdr>
            <w:top w:val="none" w:sz="0" w:space="0" w:color="auto"/>
            <w:left w:val="none" w:sz="0" w:space="0" w:color="auto"/>
            <w:bottom w:val="none" w:sz="0" w:space="0" w:color="auto"/>
            <w:right w:val="none" w:sz="0" w:space="0" w:color="auto"/>
          </w:divBdr>
          <w:divsChild>
            <w:div w:id="541482073">
              <w:marLeft w:val="0"/>
              <w:marRight w:val="0"/>
              <w:marTop w:val="0"/>
              <w:marBottom w:val="0"/>
              <w:divBdr>
                <w:top w:val="none" w:sz="0" w:space="0" w:color="auto"/>
                <w:left w:val="none" w:sz="0" w:space="0" w:color="auto"/>
                <w:bottom w:val="none" w:sz="0" w:space="0" w:color="auto"/>
                <w:right w:val="none" w:sz="0" w:space="0" w:color="auto"/>
              </w:divBdr>
              <w:divsChild>
                <w:div w:id="705522913">
                  <w:marLeft w:val="0"/>
                  <w:marRight w:val="0"/>
                  <w:marTop w:val="0"/>
                  <w:marBottom w:val="0"/>
                  <w:divBdr>
                    <w:top w:val="none" w:sz="0" w:space="0" w:color="auto"/>
                    <w:left w:val="none" w:sz="0" w:space="0" w:color="auto"/>
                    <w:bottom w:val="none" w:sz="0" w:space="0" w:color="auto"/>
                    <w:right w:val="none" w:sz="0" w:space="0" w:color="auto"/>
                  </w:divBdr>
                  <w:divsChild>
                    <w:div w:id="1440179658">
                      <w:marLeft w:val="0"/>
                      <w:marRight w:val="0"/>
                      <w:marTop w:val="0"/>
                      <w:marBottom w:val="0"/>
                      <w:divBdr>
                        <w:top w:val="none" w:sz="0" w:space="0" w:color="auto"/>
                        <w:left w:val="none" w:sz="0" w:space="0" w:color="auto"/>
                        <w:bottom w:val="none" w:sz="0" w:space="0" w:color="auto"/>
                        <w:right w:val="none" w:sz="0" w:space="0" w:color="auto"/>
                      </w:divBdr>
                      <w:divsChild>
                        <w:div w:id="1030643843">
                          <w:marLeft w:val="0"/>
                          <w:marRight w:val="0"/>
                          <w:marTop w:val="0"/>
                          <w:marBottom w:val="0"/>
                          <w:divBdr>
                            <w:top w:val="none" w:sz="0" w:space="0" w:color="auto"/>
                            <w:left w:val="none" w:sz="0" w:space="0" w:color="auto"/>
                            <w:bottom w:val="none" w:sz="0" w:space="0" w:color="auto"/>
                            <w:right w:val="none" w:sz="0" w:space="0" w:color="auto"/>
                          </w:divBdr>
                        </w:div>
                        <w:div w:id="8295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1208</Characters>
  <Application>Microsoft Office Word</Application>
  <DocSecurity>0</DocSecurity>
  <Lines>10</Lines>
  <Paragraphs>2</Paragraphs>
  <ScaleCrop>false</ScaleCrop>
  <Company>Hewlett-Packard Company</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2019-08-15T07:52:00Z</dcterms:created>
  <dcterms:modified xsi:type="dcterms:W3CDTF">2019-08-17T09:56:00Z</dcterms:modified>
</cp:coreProperties>
</file>