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78B0" w:rsidRDefault="003C253B">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Cami, kitabesine göre, Hicri 1255 (Miladi 1838-1839) yılında inşa edilmiştir. Yapı, harim, kadınlar mahfili ve sonradan harime </w:t>
      </w:r>
      <w:proofErr w:type="gramStart"/>
      <w:r>
        <w:rPr>
          <w:rFonts w:ascii="Arial" w:hAnsi="Arial" w:cs="Arial"/>
          <w:color w:val="676767"/>
          <w:sz w:val="23"/>
          <w:szCs w:val="23"/>
          <w:shd w:val="clear" w:color="auto" w:fill="FFFFFF"/>
        </w:rPr>
        <w:t>dahil</w:t>
      </w:r>
      <w:proofErr w:type="gramEnd"/>
      <w:r>
        <w:rPr>
          <w:rFonts w:ascii="Arial" w:hAnsi="Arial" w:cs="Arial"/>
          <w:color w:val="676767"/>
          <w:sz w:val="23"/>
          <w:szCs w:val="23"/>
          <w:shd w:val="clear" w:color="auto" w:fill="FFFFFF"/>
        </w:rPr>
        <w:t xml:space="preserve"> edilen son cemaat yerinden oluşmaktadır. Kuzey güney doğrultusunda dikdörtgen planlı olan yapının kuzey cephesinde tek girişi bulunmaktadır. Caminin minaresi bulunmamaktadır. Yapının üst örtüsü kırma çatıdır ve çatı malzemesi olarak sac malzeme kullanılmıştır. Caminin dış duvarları beyaz boya ile boyanmıştır.</w:t>
      </w:r>
    </w:p>
    <w:p w:rsidR="003C253B" w:rsidRPr="003C253B" w:rsidRDefault="003C253B" w:rsidP="003C253B">
      <w:pPr>
        <w:shd w:val="clear" w:color="auto" w:fill="FFFFFF"/>
        <w:spacing w:after="120" w:line="240" w:lineRule="auto"/>
        <w:outlineLvl w:val="4"/>
        <w:rPr>
          <w:rFonts w:ascii="Arial" w:eastAsia="Times New Roman" w:hAnsi="Arial" w:cs="Arial"/>
          <w:color w:val="000000"/>
          <w:sz w:val="24"/>
          <w:szCs w:val="24"/>
          <w:lang w:eastAsia="tr-TR"/>
        </w:rPr>
      </w:pPr>
      <w:r w:rsidRPr="003C253B">
        <w:rPr>
          <w:rFonts w:ascii="Arial" w:eastAsia="Times New Roman" w:hAnsi="Arial" w:cs="Arial"/>
          <w:color w:val="000000"/>
          <w:sz w:val="24"/>
          <w:szCs w:val="24"/>
          <w:lang w:eastAsia="tr-TR"/>
        </w:rPr>
        <w:t>Genel Bilgiler</w:t>
      </w:r>
    </w:p>
    <w:p w:rsidR="003C253B" w:rsidRPr="003C253B" w:rsidRDefault="003C253B" w:rsidP="003C253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C253B">
        <w:rPr>
          <w:rFonts w:ascii="Arial" w:eastAsia="Times New Roman" w:hAnsi="Arial" w:cs="Arial"/>
          <w:b/>
          <w:bCs/>
          <w:color w:val="414141"/>
          <w:sz w:val="23"/>
          <w:szCs w:val="23"/>
          <w:lang w:eastAsia="tr-TR"/>
        </w:rPr>
        <w:t>Türü:</w:t>
      </w:r>
    </w:p>
    <w:p w:rsidR="003C253B" w:rsidRPr="003C253B" w:rsidRDefault="003C253B" w:rsidP="003C253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C253B">
        <w:rPr>
          <w:rFonts w:ascii="Arial" w:eastAsia="Times New Roman" w:hAnsi="Arial" w:cs="Arial"/>
          <w:b/>
          <w:bCs/>
          <w:color w:val="414141"/>
          <w:sz w:val="23"/>
          <w:szCs w:val="23"/>
          <w:lang w:eastAsia="tr-TR"/>
        </w:rPr>
        <w:t>Envanter Adı:</w:t>
      </w:r>
      <w:r w:rsidRPr="003C253B">
        <w:rPr>
          <w:rFonts w:ascii="Arial" w:eastAsia="Times New Roman" w:hAnsi="Arial" w:cs="Arial"/>
          <w:color w:val="676767"/>
          <w:sz w:val="23"/>
          <w:szCs w:val="23"/>
          <w:lang w:eastAsia="tr-TR"/>
        </w:rPr>
        <w:t> ARALIK KÖYÜ CAMİİ</w:t>
      </w:r>
    </w:p>
    <w:p w:rsidR="003C253B" w:rsidRPr="003C253B" w:rsidRDefault="003C253B" w:rsidP="003C253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C253B">
        <w:rPr>
          <w:rFonts w:ascii="Arial" w:eastAsia="Times New Roman" w:hAnsi="Arial" w:cs="Arial"/>
          <w:b/>
          <w:bCs/>
          <w:color w:val="414141"/>
          <w:sz w:val="23"/>
          <w:szCs w:val="23"/>
          <w:lang w:eastAsia="tr-TR"/>
        </w:rPr>
        <w:t>Envanter Kodu:</w:t>
      </w:r>
      <w:r w:rsidRPr="003C253B">
        <w:rPr>
          <w:rFonts w:ascii="Arial" w:eastAsia="Times New Roman" w:hAnsi="Arial" w:cs="Arial"/>
          <w:color w:val="676767"/>
          <w:sz w:val="23"/>
          <w:szCs w:val="23"/>
          <w:lang w:eastAsia="tr-TR"/>
        </w:rPr>
        <w:t> TR.ANT.28.016.001</w:t>
      </w:r>
    </w:p>
    <w:p w:rsidR="003C253B" w:rsidRPr="003C253B" w:rsidRDefault="003C253B" w:rsidP="003C253B">
      <w:pPr>
        <w:shd w:val="clear" w:color="auto" w:fill="FFFFFF"/>
        <w:spacing w:after="120" w:line="240" w:lineRule="auto"/>
        <w:outlineLvl w:val="4"/>
        <w:rPr>
          <w:rFonts w:ascii="Arial" w:eastAsia="Times New Roman" w:hAnsi="Arial" w:cs="Arial"/>
          <w:color w:val="000000"/>
          <w:sz w:val="24"/>
          <w:szCs w:val="24"/>
          <w:lang w:eastAsia="tr-TR"/>
        </w:rPr>
      </w:pPr>
      <w:r w:rsidRPr="003C253B">
        <w:rPr>
          <w:rFonts w:ascii="Arial" w:eastAsia="Times New Roman" w:hAnsi="Arial" w:cs="Arial"/>
          <w:color w:val="000000"/>
          <w:sz w:val="24"/>
          <w:szCs w:val="24"/>
          <w:lang w:eastAsia="tr-TR"/>
        </w:rPr>
        <w:t>Kullanım Bilgileri</w:t>
      </w:r>
    </w:p>
    <w:p w:rsidR="003C253B" w:rsidRPr="003C253B" w:rsidRDefault="003C253B" w:rsidP="003C253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C253B">
        <w:rPr>
          <w:rFonts w:ascii="Arial" w:eastAsia="Times New Roman" w:hAnsi="Arial" w:cs="Arial"/>
          <w:b/>
          <w:bCs/>
          <w:color w:val="414141"/>
          <w:sz w:val="23"/>
          <w:szCs w:val="23"/>
          <w:lang w:eastAsia="tr-TR"/>
        </w:rPr>
        <w:t>Orijinal Kullanım:</w:t>
      </w:r>
      <w:r w:rsidRPr="003C253B">
        <w:rPr>
          <w:rFonts w:ascii="Arial" w:eastAsia="Times New Roman" w:hAnsi="Arial" w:cs="Arial"/>
          <w:color w:val="676767"/>
          <w:sz w:val="23"/>
          <w:szCs w:val="23"/>
          <w:lang w:eastAsia="tr-TR"/>
        </w:rPr>
        <w:t> Cami</w:t>
      </w:r>
    </w:p>
    <w:p w:rsidR="003C253B" w:rsidRPr="003C253B" w:rsidRDefault="003C253B" w:rsidP="003C253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C253B">
        <w:rPr>
          <w:rFonts w:ascii="Arial" w:eastAsia="Times New Roman" w:hAnsi="Arial" w:cs="Arial"/>
          <w:b/>
          <w:bCs/>
          <w:color w:val="414141"/>
          <w:sz w:val="23"/>
          <w:szCs w:val="23"/>
          <w:lang w:eastAsia="tr-TR"/>
        </w:rPr>
        <w:t>Bugünkü Kullanım:</w:t>
      </w:r>
      <w:r w:rsidRPr="003C253B">
        <w:rPr>
          <w:rFonts w:ascii="Arial" w:eastAsia="Times New Roman" w:hAnsi="Arial" w:cs="Arial"/>
          <w:color w:val="676767"/>
          <w:sz w:val="23"/>
          <w:szCs w:val="23"/>
          <w:lang w:eastAsia="tr-TR"/>
        </w:rPr>
        <w:t> Kullanılmıyor</w:t>
      </w:r>
    </w:p>
    <w:p w:rsidR="003C253B" w:rsidRPr="003C253B" w:rsidRDefault="003C253B" w:rsidP="003C253B">
      <w:pPr>
        <w:shd w:val="clear" w:color="auto" w:fill="FFFFFF"/>
        <w:spacing w:after="120" w:line="240" w:lineRule="auto"/>
        <w:outlineLvl w:val="4"/>
        <w:rPr>
          <w:rFonts w:ascii="Arial" w:eastAsia="Times New Roman" w:hAnsi="Arial" w:cs="Arial"/>
          <w:color w:val="000000"/>
          <w:sz w:val="24"/>
          <w:szCs w:val="24"/>
          <w:lang w:eastAsia="tr-TR"/>
        </w:rPr>
      </w:pPr>
      <w:r w:rsidRPr="003C253B">
        <w:rPr>
          <w:rFonts w:ascii="Arial" w:eastAsia="Times New Roman" w:hAnsi="Arial" w:cs="Arial"/>
          <w:color w:val="000000"/>
          <w:sz w:val="24"/>
          <w:szCs w:val="24"/>
          <w:lang w:eastAsia="tr-TR"/>
        </w:rPr>
        <w:t>Konum Bilgileri</w:t>
      </w:r>
    </w:p>
    <w:p w:rsidR="003C253B" w:rsidRPr="003C253B" w:rsidRDefault="003C253B" w:rsidP="003C253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253B">
        <w:rPr>
          <w:rFonts w:ascii="Arial" w:eastAsia="Times New Roman" w:hAnsi="Arial" w:cs="Arial"/>
          <w:b/>
          <w:bCs/>
          <w:color w:val="414141"/>
          <w:sz w:val="23"/>
          <w:szCs w:val="23"/>
          <w:lang w:eastAsia="tr-TR"/>
        </w:rPr>
        <w:t>İl:</w:t>
      </w:r>
      <w:r w:rsidRPr="003C253B">
        <w:rPr>
          <w:rFonts w:ascii="Arial" w:eastAsia="Times New Roman" w:hAnsi="Arial" w:cs="Arial"/>
          <w:color w:val="676767"/>
          <w:sz w:val="23"/>
          <w:szCs w:val="23"/>
          <w:lang w:eastAsia="tr-TR"/>
        </w:rPr>
        <w:t> Giresun</w:t>
      </w:r>
    </w:p>
    <w:p w:rsidR="003C253B" w:rsidRPr="003C253B" w:rsidRDefault="003C253B" w:rsidP="003C253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253B">
        <w:rPr>
          <w:rFonts w:ascii="Arial" w:eastAsia="Times New Roman" w:hAnsi="Arial" w:cs="Arial"/>
          <w:b/>
          <w:bCs/>
          <w:color w:val="414141"/>
          <w:sz w:val="23"/>
          <w:szCs w:val="23"/>
          <w:lang w:eastAsia="tr-TR"/>
        </w:rPr>
        <w:t>İlçe:</w:t>
      </w:r>
      <w:r w:rsidRPr="003C253B">
        <w:rPr>
          <w:rFonts w:ascii="Arial" w:eastAsia="Times New Roman" w:hAnsi="Arial" w:cs="Arial"/>
          <w:color w:val="676767"/>
          <w:sz w:val="23"/>
          <w:szCs w:val="23"/>
          <w:lang w:eastAsia="tr-TR"/>
        </w:rPr>
        <w:t> Eynesil</w:t>
      </w:r>
    </w:p>
    <w:p w:rsidR="003C253B" w:rsidRPr="003C253B" w:rsidRDefault="003C253B" w:rsidP="003C253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253B">
        <w:rPr>
          <w:rFonts w:ascii="Arial" w:eastAsia="Times New Roman" w:hAnsi="Arial" w:cs="Arial"/>
          <w:color w:val="676767"/>
          <w:sz w:val="23"/>
          <w:szCs w:val="23"/>
          <w:lang w:eastAsia="tr-TR"/>
        </w:rPr>
        <w:t xml:space="preserve">Mahalle / </w:t>
      </w:r>
      <w:proofErr w:type="spellStart"/>
      <w:proofErr w:type="gramStart"/>
      <w:r w:rsidRPr="003C253B">
        <w:rPr>
          <w:rFonts w:ascii="Arial" w:eastAsia="Times New Roman" w:hAnsi="Arial" w:cs="Arial"/>
          <w:color w:val="676767"/>
          <w:sz w:val="23"/>
          <w:szCs w:val="23"/>
          <w:lang w:eastAsia="tr-TR"/>
        </w:rPr>
        <w:t>Köy:Aralık</w:t>
      </w:r>
      <w:proofErr w:type="spellEnd"/>
      <w:proofErr w:type="gramEnd"/>
      <w:r w:rsidRPr="003C253B">
        <w:rPr>
          <w:rFonts w:ascii="Arial" w:eastAsia="Times New Roman" w:hAnsi="Arial" w:cs="Arial"/>
          <w:color w:val="676767"/>
          <w:sz w:val="23"/>
          <w:szCs w:val="23"/>
          <w:lang w:eastAsia="tr-TR"/>
        </w:rPr>
        <w:t xml:space="preserve"> Köyü</w:t>
      </w:r>
    </w:p>
    <w:p w:rsidR="003C253B" w:rsidRPr="003C253B" w:rsidRDefault="003C253B" w:rsidP="003C253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253B">
        <w:rPr>
          <w:rFonts w:ascii="Arial" w:eastAsia="Times New Roman" w:hAnsi="Arial" w:cs="Arial"/>
          <w:color w:val="676767"/>
          <w:sz w:val="23"/>
          <w:szCs w:val="23"/>
          <w:lang w:eastAsia="tr-TR"/>
        </w:rPr>
        <w:t>Ada:140</w:t>
      </w:r>
    </w:p>
    <w:p w:rsidR="003C253B" w:rsidRPr="003C253B" w:rsidRDefault="003C253B" w:rsidP="003C253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253B">
        <w:rPr>
          <w:rFonts w:ascii="Arial" w:eastAsia="Times New Roman" w:hAnsi="Arial" w:cs="Arial"/>
          <w:color w:val="676767"/>
          <w:sz w:val="23"/>
          <w:szCs w:val="23"/>
          <w:lang w:eastAsia="tr-TR"/>
        </w:rPr>
        <w:t>Parsel:131</w:t>
      </w:r>
    </w:p>
    <w:p w:rsidR="003C253B" w:rsidRDefault="003C253B">
      <w:bookmarkStart w:id="0" w:name="_GoBack"/>
      <w:bookmarkEnd w:id="0"/>
    </w:p>
    <w:sectPr w:rsidR="003C25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2266DC"/>
    <w:multiLevelType w:val="multilevel"/>
    <w:tmpl w:val="B080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A5A8B"/>
    <w:multiLevelType w:val="multilevel"/>
    <w:tmpl w:val="993E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905176"/>
    <w:multiLevelType w:val="multilevel"/>
    <w:tmpl w:val="D93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67A"/>
    <w:rsid w:val="0039367A"/>
    <w:rsid w:val="003C253B"/>
    <w:rsid w:val="00AE78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FE8B2B-91A6-46FB-A40A-CF3EA855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C253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C253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C25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003250">
      <w:bodyDiv w:val="1"/>
      <w:marLeft w:val="0"/>
      <w:marRight w:val="0"/>
      <w:marTop w:val="0"/>
      <w:marBottom w:val="0"/>
      <w:divBdr>
        <w:top w:val="none" w:sz="0" w:space="0" w:color="auto"/>
        <w:left w:val="none" w:sz="0" w:space="0" w:color="auto"/>
        <w:bottom w:val="none" w:sz="0" w:space="0" w:color="auto"/>
        <w:right w:val="none" w:sz="0" w:space="0" w:color="auto"/>
      </w:divBdr>
      <w:divsChild>
        <w:div w:id="690305689">
          <w:marLeft w:val="0"/>
          <w:marRight w:val="0"/>
          <w:marTop w:val="0"/>
          <w:marBottom w:val="0"/>
          <w:divBdr>
            <w:top w:val="none" w:sz="0" w:space="0" w:color="auto"/>
            <w:left w:val="none" w:sz="0" w:space="0" w:color="auto"/>
            <w:bottom w:val="none" w:sz="0" w:space="0" w:color="auto"/>
            <w:right w:val="none" w:sz="0" w:space="0" w:color="auto"/>
          </w:divBdr>
          <w:divsChild>
            <w:div w:id="1631201514">
              <w:marLeft w:val="0"/>
              <w:marRight w:val="0"/>
              <w:marTop w:val="0"/>
              <w:marBottom w:val="0"/>
              <w:divBdr>
                <w:top w:val="none" w:sz="0" w:space="0" w:color="auto"/>
                <w:left w:val="none" w:sz="0" w:space="0" w:color="auto"/>
                <w:bottom w:val="none" w:sz="0" w:space="0" w:color="auto"/>
                <w:right w:val="none" w:sz="0" w:space="0" w:color="auto"/>
              </w:divBdr>
              <w:divsChild>
                <w:div w:id="1707177698">
                  <w:marLeft w:val="0"/>
                  <w:marRight w:val="0"/>
                  <w:marTop w:val="0"/>
                  <w:marBottom w:val="0"/>
                  <w:divBdr>
                    <w:top w:val="none" w:sz="0" w:space="0" w:color="auto"/>
                    <w:left w:val="none" w:sz="0" w:space="0" w:color="auto"/>
                    <w:bottom w:val="none" w:sz="0" w:space="0" w:color="auto"/>
                    <w:right w:val="none" w:sz="0" w:space="0" w:color="auto"/>
                  </w:divBdr>
                  <w:divsChild>
                    <w:div w:id="295306303">
                      <w:marLeft w:val="0"/>
                      <w:marRight w:val="0"/>
                      <w:marTop w:val="0"/>
                      <w:marBottom w:val="0"/>
                      <w:divBdr>
                        <w:top w:val="none" w:sz="0" w:space="0" w:color="auto"/>
                        <w:left w:val="none" w:sz="0" w:space="0" w:color="auto"/>
                        <w:bottom w:val="none" w:sz="0" w:space="0" w:color="auto"/>
                        <w:right w:val="none" w:sz="0" w:space="0" w:color="auto"/>
                      </w:divBdr>
                      <w:divsChild>
                        <w:div w:id="893665989">
                          <w:marLeft w:val="0"/>
                          <w:marRight w:val="0"/>
                          <w:marTop w:val="0"/>
                          <w:marBottom w:val="0"/>
                          <w:divBdr>
                            <w:top w:val="none" w:sz="0" w:space="0" w:color="auto"/>
                            <w:left w:val="none" w:sz="0" w:space="0" w:color="auto"/>
                            <w:bottom w:val="none" w:sz="0" w:space="0" w:color="auto"/>
                            <w:right w:val="none" w:sz="0" w:space="0" w:color="auto"/>
                          </w:divBdr>
                          <w:divsChild>
                            <w:div w:id="211772335">
                              <w:marLeft w:val="0"/>
                              <w:marRight w:val="0"/>
                              <w:marTop w:val="0"/>
                              <w:marBottom w:val="0"/>
                              <w:divBdr>
                                <w:top w:val="none" w:sz="0" w:space="0" w:color="auto"/>
                                <w:left w:val="none" w:sz="0" w:space="0" w:color="auto"/>
                                <w:bottom w:val="none" w:sz="0" w:space="0" w:color="auto"/>
                                <w:right w:val="none" w:sz="0" w:space="0" w:color="auto"/>
                              </w:divBdr>
                            </w:div>
                            <w:div w:id="443118568">
                              <w:marLeft w:val="0"/>
                              <w:marRight w:val="0"/>
                              <w:marTop w:val="0"/>
                              <w:marBottom w:val="0"/>
                              <w:divBdr>
                                <w:top w:val="none" w:sz="0" w:space="0" w:color="auto"/>
                                <w:left w:val="none" w:sz="0" w:space="0" w:color="auto"/>
                                <w:bottom w:val="none" w:sz="0" w:space="0" w:color="auto"/>
                                <w:right w:val="none" w:sz="0" w:space="0" w:color="auto"/>
                              </w:divBdr>
                            </w:div>
                          </w:divsChild>
                        </w:div>
                        <w:div w:id="674696163">
                          <w:marLeft w:val="0"/>
                          <w:marRight w:val="0"/>
                          <w:marTop w:val="0"/>
                          <w:marBottom w:val="0"/>
                          <w:divBdr>
                            <w:top w:val="none" w:sz="0" w:space="0" w:color="auto"/>
                            <w:left w:val="none" w:sz="0" w:space="0" w:color="auto"/>
                            <w:bottom w:val="none" w:sz="0" w:space="0" w:color="auto"/>
                            <w:right w:val="none" w:sz="0" w:space="0" w:color="auto"/>
                          </w:divBdr>
                          <w:divsChild>
                            <w:div w:id="335963569">
                              <w:marLeft w:val="0"/>
                              <w:marRight w:val="0"/>
                              <w:marTop w:val="0"/>
                              <w:marBottom w:val="0"/>
                              <w:divBdr>
                                <w:top w:val="none" w:sz="0" w:space="0" w:color="auto"/>
                                <w:left w:val="none" w:sz="0" w:space="0" w:color="auto"/>
                                <w:bottom w:val="none" w:sz="0" w:space="0" w:color="auto"/>
                                <w:right w:val="none" w:sz="0" w:space="0" w:color="auto"/>
                              </w:divBdr>
                            </w:div>
                            <w:div w:id="69854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039177">
          <w:marLeft w:val="0"/>
          <w:marRight w:val="0"/>
          <w:marTop w:val="0"/>
          <w:marBottom w:val="0"/>
          <w:divBdr>
            <w:top w:val="none" w:sz="0" w:space="0" w:color="auto"/>
            <w:left w:val="none" w:sz="0" w:space="0" w:color="auto"/>
            <w:bottom w:val="none" w:sz="0" w:space="0" w:color="auto"/>
            <w:right w:val="none" w:sz="0" w:space="0" w:color="auto"/>
          </w:divBdr>
          <w:divsChild>
            <w:div w:id="1856965408">
              <w:marLeft w:val="0"/>
              <w:marRight w:val="0"/>
              <w:marTop w:val="0"/>
              <w:marBottom w:val="0"/>
              <w:divBdr>
                <w:top w:val="none" w:sz="0" w:space="0" w:color="auto"/>
                <w:left w:val="none" w:sz="0" w:space="0" w:color="auto"/>
                <w:bottom w:val="none" w:sz="0" w:space="0" w:color="auto"/>
                <w:right w:val="none" w:sz="0" w:space="0" w:color="auto"/>
              </w:divBdr>
              <w:divsChild>
                <w:div w:id="604768526">
                  <w:marLeft w:val="0"/>
                  <w:marRight w:val="0"/>
                  <w:marTop w:val="0"/>
                  <w:marBottom w:val="0"/>
                  <w:divBdr>
                    <w:top w:val="none" w:sz="0" w:space="0" w:color="auto"/>
                    <w:left w:val="none" w:sz="0" w:space="0" w:color="auto"/>
                    <w:bottom w:val="none" w:sz="0" w:space="0" w:color="auto"/>
                    <w:right w:val="none" w:sz="0" w:space="0" w:color="auto"/>
                  </w:divBdr>
                  <w:divsChild>
                    <w:div w:id="1302347174">
                      <w:marLeft w:val="0"/>
                      <w:marRight w:val="0"/>
                      <w:marTop w:val="0"/>
                      <w:marBottom w:val="0"/>
                      <w:divBdr>
                        <w:top w:val="none" w:sz="0" w:space="0" w:color="auto"/>
                        <w:left w:val="none" w:sz="0" w:space="0" w:color="auto"/>
                        <w:bottom w:val="none" w:sz="0" w:space="0" w:color="auto"/>
                        <w:right w:val="none" w:sz="0" w:space="0" w:color="auto"/>
                      </w:divBdr>
                      <w:divsChild>
                        <w:div w:id="156920490">
                          <w:marLeft w:val="0"/>
                          <w:marRight w:val="0"/>
                          <w:marTop w:val="0"/>
                          <w:marBottom w:val="0"/>
                          <w:divBdr>
                            <w:top w:val="none" w:sz="0" w:space="0" w:color="auto"/>
                            <w:left w:val="none" w:sz="0" w:space="0" w:color="auto"/>
                            <w:bottom w:val="none" w:sz="0" w:space="0" w:color="auto"/>
                            <w:right w:val="none" w:sz="0" w:space="0" w:color="auto"/>
                          </w:divBdr>
                        </w:div>
                        <w:div w:id="18727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Words>
  <Characters>664</Characters>
  <Application>Microsoft Office Word</Application>
  <DocSecurity>0</DocSecurity>
  <Lines>5</Lines>
  <Paragraphs>1</Paragraphs>
  <ScaleCrop>false</ScaleCrop>
  <Company>Hewlett-Packard Company</Company>
  <LinksUpToDate>false</LinksUpToDate>
  <CharactersWithSpaces>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2019-09-06T10:54:00Z</dcterms:created>
  <dcterms:modified xsi:type="dcterms:W3CDTF">2019-09-06T10:55:00Z</dcterms:modified>
</cp:coreProperties>
</file>