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6AD" w:rsidRDefault="0050629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Yapı, harim, kadınlar mahfili ve son cemaat mahfilinden oluşmaktadır. Yapıda bulunan kitabeye göre, cami ilk olarak Hicri 1072 (Miladi 1661) yılında Hacı </w:t>
      </w:r>
      <w:proofErr w:type="spellStart"/>
      <w:r>
        <w:rPr>
          <w:rFonts w:ascii="Arial" w:hAnsi="Arial" w:cs="Arial"/>
          <w:color w:val="676767"/>
          <w:sz w:val="23"/>
          <w:szCs w:val="23"/>
          <w:shd w:val="clear" w:color="auto" w:fill="FFFFFF"/>
        </w:rPr>
        <w:t>Miktat</w:t>
      </w:r>
      <w:proofErr w:type="spellEnd"/>
      <w:r>
        <w:rPr>
          <w:rFonts w:ascii="Arial" w:hAnsi="Arial" w:cs="Arial"/>
          <w:color w:val="676767"/>
          <w:sz w:val="23"/>
          <w:szCs w:val="23"/>
          <w:shd w:val="clear" w:color="auto" w:fill="FFFFFF"/>
        </w:rPr>
        <w:t xml:space="preserve"> Ağa tarafından inşa ettirilmiş, Hicri 1257 (Miladi 1841) yılında ise Hacı Çalık </w:t>
      </w:r>
      <w:proofErr w:type="spellStart"/>
      <w:r>
        <w:rPr>
          <w:rFonts w:ascii="Arial" w:hAnsi="Arial" w:cs="Arial"/>
          <w:color w:val="676767"/>
          <w:sz w:val="23"/>
          <w:szCs w:val="23"/>
          <w:shd w:val="clear" w:color="auto" w:fill="FFFFFF"/>
        </w:rPr>
        <w:t>Kapudan</w:t>
      </w:r>
      <w:proofErr w:type="spellEnd"/>
      <w:r>
        <w:rPr>
          <w:rFonts w:ascii="Arial" w:hAnsi="Arial" w:cs="Arial"/>
          <w:color w:val="676767"/>
          <w:sz w:val="23"/>
          <w:szCs w:val="23"/>
          <w:shd w:val="clear" w:color="auto" w:fill="FFFFFF"/>
        </w:rPr>
        <w:t xml:space="preserve"> tarafından onartılmıştır. Kuzey güney doğrultusunda dikdörtgen planlı olan yapının kuzey ve doğu yönünde iki adet girişi bulunmaktadır. İki adet taş sütunla taşınan yuvarlak kemerli üç gözlü son cemaat yerinden geçilerek basık kemerli ana giriş kapısının bulunduğu açıklığa ulaşılmaktadır. Son cemaat yerine geçişi sağlayan kemerlerden ortadaki geniş iki yandakiler ise dar tutulmuştur. Caminin kuzeybatı köşesinde minaresi bulunmaktadır. Minaresi taş malzemeden inşa edilmiş olup tek şerefelidir. Son cemaat yeri ortada kubbe iki yanda çapraz tonoz üst örtüsüne sahiptir. Harim içten duvarlarla bitişik sekiz adet ayakla taşınan sekizgen kasnak üzerine oturtulmuş kubbe ile örtülmüştür. Duvarlardan kubbeye geçiş pandantifle sağlanırken kasnak üzerinde sekiz adet pencere bulunmaktadır. Kadınlar mahfili, yarım daire şeklinde harime doğru uzanmıştır. Korkulukları kıvrımlı bir şekilde döşenmiştir. Mihrap, kesme taş malzemeden olup yoğun süslemelidir. Mihrap nişinin çevresi bordürle çevrilmiştir. Mihrabın iki yanında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Mihrabın üst kısmı da oldukça hareketli ve süslemelidir. Minber ahşap malzemeden yapılmıştır.</w:t>
      </w:r>
    </w:p>
    <w:p w:rsidR="00506299" w:rsidRPr="00506299" w:rsidRDefault="00506299" w:rsidP="00506299">
      <w:pPr>
        <w:shd w:val="clear" w:color="auto" w:fill="FFFFFF"/>
        <w:spacing w:after="120" w:line="240" w:lineRule="auto"/>
        <w:outlineLvl w:val="4"/>
        <w:rPr>
          <w:rFonts w:ascii="Arial" w:eastAsia="Times New Roman" w:hAnsi="Arial" w:cs="Arial"/>
          <w:color w:val="000000"/>
          <w:sz w:val="24"/>
          <w:szCs w:val="24"/>
          <w:lang w:eastAsia="tr-TR"/>
        </w:rPr>
      </w:pPr>
      <w:r w:rsidRPr="00506299">
        <w:rPr>
          <w:rFonts w:ascii="Arial" w:eastAsia="Times New Roman" w:hAnsi="Arial" w:cs="Arial"/>
          <w:color w:val="000000"/>
          <w:sz w:val="24"/>
          <w:szCs w:val="24"/>
          <w:lang w:eastAsia="tr-TR"/>
        </w:rPr>
        <w:t>Genel Bilgiler</w:t>
      </w:r>
    </w:p>
    <w:p w:rsidR="00506299" w:rsidRPr="00506299" w:rsidRDefault="00506299" w:rsidP="0050629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Türü:</w:t>
      </w:r>
    </w:p>
    <w:p w:rsidR="00506299" w:rsidRPr="00506299" w:rsidRDefault="00506299" w:rsidP="0050629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Envanter Adı:</w:t>
      </w:r>
      <w:r w:rsidRPr="00506299">
        <w:rPr>
          <w:rFonts w:ascii="Arial" w:eastAsia="Times New Roman" w:hAnsi="Arial" w:cs="Arial"/>
          <w:color w:val="676767"/>
          <w:sz w:val="23"/>
          <w:szCs w:val="23"/>
          <w:lang w:eastAsia="tr-TR"/>
        </w:rPr>
        <w:t> HACI MİKTAT CAMİİ</w:t>
      </w:r>
    </w:p>
    <w:p w:rsidR="00506299" w:rsidRPr="00506299" w:rsidRDefault="00506299" w:rsidP="0050629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Envanter Kodu:</w:t>
      </w:r>
      <w:r w:rsidRPr="00506299">
        <w:rPr>
          <w:rFonts w:ascii="Arial" w:eastAsia="Times New Roman" w:hAnsi="Arial" w:cs="Arial"/>
          <w:color w:val="676767"/>
          <w:sz w:val="23"/>
          <w:szCs w:val="23"/>
          <w:lang w:eastAsia="tr-TR"/>
        </w:rPr>
        <w:t> TR.ANT.28.020.023</w:t>
      </w:r>
    </w:p>
    <w:p w:rsidR="00506299" w:rsidRPr="00506299" w:rsidRDefault="00506299" w:rsidP="00506299">
      <w:pPr>
        <w:shd w:val="clear" w:color="auto" w:fill="FFFFFF"/>
        <w:spacing w:after="120" w:line="240" w:lineRule="auto"/>
        <w:outlineLvl w:val="4"/>
        <w:rPr>
          <w:rFonts w:ascii="Arial" w:eastAsia="Times New Roman" w:hAnsi="Arial" w:cs="Arial"/>
          <w:color w:val="000000"/>
          <w:sz w:val="24"/>
          <w:szCs w:val="24"/>
          <w:lang w:eastAsia="tr-TR"/>
        </w:rPr>
      </w:pPr>
      <w:r w:rsidRPr="00506299">
        <w:rPr>
          <w:rFonts w:ascii="Arial" w:eastAsia="Times New Roman" w:hAnsi="Arial" w:cs="Arial"/>
          <w:color w:val="000000"/>
          <w:sz w:val="24"/>
          <w:szCs w:val="24"/>
          <w:lang w:eastAsia="tr-TR"/>
        </w:rPr>
        <w:t>Kullanım Bilgileri</w:t>
      </w:r>
    </w:p>
    <w:p w:rsidR="00506299" w:rsidRPr="00506299" w:rsidRDefault="00506299" w:rsidP="0050629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Orijinal Kullanım:</w:t>
      </w:r>
      <w:r w:rsidRPr="00506299">
        <w:rPr>
          <w:rFonts w:ascii="Arial" w:eastAsia="Times New Roman" w:hAnsi="Arial" w:cs="Arial"/>
          <w:color w:val="676767"/>
          <w:sz w:val="23"/>
          <w:szCs w:val="23"/>
          <w:lang w:eastAsia="tr-TR"/>
        </w:rPr>
        <w:t> Cami</w:t>
      </w:r>
    </w:p>
    <w:p w:rsidR="00506299" w:rsidRPr="00506299" w:rsidRDefault="00506299" w:rsidP="0050629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Bugünkü Kullanım:</w:t>
      </w:r>
      <w:r w:rsidRPr="00506299">
        <w:rPr>
          <w:rFonts w:ascii="Arial" w:eastAsia="Times New Roman" w:hAnsi="Arial" w:cs="Arial"/>
          <w:color w:val="676767"/>
          <w:sz w:val="23"/>
          <w:szCs w:val="23"/>
          <w:lang w:eastAsia="tr-TR"/>
        </w:rPr>
        <w:t> Cami</w:t>
      </w:r>
    </w:p>
    <w:p w:rsidR="00506299" w:rsidRPr="00506299" w:rsidRDefault="00506299" w:rsidP="00506299">
      <w:pPr>
        <w:shd w:val="clear" w:color="auto" w:fill="FFFFFF"/>
        <w:spacing w:after="120" w:line="240" w:lineRule="auto"/>
        <w:outlineLvl w:val="4"/>
        <w:rPr>
          <w:rFonts w:ascii="Arial" w:eastAsia="Times New Roman" w:hAnsi="Arial" w:cs="Arial"/>
          <w:color w:val="000000"/>
          <w:sz w:val="24"/>
          <w:szCs w:val="24"/>
          <w:lang w:eastAsia="tr-TR"/>
        </w:rPr>
      </w:pPr>
      <w:r w:rsidRPr="00506299">
        <w:rPr>
          <w:rFonts w:ascii="Arial" w:eastAsia="Times New Roman" w:hAnsi="Arial" w:cs="Arial"/>
          <w:color w:val="000000"/>
          <w:sz w:val="24"/>
          <w:szCs w:val="24"/>
          <w:lang w:eastAsia="tr-TR"/>
        </w:rPr>
        <w:t>Konum Bilgileri</w:t>
      </w:r>
    </w:p>
    <w:p w:rsidR="00506299" w:rsidRPr="00506299" w:rsidRDefault="00506299" w:rsidP="005062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İl:</w:t>
      </w:r>
      <w:r w:rsidRPr="00506299">
        <w:rPr>
          <w:rFonts w:ascii="Arial" w:eastAsia="Times New Roman" w:hAnsi="Arial" w:cs="Arial"/>
          <w:color w:val="676767"/>
          <w:sz w:val="23"/>
          <w:szCs w:val="23"/>
          <w:lang w:eastAsia="tr-TR"/>
        </w:rPr>
        <w:t> Giresun</w:t>
      </w:r>
    </w:p>
    <w:p w:rsidR="00506299" w:rsidRPr="00506299" w:rsidRDefault="00506299" w:rsidP="005062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b/>
          <w:bCs/>
          <w:color w:val="414141"/>
          <w:sz w:val="23"/>
          <w:szCs w:val="23"/>
          <w:lang w:eastAsia="tr-TR"/>
        </w:rPr>
        <w:t>İlçe:</w:t>
      </w:r>
      <w:r w:rsidRPr="00506299">
        <w:rPr>
          <w:rFonts w:ascii="Arial" w:eastAsia="Times New Roman" w:hAnsi="Arial" w:cs="Arial"/>
          <w:color w:val="676767"/>
          <w:sz w:val="23"/>
          <w:szCs w:val="23"/>
          <w:lang w:eastAsia="tr-TR"/>
        </w:rPr>
        <w:t> Merkez</w:t>
      </w:r>
    </w:p>
    <w:p w:rsidR="00506299" w:rsidRPr="00506299" w:rsidRDefault="00506299" w:rsidP="005062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color w:val="676767"/>
          <w:sz w:val="23"/>
          <w:szCs w:val="23"/>
          <w:lang w:eastAsia="tr-TR"/>
        </w:rPr>
        <w:t xml:space="preserve">Mahalle / </w:t>
      </w:r>
      <w:proofErr w:type="spellStart"/>
      <w:proofErr w:type="gramStart"/>
      <w:r w:rsidRPr="00506299">
        <w:rPr>
          <w:rFonts w:ascii="Arial" w:eastAsia="Times New Roman" w:hAnsi="Arial" w:cs="Arial"/>
          <w:color w:val="676767"/>
          <w:sz w:val="23"/>
          <w:szCs w:val="23"/>
          <w:lang w:eastAsia="tr-TR"/>
        </w:rPr>
        <w:t>Köy:Hacımiktat</w:t>
      </w:r>
      <w:proofErr w:type="spellEnd"/>
      <w:proofErr w:type="gramEnd"/>
      <w:r w:rsidRPr="00506299">
        <w:rPr>
          <w:rFonts w:ascii="Arial" w:eastAsia="Times New Roman" w:hAnsi="Arial" w:cs="Arial"/>
          <w:color w:val="676767"/>
          <w:sz w:val="23"/>
          <w:szCs w:val="23"/>
          <w:lang w:eastAsia="tr-TR"/>
        </w:rPr>
        <w:t xml:space="preserve"> </w:t>
      </w:r>
      <w:proofErr w:type="spellStart"/>
      <w:r w:rsidRPr="00506299">
        <w:rPr>
          <w:rFonts w:ascii="Arial" w:eastAsia="Times New Roman" w:hAnsi="Arial" w:cs="Arial"/>
          <w:color w:val="676767"/>
          <w:sz w:val="23"/>
          <w:szCs w:val="23"/>
          <w:lang w:eastAsia="tr-TR"/>
        </w:rPr>
        <w:t>Mh</w:t>
      </w:r>
      <w:proofErr w:type="spellEnd"/>
      <w:r w:rsidRPr="00506299">
        <w:rPr>
          <w:rFonts w:ascii="Arial" w:eastAsia="Times New Roman" w:hAnsi="Arial" w:cs="Arial"/>
          <w:color w:val="676767"/>
          <w:sz w:val="23"/>
          <w:szCs w:val="23"/>
          <w:lang w:eastAsia="tr-TR"/>
        </w:rPr>
        <w:t>.</w:t>
      </w:r>
    </w:p>
    <w:p w:rsidR="00506299" w:rsidRPr="00506299" w:rsidRDefault="00506299" w:rsidP="005062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color w:val="676767"/>
          <w:sz w:val="23"/>
          <w:szCs w:val="23"/>
          <w:lang w:eastAsia="tr-TR"/>
        </w:rPr>
        <w:t>Pafta:6</w:t>
      </w:r>
    </w:p>
    <w:p w:rsidR="00506299" w:rsidRPr="00506299" w:rsidRDefault="00506299" w:rsidP="005062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color w:val="676767"/>
          <w:sz w:val="23"/>
          <w:szCs w:val="23"/>
          <w:lang w:eastAsia="tr-TR"/>
        </w:rPr>
        <w:t>Ada:56</w:t>
      </w:r>
    </w:p>
    <w:p w:rsidR="00506299" w:rsidRPr="00506299" w:rsidRDefault="00506299" w:rsidP="005062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6299">
        <w:rPr>
          <w:rFonts w:ascii="Arial" w:eastAsia="Times New Roman" w:hAnsi="Arial" w:cs="Arial"/>
          <w:color w:val="676767"/>
          <w:sz w:val="23"/>
          <w:szCs w:val="23"/>
          <w:lang w:eastAsia="tr-TR"/>
        </w:rPr>
        <w:t>Parsel:5</w:t>
      </w:r>
    </w:p>
    <w:p w:rsidR="00506299" w:rsidRDefault="00506299">
      <w:bookmarkStart w:id="0" w:name="_GoBack"/>
      <w:bookmarkEnd w:id="0"/>
    </w:p>
    <w:sectPr w:rsidR="005062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941301"/>
    <w:multiLevelType w:val="multilevel"/>
    <w:tmpl w:val="8EB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D6181"/>
    <w:multiLevelType w:val="multilevel"/>
    <w:tmpl w:val="A98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6A1A78"/>
    <w:multiLevelType w:val="multilevel"/>
    <w:tmpl w:val="61B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A58"/>
    <w:rsid w:val="00506299"/>
    <w:rsid w:val="00AD56AD"/>
    <w:rsid w:val="00B64A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18EC7-C165-44C8-B302-AE0E7FD4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062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62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62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833876">
      <w:bodyDiv w:val="1"/>
      <w:marLeft w:val="0"/>
      <w:marRight w:val="0"/>
      <w:marTop w:val="0"/>
      <w:marBottom w:val="0"/>
      <w:divBdr>
        <w:top w:val="none" w:sz="0" w:space="0" w:color="auto"/>
        <w:left w:val="none" w:sz="0" w:space="0" w:color="auto"/>
        <w:bottom w:val="none" w:sz="0" w:space="0" w:color="auto"/>
        <w:right w:val="none" w:sz="0" w:space="0" w:color="auto"/>
      </w:divBdr>
      <w:divsChild>
        <w:div w:id="1223829680">
          <w:marLeft w:val="0"/>
          <w:marRight w:val="0"/>
          <w:marTop w:val="0"/>
          <w:marBottom w:val="0"/>
          <w:divBdr>
            <w:top w:val="none" w:sz="0" w:space="0" w:color="auto"/>
            <w:left w:val="none" w:sz="0" w:space="0" w:color="auto"/>
            <w:bottom w:val="none" w:sz="0" w:space="0" w:color="auto"/>
            <w:right w:val="none" w:sz="0" w:space="0" w:color="auto"/>
          </w:divBdr>
          <w:divsChild>
            <w:div w:id="582877579">
              <w:marLeft w:val="0"/>
              <w:marRight w:val="0"/>
              <w:marTop w:val="0"/>
              <w:marBottom w:val="0"/>
              <w:divBdr>
                <w:top w:val="none" w:sz="0" w:space="0" w:color="auto"/>
                <w:left w:val="none" w:sz="0" w:space="0" w:color="auto"/>
                <w:bottom w:val="none" w:sz="0" w:space="0" w:color="auto"/>
                <w:right w:val="none" w:sz="0" w:space="0" w:color="auto"/>
              </w:divBdr>
              <w:divsChild>
                <w:div w:id="1419248374">
                  <w:marLeft w:val="0"/>
                  <w:marRight w:val="0"/>
                  <w:marTop w:val="0"/>
                  <w:marBottom w:val="0"/>
                  <w:divBdr>
                    <w:top w:val="none" w:sz="0" w:space="0" w:color="auto"/>
                    <w:left w:val="none" w:sz="0" w:space="0" w:color="auto"/>
                    <w:bottom w:val="none" w:sz="0" w:space="0" w:color="auto"/>
                    <w:right w:val="none" w:sz="0" w:space="0" w:color="auto"/>
                  </w:divBdr>
                  <w:divsChild>
                    <w:div w:id="2050565992">
                      <w:marLeft w:val="0"/>
                      <w:marRight w:val="0"/>
                      <w:marTop w:val="0"/>
                      <w:marBottom w:val="0"/>
                      <w:divBdr>
                        <w:top w:val="none" w:sz="0" w:space="0" w:color="auto"/>
                        <w:left w:val="none" w:sz="0" w:space="0" w:color="auto"/>
                        <w:bottom w:val="none" w:sz="0" w:space="0" w:color="auto"/>
                        <w:right w:val="none" w:sz="0" w:space="0" w:color="auto"/>
                      </w:divBdr>
                      <w:divsChild>
                        <w:div w:id="89203091">
                          <w:marLeft w:val="0"/>
                          <w:marRight w:val="0"/>
                          <w:marTop w:val="0"/>
                          <w:marBottom w:val="0"/>
                          <w:divBdr>
                            <w:top w:val="none" w:sz="0" w:space="0" w:color="auto"/>
                            <w:left w:val="none" w:sz="0" w:space="0" w:color="auto"/>
                            <w:bottom w:val="none" w:sz="0" w:space="0" w:color="auto"/>
                            <w:right w:val="none" w:sz="0" w:space="0" w:color="auto"/>
                          </w:divBdr>
                          <w:divsChild>
                            <w:div w:id="1132406018">
                              <w:marLeft w:val="0"/>
                              <w:marRight w:val="0"/>
                              <w:marTop w:val="0"/>
                              <w:marBottom w:val="0"/>
                              <w:divBdr>
                                <w:top w:val="none" w:sz="0" w:space="0" w:color="auto"/>
                                <w:left w:val="none" w:sz="0" w:space="0" w:color="auto"/>
                                <w:bottom w:val="none" w:sz="0" w:space="0" w:color="auto"/>
                                <w:right w:val="none" w:sz="0" w:space="0" w:color="auto"/>
                              </w:divBdr>
                            </w:div>
                            <w:div w:id="144585985">
                              <w:marLeft w:val="0"/>
                              <w:marRight w:val="0"/>
                              <w:marTop w:val="0"/>
                              <w:marBottom w:val="0"/>
                              <w:divBdr>
                                <w:top w:val="none" w:sz="0" w:space="0" w:color="auto"/>
                                <w:left w:val="none" w:sz="0" w:space="0" w:color="auto"/>
                                <w:bottom w:val="none" w:sz="0" w:space="0" w:color="auto"/>
                                <w:right w:val="none" w:sz="0" w:space="0" w:color="auto"/>
                              </w:divBdr>
                            </w:div>
                          </w:divsChild>
                        </w:div>
                        <w:div w:id="2039312325">
                          <w:marLeft w:val="0"/>
                          <w:marRight w:val="0"/>
                          <w:marTop w:val="0"/>
                          <w:marBottom w:val="0"/>
                          <w:divBdr>
                            <w:top w:val="none" w:sz="0" w:space="0" w:color="auto"/>
                            <w:left w:val="none" w:sz="0" w:space="0" w:color="auto"/>
                            <w:bottom w:val="none" w:sz="0" w:space="0" w:color="auto"/>
                            <w:right w:val="none" w:sz="0" w:space="0" w:color="auto"/>
                          </w:divBdr>
                          <w:divsChild>
                            <w:div w:id="211843030">
                              <w:marLeft w:val="0"/>
                              <w:marRight w:val="0"/>
                              <w:marTop w:val="0"/>
                              <w:marBottom w:val="0"/>
                              <w:divBdr>
                                <w:top w:val="none" w:sz="0" w:space="0" w:color="auto"/>
                                <w:left w:val="none" w:sz="0" w:space="0" w:color="auto"/>
                                <w:bottom w:val="none" w:sz="0" w:space="0" w:color="auto"/>
                                <w:right w:val="none" w:sz="0" w:space="0" w:color="auto"/>
                              </w:divBdr>
                            </w:div>
                            <w:div w:id="12174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310914">
          <w:marLeft w:val="0"/>
          <w:marRight w:val="0"/>
          <w:marTop w:val="0"/>
          <w:marBottom w:val="0"/>
          <w:divBdr>
            <w:top w:val="none" w:sz="0" w:space="0" w:color="auto"/>
            <w:left w:val="none" w:sz="0" w:space="0" w:color="auto"/>
            <w:bottom w:val="none" w:sz="0" w:space="0" w:color="auto"/>
            <w:right w:val="none" w:sz="0" w:space="0" w:color="auto"/>
          </w:divBdr>
          <w:divsChild>
            <w:div w:id="1975719301">
              <w:marLeft w:val="0"/>
              <w:marRight w:val="0"/>
              <w:marTop w:val="0"/>
              <w:marBottom w:val="0"/>
              <w:divBdr>
                <w:top w:val="none" w:sz="0" w:space="0" w:color="auto"/>
                <w:left w:val="none" w:sz="0" w:space="0" w:color="auto"/>
                <w:bottom w:val="none" w:sz="0" w:space="0" w:color="auto"/>
                <w:right w:val="none" w:sz="0" w:space="0" w:color="auto"/>
              </w:divBdr>
              <w:divsChild>
                <w:div w:id="889538174">
                  <w:marLeft w:val="0"/>
                  <w:marRight w:val="0"/>
                  <w:marTop w:val="0"/>
                  <w:marBottom w:val="0"/>
                  <w:divBdr>
                    <w:top w:val="none" w:sz="0" w:space="0" w:color="auto"/>
                    <w:left w:val="none" w:sz="0" w:space="0" w:color="auto"/>
                    <w:bottom w:val="none" w:sz="0" w:space="0" w:color="auto"/>
                    <w:right w:val="none" w:sz="0" w:space="0" w:color="auto"/>
                  </w:divBdr>
                  <w:divsChild>
                    <w:div w:id="1965505341">
                      <w:marLeft w:val="0"/>
                      <w:marRight w:val="0"/>
                      <w:marTop w:val="0"/>
                      <w:marBottom w:val="0"/>
                      <w:divBdr>
                        <w:top w:val="none" w:sz="0" w:space="0" w:color="auto"/>
                        <w:left w:val="none" w:sz="0" w:space="0" w:color="auto"/>
                        <w:bottom w:val="none" w:sz="0" w:space="0" w:color="auto"/>
                        <w:right w:val="none" w:sz="0" w:space="0" w:color="auto"/>
                      </w:divBdr>
                      <w:divsChild>
                        <w:div w:id="1932659311">
                          <w:marLeft w:val="0"/>
                          <w:marRight w:val="0"/>
                          <w:marTop w:val="0"/>
                          <w:marBottom w:val="0"/>
                          <w:divBdr>
                            <w:top w:val="none" w:sz="0" w:space="0" w:color="auto"/>
                            <w:left w:val="none" w:sz="0" w:space="0" w:color="auto"/>
                            <w:bottom w:val="none" w:sz="0" w:space="0" w:color="auto"/>
                            <w:right w:val="none" w:sz="0" w:space="0" w:color="auto"/>
                          </w:divBdr>
                        </w:div>
                        <w:div w:id="21097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1483</Characters>
  <Application>Microsoft Office Word</Application>
  <DocSecurity>0</DocSecurity>
  <Lines>12</Lines>
  <Paragraphs>3</Paragraphs>
  <ScaleCrop>false</ScaleCrop>
  <Company>Hewlett-Packard Company</Company>
  <LinksUpToDate>false</LinksUpToDate>
  <CharactersWithSpaces>1740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2019-09-09T12:23:00Z</dcterms:created>
  <dcterms:modified xsi:type="dcterms:W3CDTF">2019-09-09T12:24:00Z</dcterms:modified>
</cp:coreProperties>
</file>