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524A" w:rsidRDefault="0066075D">
      <w:pPr>
        <w:rPr>
          <w:rFonts w:ascii="Arial" w:hAnsi="Arial" w:cs="Arial"/>
          <w:color w:val="676767"/>
          <w:sz w:val="23"/>
          <w:szCs w:val="23"/>
          <w:shd w:val="clear" w:color="auto" w:fill="FFFFFF"/>
        </w:rPr>
      </w:pPr>
      <w:r>
        <w:rPr>
          <w:rFonts w:ascii="Arial" w:hAnsi="Arial" w:cs="Arial"/>
          <w:color w:val="676767"/>
          <w:sz w:val="23"/>
          <w:szCs w:val="23"/>
          <w:shd w:val="clear" w:color="auto" w:fill="FFFFFF"/>
        </w:rPr>
        <w:t>Hâkim bir tepede konumlanmış olan kalenin günümüze ulaşan kısmı taş yığma yapım sistemiyle inşa edilmiştir. Gözetleme kulesi olarak kullanılmış olduğu ileri sürülen kalenin tarihçesine ilişkin yazılı kaynak bulunmamaktadır. Yapı izlerinden kalenin iç ve dış kaleden oluştuğu bazı kaynaklarda belirtilmektedir.</w:t>
      </w:r>
    </w:p>
    <w:p w:rsidR="0066075D" w:rsidRPr="0066075D" w:rsidRDefault="0066075D" w:rsidP="0066075D">
      <w:pPr>
        <w:shd w:val="clear" w:color="auto" w:fill="FFFFFF"/>
        <w:spacing w:after="120" w:line="240" w:lineRule="auto"/>
        <w:outlineLvl w:val="4"/>
        <w:rPr>
          <w:rFonts w:ascii="Arial" w:eastAsia="Times New Roman" w:hAnsi="Arial" w:cs="Arial"/>
          <w:color w:val="000000"/>
          <w:sz w:val="24"/>
          <w:szCs w:val="24"/>
          <w:lang w:eastAsia="tr-TR"/>
        </w:rPr>
      </w:pPr>
      <w:r w:rsidRPr="0066075D">
        <w:rPr>
          <w:rFonts w:ascii="Arial" w:eastAsia="Times New Roman" w:hAnsi="Arial" w:cs="Arial"/>
          <w:color w:val="000000"/>
          <w:sz w:val="24"/>
          <w:szCs w:val="24"/>
          <w:lang w:eastAsia="tr-TR"/>
        </w:rPr>
        <w:t>Genel Bilgiler</w:t>
      </w:r>
    </w:p>
    <w:p w:rsidR="0066075D" w:rsidRPr="0066075D" w:rsidRDefault="0066075D" w:rsidP="0066075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b/>
          <w:bCs/>
          <w:color w:val="414141"/>
          <w:sz w:val="23"/>
          <w:szCs w:val="23"/>
          <w:lang w:eastAsia="tr-TR"/>
        </w:rPr>
        <w:t>Türü:</w:t>
      </w:r>
    </w:p>
    <w:p w:rsidR="0066075D" w:rsidRPr="0066075D" w:rsidRDefault="0066075D" w:rsidP="0066075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b/>
          <w:bCs/>
          <w:color w:val="414141"/>
          <w:sz w:val="23"/>
          <w:szCs w:val="23"/>
          <w:lang w:eastAsia="tr-TR"/>
        </w:rPr>
        <w:t>Envanter Adı:</w:t>
      </w:r>
      <w:r w:rsidRPr="0066075D">
        <w:rPr>
          <w:rFonts w:ascii="Arial" w:eastAsia="Times New Roman" w:hAnsi="Arial" w:cs="Arial"/>
          <w:color w:val="676767"/>
          <w:sz w:val="23"/>
          <w:szCs w:val="23"/>
          <w:lang w:eastAsia="tr-TR"/>
        </w:rPr>
        <w:t> KALEDİBİ KÖYÜ KALESİ</w:t>
      </w:r>
    </w:p>
    <w:p w:rsidR="0066075D" w:rsidRPr="0066075D" w:rsidRDefault="0066075D" w:rsidP="0066075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b/>
          <w:bCs/>
          <w:color w:val="414141"/>
          <w:sz w:val="23"/>
          <w:szCs w:val="23"/>
          <w:lang w:eastAsia="tr-TR"/>
        </w:rPr>
        <w:t>Envanter Kodu:</w:t>
      </w:r>
      <w:r w:rsidRPr="0066075D">
        <w:rPr>
          <w:rFonts w:ascii="Arial" w:eastAsia="Times New Roman" w:hAnsi="Arial" w:cs="Arial"/>
          <w:color w:val="676767"/>
          <w:sz w:val="23"/>
          <w:szCs w:val="23"/>
          <w:lang w:eastAsia="tr-TR"/>
        </w:rPr>
        <w:t> TR.SIT.28.012.008</w:t>
      </w:r>
    </w:p>
    <w:p w:rsidR="0066075D" w:rsidRPr="0066075D" w:rsidRDefault="0066075D" w:rsidP="0066075D">
      <w:pPr>
        <w:shd w:val="clear" w:color="auto" w:fill="FFFFFF"/>
        <w:spacing w:after="120" w:line="240" w:lineRule="auto"/>
        <w:outlineLvl w:val="4"/>
        <w:rPr>
          <w:rFonts w:ascii="Arial" w:eastAsia="Times New Roman" w:hAnsi="Arial" w:cs="Arial"/>
          <w:color w:val="000000"/>
          <w:sz w:val="24"/>
          <w:szCs w:val="24"/>
          <w:lang w:eastAsia="tr-TR"/>
        </w:rPr>
      </w:pPr>
      <w:r w:rsidRPr="0066075D">
        <w:rPr>
          <w:rFonts w:ascii="Arial" w:eastAsia="Times New Roman" w:hAnsi="Arial" w:cs="Arial"/>
          <w:color w:val="000000"/>
          <w:sz w:val="24"/>
          <w:szCs w:val="24"/>
          <w:lang w:eastAsia="tr-TR"/>
        </w:rPr>
        <w:t>Konum Bilgileri</w:t>
      </w:r>
    </w:p>
    <w:p w:rsidR="0066075D" w:rsidRPr="0066075D" w:rsidRDefault="0066075D" w:rsidP="006607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b/>
          <w:bCs/>
          <w:color w:val="414141"/>
          <w:sz w:val="23"/>
          <w:szCs w:val="23"/>
          <w:lang w:eastAsia="tr-TR"/>
        </w:rPr>
        <w:t>İl:</w:t>
      </w:r>
      <w:r w:rsidRPr="0066075D">
        <w:rPr>
          <w:rFonts w:ascii="Arial" w:eastAsia="Times New Roman" w:hAnsi="Arial" w:cs="Arial"/>
          <w:color w:val="676767"/>
          <w:sz w:val="23"/>
          <w:szCs w:val="23"/>
          <w:lang w:eastAsia="tr-TR"/>
        </w:rPr>
        <w:t> Giresun</w:t>
      </w:r>
    </w:p>
    <w:p w:rsidR="0066075D" w:rsidRPr="0066075D" w:rsidRDefault="0066075D" w:rsidP="006607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b/>
          <w:bCs/>
          <w:color w:val="414141"/>
          <w:sz w:val="23"/>
          <w:szCs w:val="23"/>
          <w:lang w:eastAsia="tr-TR"/>
        </w:rPr>
        <w:t>İlçe:</w:t>
      </w:r>
      <w:r w:rsidRPr="0066075D">
        <w:rPr>
          <w:rFonts w:ascii="Arial" w:eastAsia="Times New Roman" w:hAnsi="Arial" w:cs="Arial"/>
          <w:color w:val="676767"/>
          <w:sz w:val="23"/>
          <w:szCs w:val="23"/>
          <w:lang w:eastAsia="tr-TR"/>
        </w:rPr>
        <w:t> Çanakçı</w:t>
      </w:r>
    </w:p>
    <w:p w:rsidR="0066075D" w:rsidRPr="0066075D" w:rsidRDefault="0066075D" w:rsidP="006607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color w:val="676767"/>
          <w:sz w:val="23"/>
          <w:szCs w:val="23"/>
          <w:lang w:eastAsia="tr-TR"/>
        </w:rPr>
        <w:t xml:space="preserve">Mahalle / </w:t>
      </w:r>
      <w:proofErr w:type="spellStart"/>
      <w:proofErr w:type="gramStart"/>
      <w:r w:rsidRPr="0066075D">
        <w:rPr>
          <w:rFonts w:ascii="Arial" w:eastAsia="Times New Roman" w:hAnsi="Arial" w:cs="Arial"/>
          <w:color w:val="676767"/>
          <w:sz w:val="23"/>
          <w:szCs w:val="23"/>
          <w:lang w:eastAsia="tr-TR"/>
        </w:rPr>
        <w:t>Köy:Kaledibi</w:t>
      </w:r>
      <w:proofErr w:type="spellEnd"/>
      <w:proofErr w:type="gramEnd"/>
      <w:r w:rsidRPr="0066075D">
        <w:rPr>
          <w:rFonts w:ascii="Arial" w:eastAsia="Times New Roman" w:hAnsi="Arial" w:cs="Arial"/>
          <w:color w:val="676767"/>
          <w:sz w:val="23"/>
          <w:szCs w:val="23"/>
          <w:lang w:eastAsia="tr-TR"/>
        </w:rPr>
        <w:t xml:space="preserve"> Köyü</w:t>
      </w:r>
    </w:p>
    <w:p w:rsidR="0066075D" w:rsidRPr="0066075D" w:rsidRDefault="0066075D" w:rsidP="006607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color w:val="676767"/>
          <w:sz w:val="23"/>
          <w:szCs w:val="23"/>
          <w:lang w:eastAsia="tr-TR"/>
        </w:rPr>
        <w:t>Ada:117</w:t>
      </w:r>
    </w:p>
    <w:p w:rsidR="0066075D" w:rsidRPr="0066075D" w:rsidRDefault="0066075D" w:rsidP="0066075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6075D">
        <w:rPr>
          <w:rFonts w:ascii="Arial" w:eastAsia="Times New Roman" w:hAnsi="Arial" w:cs="Arial"/>
          <w:color w:val="676767"/>
          <w:sz w:val="23"/>
          <w:szCs w:val="23"/>
          <w:lang w:eastAsia="tr-TR"/>
        </w:rPr>
        <w:t>Parsel:48</w:t>
      </w:r>
    </w:p>
    <w:p w:rsidR="0066075D" w:rsidRDefault="0066075D">
      <w:bookmarkStart w:id="0" w:name="_GoBack"/>
      <w:bookmarkEnd w:id="0"/>
    </w:p>
    <w:sectPr w:rsidR="006607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CC019C"/>
    <w:multiLevelType w:val="multilevel"/>
    <w:tmpl w:val="D87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4A1BCF"/>
    <w:multiLevelType w:val="multilevel"/>
    <w:tmpl w:val="054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916"/>
    <w:rsid w:val="0066075D"/>
    <w:rsid w:val="009B5916"/>
    <w:rsid w:val="00A752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937C5-4A26-4A93-84AB-58C06588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6075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6075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607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668886">
      <w:bodyDiv w:val="1"/>
      <w:marLeft w:val="0"/>
      <w:marRight w:val="0"/>
      <w:marTop w:val="0"/>
      <w:marBottom w:val="0"/>
      <w:divBdr>
        <w:top w:val="none" w:sz="0" w:space="0" w:color="auto"/>
        <w:left w:val="none" w:sz="0" w:space="0" w:color="auto"/>
        <w:bottom w:val="none" w:sz="0" w:space="0" w:color="auto"/>
        <w:right w:val="none" w:sz="0" w:space="0" w:color="auto"/>
      </w:divBdr>
      <w:divsChild>
        <w:div w:id="1056008064">
          <w:marLeft w:val="0"/>
          <w:marRight w:val="0"/>
          <w:marTop w:val="0"/>
          <w:marBottom w:val="0"/>
          <w:divBdr>
            <w:top w:val="none" w:sz="0" w:space="0" w:color="auto"/>
            <w:left w:val="none" w:sz="0" w:space="0" w:color="auto"/>
            <w:bottom w:val="none" w:sz="0" w:space="0" w:color="auto"/>
            <w:right w:val="none" w:sz="0" w:space="0" w:color="auto"/>
          </w:divBdr>
          <w:divsChild>
            <w:div w:id="1990622679">
              <w:marLeft w:val="0"/>
              <w:marRight w:val="0"/>
              <w:marTop w:val="0"/>
              <w:marBottom w:val="0"/>
              <w:divBdr>
                <w:top w:val="none" w:sz="0" w:space="0" w:color="auto"/>
                <w:left w:val="none" w:sz="0" w:space="0" w:color="auto"/>
                <w:bottom w:val="none" w:sz="0" w:space="0" w:color="auto"/>
                <w:right w:val="none" w:sz="0" w:space="0" w:color="auto"/>
              </w:divBdr>
              <w:divsChild>
                <w:div w:id="1456170625">
                  <w:marLeft w:val="0"/>
                  <w:marRight w:val="0"/>
                  <w:marTop w:val="0"/>
                  <w:marBottom w:val="0"/>
                  <w:divBdr>
                    <w:top w:val="none" w:sz="0" w:space="0" w:color="auto"/>
                    <w:left w:val="none" w:sz="0" w:space="0" w:color="auto"/>
                    <w:bottom w:val="none" w:sz="0" w:space="0" w:color="auto"/>
                    <w:right w:val="none" w:sz="0" w:space="0" w:color="auto"/>
                  </w:divBdr>
                  <w:divsChild>
                    <w:div w:id="2080977826">
                      <w:marLeft w:val="0"/>
                      <w:marRight w:val="0"/>
                      <w:marTop w:val="0"/>
                      <w:marBottom w:val="0"/>
                      <w:divBdr>
                        <w:top w:val="none" w:sz="0" w:space="0" w:color="auto"/>
                        <w:left w:val="none" w:sz="0" w:space="0" w:color="auto"/>
                        <w:bottom w:val="none" w:sz="0" w:space="0" w:color="auto"/>
                        <w:right w:val="none" w:sz="0" w:space="0" w:color="auto"/>
                      </w:divBdr>
                      <w:divsChild>
                        <w:div w:id="1937319778">
                          <w:marLeft w:val="0"/>
                          <w:marRight w:val="0"/>
                          <w:marTop w:val="0"/>
                          <w:marBottom w:val="0"/>
                          <w:divBdr>
                            <w:top w:val="none" w:sz="0" w:space="0" w:color="auto"/>
                            <w:left w:val="none" w:sz="0" w:space="0" w:color="auto"/>
                            <w:bottom w:val="none" w:sz="0" w:space="0" w:color="auto"/>
                            <w:right w:val="none" w:sz="0" w:space="0" w:color="auto"/>
                          </w:divBdr>
                          <w:divsChild>
                            <w:div w:id="247924993">
                              <w:marLeft w:val="0"/>
                              <w:marRight w:val="0"/>
                              <w:marTop w:val="0"/>
                              <w:marBottom w:val="0"/>
                              <w:divBdr>
                                <w:top w:val="none" w:sz="0" w:space="0" w:color="auto"/>
                                <w:left w:val="none" w:sz="0" w:space="0" w:color="auto"/>
                                <w:bottom w:val="none" w:sz="0" w:space="0" w:color="auto"/>
                                <w:right w:val="none" w:sz="0" w:space="0" w:color="auto"/>
                              </w:divBdr>
                            </w:div>
                            <w:div w:id="20788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68505">
          <w:marLeft w:val="0"/>
          <w:marRight w:val="0"/>
          <w:marTop w:val="0"/>
          <w:marBottom w:val="0"/>
          <w:divBdr>
            <w:top w:val="none" w:sz="0" w:space="0" w:color="auto"/>
            <w:left w:val="none" w:sz="0" w:space="0" w:color="auto"/>
            <w:bottom w:val="none" w:sz="0" w:space="0" w:color="auto"/>
            <w:right w:val="none" w:sz="0" w:space="0" w:color="auto"/>
          </w:divBdr>
          <w:divsChild>
            <w:div w:id="58722234">
              <w:marLeft w:val="0"/>
              <w:marRight w:val="0"/>
              <w:marTop w:val="0"/>
              <w:marBottom w:val="0"/>
              <w:divBdr>
                <w:top w:val="none" w:sz="0" w:space="0" w:color="auto"/>
                <w:left w:val="none" w:sz="0" w:space="0" w:color="auto"/>
                <w:bottom w:val="none" w:sz="0" w:space="0" w:color="auto"/>
                <w:right w:val="none" w:sz="0" w:space="0" w:color="auto"/>
              </w:divBdr>
              <w:divsChild>
                <w:div w:id="1458110931">
                  <w:marLeft w:val="0"/>
                  <w:marRight w:val="0"/>
                  <w:marTop w:val="0"/>
                  <w:marBottom w:val="0"/>
                  <w:divBdr>
                    <w:top w:val="none" w:sz="0" w:space="0" w:color="auto"/>
                    <w:left w:val="none" w:sz="0" w:space="0" w:color="auto"/>
                    <w:bottom w:val="none" w:sz="0" w:space="0" w:color="auto"/>
                    <w:right w:val="none" w:sz="0" w:space="0" w:color="auto"/>
                  </w:divBdr>
                  <w:divsChild>
                    <w:div w:id="389114886">
                      <w:marLeft w:val="0"/>
                      <w:marRight w:val="0"/>
                      <w:marTop w:val="0"/>
                      <w:marBottom w:val="0"/>
                      <w:divBdr>
                        <w:top w:val="none" w:sz="0" w:space="0" w:color="auto"/>
                        <w:left w:val="none" w:sz="0" w:space="0" w:color="auto"/>
                        <w:bottom w:val="none" w:sz="0" w:space="0" w:color="auto"/>
                        <w:right w:val="none" w:sz="0" w:space="0" w:color="auto"/>
                      </w:divBdr>
                      <w:divsChild>
                        <w:div w:id="1292443836">
                          <w:marLeft w:val="0"/>
                          <w:marRight w:val="0"/>
                          <w:marTop w:val="0"/>
                          <w:marBottom w:val="0"/>
                          <w:divBdr>
                            <w:top w:val="none" w:sz="0" w:space="0" w:color="auto"/>
                            <w:left w:val="none" w:sz="0" w:space="0" w:color="auto"/>
                            <w:bottom w:val="none" w:sz="0" w:space="0" w:color="auto"/>
                            <w:right w:val="none" w:sz="0" w:space="0" w:color="auto"/>
                          </w:divBdr>
                        </w:div>
                        <w:div w:id="2288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Words>
  <Characters>416</Characters>
  <Application>Microsoft Office Word</Application>
  <DocSecurity>0</DocSecurity>
  <Lines>3</Lines>
  <Paragraphs>1</Paragraphs>
  <ScaleCrop>false</ScaleCrop>
  <Company>Hewlett-Packard Company</Company>
  <LinksUpToDate>false</LinksUpToDate>
  <CharactersWithSpaces>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2019-09-16T07:59:00Z</dcterms:created>
  <dcterms:modified xsi:type="dcterms:W3CDTF">2019-09-16T07:59:00Z</dcterms:modified>
</cp:coreProperties>
</file>