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598" w:rsidRDefault="00CE557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moloz taş malzeme ile inşa edilen kilise, dikdörtgen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plana sahiptir. Yapım tarihi kesin olarak bilinmeyen kilise, mimari özelliklerine göre 19. yüzyıla tarihlenmektedir. Doğu-batı yönünde konumlandırılan kilise,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Kuzey cephesinde yer alan giriş kapısı iç içe geçmiş yuvarlak kemerlerle oluşturulmuştur. Kapı üzerinde yarım daire kemerle oluşturulmuş bir niş bölümü yer almaktadır. Aynı cephede renkli taş kullanılarak yapılan haç motifleriyle cepheye hareket kazandırılmıştır. Aynı uygulama diğer cephelerde de görülmektedir. Renkli taşlar batı cephede iki sıra halinde hatıl görünümünde kullanılmıştır. Kuzey cephede iki adet dikdörtgen formlu pencere yer alırken güney cephesinde yine dikdörtgen formlu üç adet pencere yer almaktadır.</w:t>
      </w:r>
    </w:p>
    <w:p w:rsidR="00CE5577" w:rsidRPr="00CE5577" w:rsidRDefault="00CE5577" w:rsidP="00CE5577">
      <w:pPr>
        <w:shd w:val="clear" w:color="auto" w:fill="FFFFFF"/>
        <w:spacing w:after="120" w:line="240" w:lineRule="auto"/>
        <w:outlineLvl w:val="4"/>
        <w:rPr>
          <w:rFonts w:ascii="Arial" w:eastAsia="Times New Roman" w:hAnsi="Arial" w:cs="Arial"/>
          <w:color w:val="000000"/>
          <w:sz w:val="24"/>
          <w:szCs w:val="24"/>
          <w:lang w:eastAsia="tr-TR"/>
        </w:rPr>
      </w:pPr>
      <w:r w:rsidRPr="00CE5577">
        <w:rPr>
          <w:rFonts w:ascii="Arial" w:eastAsia="Times New Roman" w:hAnsi="Arial" w:cs="Arial"/>
          <w:color w:val="000000"/>
          <w:sz w:val="24"/>
          <w:szCs w:val="24"/>
          <w:lang w:eastAsia="tr-TR"/>
        </w:rPr>
        <w:t>Genel Bilgiler</w:t>
      </w:r>
    </w:p>
    <w:p w:rsidR="00CE5577" w:rsidRPr="00CE5577" w:rsidRDefault="00CE5577" w:rsidP="00CE557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b/>
          <w:bCs/>
          <w:color w:val="414141"/>
          <w:sz w:val="23"/>
          <w:szCs w:val="23"/>
          <w:lang w:eastAsia="tr-TR"/>
        </w:rPr>
        <w:t>Türü:</w:t>
      </w:r>
    </w:p>
    <w:p w:rsidR="00CE5577" w:rsidRPr="00CE5577" w:rsidRDefault="00CE5577" w:rsidP="00CE557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b/>
          <w:bCs/>
          <w:color w:val="414141"/>
          <w:sz w:val="23"/>
          <w:szCs w:val="23"/>
          <w:lang w:eastAsia="tr-TR"/>
        </w:rPr>
        <w:t>Envanter Adı:</w:t>
      </w:r>
      <w:r w:rsidRPr="00CE5577">
        <w:rPr>
          <w:rFonts w:ascii="Arial" w:eastAsia="Times New Roman" w:hAnsi="Arial" w:cs="Arial"/>
          <w:color w:val="676767"/>
          <w:sz w:val="23"/>
          <w:szCs w:val="23"/>
          <w:lang w:eastAsia="tr-TR"/>
        </w:rPr>
        <w:t> KAYACIK KÖYÜ KİLİSESİ</w:t>
      </w:r>
    </w:p>
    <w:p w:rsidR="00CE5577" w:rsidRPr="00CE5577" w:rsidRDefault="00CE5577" w:rsidP="00CE557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b/>
          <w:bCs/>
          <w:color w:val="414141"/>
          <w:sz w:val="23"/>
          <w:szCs w:val="23"/>
          <w:lang w:eastAsia="tr-TR"/>
        </w:rPr>
        <w:t>Envanter Kodu:</w:t>
      </w:r>
      <w:r w:rsidRPr="00CE5577">
        <w:rPr>
          <w:rFonts w:ascii="Arial" w:eastAsia="Times New Roman" w:hAnsi="Arial" w:cs="Arial"/>
          <w:color w:val="676767"/>
          <w:sz w:val="23"/>
          <w:szCs w:val="23"/>
          <w:lang w:eastAsia="tr-TR"/>
        </w:rPr>
        <w:t> TR.ANT.28.011.005</w:t>
      </w:r>
    </w:p>
    <w:p w:rsidR="00CE5577" w:rsidRPr="00CE5577" w:rsidRDefault="00CE5577" w:rsidP="00CE5577">
      <w:pPr>
        <w:shd w:val="clear" w:color="auto" w:fill="FFFFFF"/>
        <w:spacing w:after="120" w:line="240" w:lineRule="auto"/>
        <w:outlineLvl w:val="4"/>
        <w:rPr>
          <w:rFonts w:ascii="Arial" w:eastAsia="Times New Roman" w:hAnsi="Arial" w:cs="Arial"/>
          <w:color w:val="000000"/>
          <w:sz w:val="24"/>
          <w:szCs w:val="24"/>
          <w:lang w:eastAsia="tr-TR"/>
        </w:rPr>
      </w:pPr>
      <w:r w:rsidRPr="00CE5577">
        <w:rPr>
          <w:rFonts w:ascii="Arial" w:eastAsia="Times New Roman" w:hAnsi="Arial" w:cs="Arial"/>
          <w:color w:val="000000"/>
          <w:sz w:val="24"/>
          <w:szCs w:val="24"/>
          <w:lang w:eastAsia="tr-TR"/>
        </w:rPr>
        <w:t>Kullanım Bilgileri</w:t>
      </w:r>
    </w:p>
    <w:p w:rsidR="00CE5577" w:rsidRPr="00CE5577" w:rsidRDefault="00CE5577" w:rsidP="00CE557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b/>
          <w:bCs/>
          <w:color w:val="414141"/>
          <w:sz w:val="23"/>
          <w:szCs w:val="23"/>
          <w:lang w:eastAsia="tr-TR"/>
        </w:rPr>
        <w:t>Orijinal Kullanım:</w:t>
      </w:r>
      <w:r w:rsidRPr="00CE5577">
        <w:rPr>
          <w:rFonts w:ascii="Arial" w:eastAsia="Times New Roman" w:hAnsi="Arial" w:cs="Arial"/>
          <w:color w:val="676767"/>
          <w:sz w:val="23"/>
          <w:szCs w:val="23"/>
          <w:lang w:eastAsia="tr-TR"/>
        </w:rPr>
        <w:t> Kilise</w:t>
      </w:r>
    </w:p>
    <w:p w:rsidR="00CE5577" w:rsidRPr="00CE5577" w:rsidRDefault="00CE5577" w:rsidP="00CE557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b/>
          <w:bCs/>
          <w:color w:val="414141"/>
          <w:sz w:val="23"/>
          <w:szCs w:val="23"/>
          <w:lang w:eastAsia="tr-TR"/>
        </w:rPr>
        <w:t>Bugünkü Kullanım:</w:t>
      </w:r>
      <w:r w:rsidRPr="00CE5577">
        <w:rPr>
          <w:rFonts w:ascii="Arial" w:eastAsia="Times New Roman" w:hAnsi="Arial" w:cs="Arial"/>
          <w:color w:val="676767"/>
          <w:sz w:val="23"/>
          <w:szCs w:val="23"/>
          <w:lang w:eastAsia="tr-TR"/>
        </w:rPr>
        <w:t> Kullanılmıyor</w:t>
      </w:r>
    </w:p>
    <w:p w:rsidR="00CE5577" w:rsidRPr="00CE5577" w:rsidRDefault="00CE5577" w:rsidP="00CE5577">
      <w:pPr>
        <w:shd w:val="clear" w:color="auto" w:fill="FFFFFF"/>
        <w:spacing w:after="120" w:line="240" w:lineRule="auto"/>
        <w:outlineLvl w:val="4"/>
        <w:rPr>
          <w:rFonts w:ascii="Arial" w:eastAsia="Times New Roman" w:hAnsi="Arial" w:cs="Arial"/>
          <w:color w:val="000000"/>
          <w:sz w:val="24"/>
          <w:szCs w:val="24"/>
          <w:lang w:eastAsia="tr-TR"/>
        </w:rPr>
      </w:pPr>
      <w:r w:rsidRPr="00CE5577">
        <w:rPr>
          <w:rFonts w:ascii="Arial" w:eastAsia="Times New Roman" w:hAnsi="Arial" w:cs="Arial"/>
          <w:color w:val="000000"/>
          <w:sz w:val="24"/>
          <w:szCs w:val="24"/>
          <w:lang w:eastAsia="tr-TR"/>
        </w:rPr>
        <w:t>Konum Bilgileri</w:t>
      </w:r>
    </w:p>
    <w:p w:rsidR="00CE5577" w:rsidRPr="00CE5577" w:rsidRDefault="00CE5577" w:rsidP="00CE557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b/>
          <w:bCs/>
          <w:color w:val="414141"/>
          <w:sz w:val="23"/>
          <w:szCs w:val="23"/>
          <w:lang w:eastAsia="tr-TR"/>
        </w:rPr>
        <w:t>İl:</w:t>
      </w:r>
      <w:r w:rsidRPr="00CE5577">
        <w:rPr>
          <w:rFonts w:ascii="Arial" w:eastAsia="Times New Roman" w:hAnsi="Arial" w:cs="Arial"/>
          <w:color w:val="676767"/>
          <w:sz w:val="23"/>
          <w:szCs w:val="23"/>
          <w:lang w:eastAsia="tr-TR"/>
        </w:rPr>
        <w:t> Giresun</w:t>
      </w:r>
    </w:p>
    <w:p w:rsidR="00CE5577" w:rsidRPr="00CE5577" w:rsidRDefault="00CE5577" w:rsidP="00CE557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b/>
          <w:bCs/>
          <w:color w:val="414141"/>
          <w:sz w:val="23"/>
          <w:szCs w:val="23"/>
          <w:lang w:eastAsia="tr-TR"/>
        </w:rPr>
        <w:t>İlçe:</w:t>
      </w:r>
      <w:r w:rsidRPr="00CE5577">
        <w:rPr>
          <w:rFonts w:ascii="Arial" w:eastAsia="Times New Roman" w:hAnsi="Arial" w:cs="Arial"/>
          <w:color w:val="676767"/>
          <w:sz w:val="23"/>
          <w:szCs w:val="23"/>
          <w:lang w:eastAsia="tr-TR"/>
        </w:rPr>
        <w:t> Çamoluk</w:t>
      </w:r>
    </w:p>
    <w:p w:rsidR="00CE5577" w:rsidRPr="00CE5577" w:rsidRDefault="00CE5577" w:rsidP="00CE557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color w:val="676767"/>
          <w:sz w:val="23"/>
          <w:szCs w:val="23"/>
          <w:lang w:eastAsia="tr-TR"/>
        </w:rPr>
        <w:t xml:space="preserve">Mahalle / </w:t>
      </w:r>
      <w:proofErr w:type="spellStart"/>
      <w:proofErr w:type="gramStart"/>
      <w:r w:rsidRPr="00CE5577">
        <w:rPr>
          <w:rFonts w:ascii="Arial" w:eastAsia="Times New Roman" w:hAnsi="Arial" w:cs="Arial"/>
          <w:color w:val="676767"/>
          <w:sz w:val="23"/>
          <w:szCs w:val="23"/>
          <w:lang w:eastAsia="tr-TR"/>
        </w:rPr>
        <w:t>Köy:Kayacık</w:t>
      </w:r>
      <w:proofErr w:type="spellEnd"/>
      <w:proofErr w:type="gramEnd"/>
      <w:r w:rsidRPr="00CE5577">
        <w:rPr>
          <w:rFonts w:ascii="Arial" w:eastAsia="Times New Roman" w:hAnsi="Arial" w:cs="Arial"/>
          <w:color w:val="676767"/>
          <w:sz w:val="23"/>
          <w:szCs w:val="23"/>
          <w:lang w:eastAsia="tr-TR"/>
        </w:rPr>
        <w:t xml:space="preserve"> Köyü</w:t>
      </w:r>
    </w:p>
    <w:p w:rsidR="00CE5577" w:rsidRPr="00CE5577" w:rsidRDefault="00CE5577" w:rsidP="00CE557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color w:val="676767"/>
          <w:sz w:val="23"/>
          <w:szCs w:val="23"/>
          <w:lang w:eastAsia="tr-TR"/>
        </w:rPr>
        <w:t>Ada:130</w:t>
      </w:r>
    </w:p>
    <w:p w:rsidR="00CE5577" w:rsidRPr="00CE5577" w:rsidRDefault="00CE5577" w:rsidP="00CE557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E5577">
        <w:rPr>
          <w:rFonts w:ascii="Arial" w:eastAsia="Times New Roman" w:hAnsi="Arial" w:cs="Arial"/>
          <w:color w:val="676767"/>
          <w:sz w:val="23"/>
          <w:szCs w:val="23"/>
          <w:lang w:eastAsia="tr-TR"/>
        </w:rPr>
        <w:t>Parsel:8</w:t>
      </w:r>
    </w:p>
    <w:p w:rsidR="00CE5577" w:rsidRDefault="00CE5577">
      <w:bookmarkStart w:id="0" w:name="_GoBack"/>
      <w:bookmarkEnd w:id="0"/>
    </w:p>
    <w:sectPr w:rsidR="00CE55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95515"/>
    <w:multiLevelType w:val="multilevel"/>
    <w:tmpl w:val="7B7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4146E"/>
    <w:multiLevelType w:val="multilevel"/>
    <w:tmpl w:val="CA3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FE77BF"/>
    <w:multiLevelType w:val="multilevel"/>
    <w:tmpl w:val="3AF6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FC0"/>
    <w:rsid w:val="00503FC0"/>
    <w:rsid w:val="00CE5577"/>
    <w:rsid w:val="00CF05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7E74C7-B090-4243-A85F-8EC76CF4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E557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E557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E55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478982">
      <w:bodyDiv w:val="1"/>
      <w:marLeft w:val="0"/>
      <w:marRight w:val="0"/>
      <w:marTop w:val="0"/>
      <w:marBottom w:val="0"/>
      <w:divBdr>
        <w:top w:val="none" w:sz="0" w:space="0" w:color="auto"/>
        <w:left w:val="none" w:sz="0" w:space="0" w:color="auto"/>
        <w:bottom w:val="none" w:sz="0" w:space="0" w:color="auto"/>
        <w:right w:val="none" w:sz="0" w:space="0" w:color="auto"/>
      </w:divBdr>
      <w:divsChild>
        <w:div w:id="1202867108">
          <w:marLeft w:val="0"/>
          <w:marRight w:val="0"/>
          <w:marTop w:val="0"/>
          <w:marBottom w:val="0"/>
          <w:divBdr>
            <w:top w:val="none" w:sz="0" w:space="0" w:color="auto"/>
            <w:left w:val="none" w:sz="0" w:space="0" w:color="auto"/>
            <w:bottom w:val="none" w:sz="0" w:space="0" w:color="auto"/>
            <w:right w:val="none" w:sz="0" w:space="0" w:color="auto"/>
          </w:divBdr>
          <w:divsChild>
            <w:div w:id="1796675124">
              <w:marLeft w:val="0"/>
              <w:marRight w:val="0"/>
              <w:marTop w:val="0"/>
              <w:marBottom w:val="0"/>
              <w:divBdr>
                <w:top w:val="none" w:sz="0" w:space="0" w:color="auto"/>
                <w:left w:val="none" w:sz="0" w:space="0" w:color="auto"/>
                <w:bottom w:val="none" w:sz="0" w:space="0" w:color="auto"/>
                <w:right w:val="none" w:sz="0" w:space="0" w:color="auto"/>
              </w:divBdr>
              <w:divsChild>
                <w:div w:id="2047637365">
                  <w:marLeft w:val="0"/>
                  <w:marRight w:val="0"/>
                  <w:marTop w:val="0"/>
                  <w:marBottom w:val="0"/>
                  <w:divBdr>
                    <w:top w:val="none" w:sz="0" w:space="0" w:color="auto"/>
                    <w:left w:val="none" w:sz="0" w:space="0" w:color="auto"/>
                    <w:bottom w:val="none" w:sz="0" w:space="0" w:color="auto"/>
                    <w:right w:val="none" w:sz="0" w:space="0" w:color="auto"/>
                  </w:divBdr>
                  <w:divsChild>
                    <w:div w:id="1418213850">
                      <w:marLeft w:val="0"/>
                      <w:marRight w:val="0"/>
                      <w:marTop w:val="0"/>
                      <w:marBottom w:val="0"/>
                      <w:divBdr>
                        <w:top w:val="none" w:sz="0" w:space="0" w:color="auto"/>
                        <w:left w:val="none" w:sz="0" w:space="0" w:color="auto"/>
                        <w:bottom w:val="none" w:sz="0" w:space="0" w:color="auto"/>
                        <w:right w:val="none" w:sz="0" w:space="0" w:color="auto"/>
                      </w:divBdr>
                      <w:divsChild>
                        <w:div w:id="1002046913">
                          <w:marLeft w:val="0"/>
                          <w:marRight w:val="0"/>
                          <w:marTop w:val="0"/>
                          <w:marBottom w:val="0"/>
                          <w:divBdr>
                            <w:top w:val="none" w:sz="0" w:space="0" w:color="auto"/>
                            <w:left w:val="none" w:sz="0" w:space="0" w:color="auto"/>
                            <w:bottom w:val="none" w:sz="0" w:space="0" w:color="auto"/>
                            <w:right w:val="none" w:sz="0" w:space="0" w:color="auto"/>
                          </w:divBdr>
                          <w:divsChild>
                            <w:div w:id="841119706">
                              <w:marLeft w:val="0"/>
                              <w:marRight w:val="0"/>
                              <w:marTop w:val="0"/>
                              <w:marBottom w:val="0"/>
                              <w:divBdr>
                                <w:top w:val="none" w:sz="0" w:space="0" w:color="auto"/>
                                <w:left w:val="none" w:sz="0" w:space="0" w:color="auto"/>
                                <w:bottom w:val="none" w:sz="0" w:space="0" w:color="auto"/>
                                <w:right w:val="none" w:sz="0" w:space="0" w:color="auto"/>
                              </w:divBdr>
                            </w:div>
                            <w:div w:id="749041550">
                              <w:marLeft w:val="0"/>
                              <w:marRight w:val="0"/>
                              <w:marTop w:val="0"/>
                              <w:marBottom w:val="0"/>
                              <w:divBdr>
                                <w:top w:val="none" w:sz="0" w:space="0" w:color="auto"/>
                                <w:left w:val="none" w:sz="0" w:space="0" w:color="auto"/>
                                <w:bottom w:val="none" w:sz="0" w:space="0" w:color="auto"/>
                                <w:right w:val="none" w:sz="0" w:space="0" w:color="auto"/>
                              </w:divBdr>
                            </w:div>
                          </w:divsChild>
                        </w:div>
                        <w:div w:id="613907186">
                          <w:marLeft w:val="0"/>
                          <w:marRight w:val="0"/>
                          <w:marTop w:val="0"/>
                          <w:marBottom w:val="0"/>
                          <w:divBdr>
                            <w:top w:val="none" w:sz="0" w:space="0" w:color="auto"/>
                            <w:left w:val="none" w:sz="0" w:space="0" w:color="auto"/>
                            <w:bottom w:val="none" w:sz="0" w:space="0" w:color="auto"/>
                            <w:right w:val="none" w:sz="0" w:space="0" w:color="auto"/>
                          </w:divBdr>
                          <w:divsChild>
                            <w:div w:id="919825068">
                              <w:marLeft w:val="0"/>
                              <w:marRight w:val="0"/>
                              <w:marTop w:val="0"/>
                              <w:marBottom w:val="0"/>
                              <w:divBdr>
                                <w:top w:val="none" w:sz="0" w:space="0" w:color="auto"/>
                                <w:left w:val="none" w:sz="0" w:space="0" w:color="auto"/>
                                <w:bottom w:val="none" w:sz="0" w:space="0" w:color="auto"/>
                                <w:right w:val="none" w:sz="0" w:space="0" w:color="auto"/>
                              </w:divBdr>
                            </w:div>
                            <w:div w:id="12939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276026">
          <w:marLeft w:val="0"/>
          <w:marRight w:val="0"/>
          <w:marTop w:val="0"/>
          <w:marBottom w:val="0"/>
          <w:divBdr>
            <w:top w:val="none" w:sz="0" w:space="0" w:color="auto"/>
            <w:left w:val="none" w:sz="0" w:space="0" w:color="auto"/>
            <w:bottom w:val="none" w:sz="0" w:space="0" w:color="auto"/>
            <w:right w:val="none" w:sz="0" w:space="0" w:color="auto"/>
          </w:divBdr>
          <w:divsChild>
            <w:div w:id="1997109519">
              <w:marLeft w:val="0"/>
              <w:marRight w:val="0"/>
              <w:marTop w:val="0"/>
              <w:marBottom w:val="0"/>
              <w:divBdr>
                <w:top w:val="none" w:sz="0" w:space="0" w:color="auto"/>
                <w:left w:val="none" w:sz="0" w:space="0" w:color="auto"/>
                <w:bottom w:val="none" w:sz="0" w:space="0" w:color="auto"/>
                <w:right w:val="none" w:sz="0" w:space="0" w:color="auto"/>
              </w:divBdr>
              <w:divsChild>
                <w:div w:id="1276206466">
                  <w:marLeft w:val="0"/>
                  <w:marRight w:val="0"/>
                  <w:marTop w:val="0"/>
                  <w:marBottom w:val="0"/>
                  <w:divBdr>
                    <w:top w:val="none" w:sz="0" w:space="0" w:color="auto"/>
                    <w:left w:val="none" w:sz="0" w:space="0" w:color="auto"/>
                    <w:bottom w:val="none" w:sz="0" w:space="0" w:color="auto"/>
                    <w:right w:val="none" w:sz="0" w:space="0" w:color="auto"/>
                  </w:divBdr>
                  <w:divsChild>
                    <w:div w:id="229271187">
                      <w:marLeft w:val="0"/>
                      <w:marRight w:val="0"/>
                      <w:marTop w:val="0"/>
                      <w:marBottom w:val="0"/>
                      <w:divBdr>
                        <w:top w:val="none" w:sz="0" w:space="0" w:color="auto"/>
                        <w:left w:val="none" w:sz="0" w:space="0" w:color="auto"/>
                        <w:bottom w:val="none" w:sz="0" w:space="0" w:color="auto"/>
                        <w:right w:val="none" w:sz="0" w:space="0" w:color="auto"/>
                      </w:divBdr>
                      <w:divsChild>
                        <w:div w:id="1822386257">
                          <w:marLeft w:val="0"/>
                          <w:marRight w:val="0"/>
                          <w:marTop w:val="0"/>
                          <w:marBottom w:val="0"/>
                          <w:divBdr>
                            <w:top w:val="none" w:sz="0" w:space="0" w:color="auto"/>
                            <w:left w:val="none" w:sz="0" w:space="0" w:color="auto"/>
                            <w:bottom w:val="none" w:sz="0" w:space="0" w:color="auto"/>
                            <w:right w:val="none" w:sz="0" w:space="0" w:color="auto"/>
                          </w:divBdr>
                        </w:div>
                        <w:div w:id="19186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Words>
  <Characters>877</Characters>
  <Application>Microsoft Office Word</Application>
  <DocSecurity>0</DocSecurity>
  <Lines>7</Lines>
  <Paragraphs>2</Paragraphs>
  <ScaleCrop>false</ScaleCrop>
  <Company>Hewlett-Packard Company</Company>
  <LinksUpToDate>false</LinksUpToDate>
  <CharactersWithSpaces>1028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2019-09-16T08:04:00Z</dcterms:created>
  <dcterms:modified xsi:type="dcterms:W3CDTF">2019-09-16T08:05:00Z</dcterms:modified>
</cp:coreProperties>
</file>