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2AF" w:rsidRDefault="00DB4ED1">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Yapının çatısı iki yönde kırma çatı olup sac malzeme ile kaplanmıştır. Geniş olan saçak döşemesi ahşap malzeme ile kaplanmıştır. Yapı taş malzeme ile yığma sistemde inşa edilmiştir. Yapının bazı cepheleri teneke ile kaplanmıştır. Yapının doğu cephesinde yer alan girişinde tek kanatlı demir kapı bulunmaktadır. Pencereleri çift kanatlı penceredir.</w:t>
      </w:r>
    </w:p>
    <w:p w:rsidR="00DB4ED1" w:rsidRPr="00DB4ED1" w:rsidRDefault="00DB4ED1" w:rsidP="00DB4ED1">
      <w:pPr>
        <w:shd w:val="clear" w:color="auto" w:fill="FFFFFF"/>
        <w:spacing w:after="120" w:line="240" w:lineRule="auto"/>
        <w:outlineLvl w:val="4"/>
        <w:rPr>
          <w:rFonts w:ascii="Arial" w:eastAsia="Times New Roman" w:hAnsi="Arial" w:cs="Arial"/>
          <w:color w:val="000000"/>
          <w:sz w:val="24"/>
          <w:szCs w:val="24"/>
          <w:lang w:eastAsia="tr-TR"/>
        </w:rPr>
      </w:pPr>
      <w:r w:rsidRPr="00DB4ED1">
        <w:rPr>
          <w:rFonts w:ascii="Arial" w:eastAsia="Times New Roman" w:hAnsi="Arial" w:cs="Arial"/>
          <w:color w:val="000000"/>
          <w:sz w:val="24"/>
          <w:szCs w:val="24"/>
          <w:lang w:eastAsia="tr-TR"/>
        </w:rPr>
        <w:t>Genel Bilgiler</w:t>
      </w:r>
    </w:p>
    <w:p w:rsidR="00DB4ED1" w:rsidRPr="00DB4ED1" w:rsidRDefault="00DB4ED1" w:rsidP="00DB4ED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Türü:</w:t>
      </w:r>
    </w:p>
    <w:p w:rsidR="00DB4ED1" w:rsidRPr="00DB4ED1" w:rsidRDefault="00DB4ED1" w:rsidP="00DB4ED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Envanter Adı:</w:t>
      </w:r>
      <w:r w:rsidRPr="00DB4ED1">
        <w:rPr>
          <w:rFonts w:ascii="Arial" w:eastAsia="Times New Roman" w:hAnsi="Arial" w:cs="Arial"/>
          <w:color w:val="676767"/>
          <w:sz w:val="23"/>
          <w:szCs w:val="23"/>
          <w:lang w:eastAsia="tr-TR"/>
        </w:rPr>
        <w:t> KONUT 11 (HENDEKBAŞI MAHALLESİ)</w:t>
      </w:r>
    </w:p>
    <w:p w:rsidR="00DB4ED1" w:rsidRPr="00DB4ED1" w:rsidRDefault="00DB4ED1" w:rsidP="00DB4ED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Envanter Kodu:</w:t>
      </w:r>
      <w:r w:rsidRPr="00DB4ED1">
        <w:rPr>
          <w:rFonts w:ascii="Arial" w:eastAsia="Times New Roman" w:hAnsi="Arial" w:cs="Arial"/>
          <w:color w:val="676767"/>
          <w:sz w:val="23"/>
          <w:szCs w:val="23"/>
          <w:lang w:eastAsia="tr-TR"/>
        </w:rPr>
        <w:t> TR.ANT.28.017.021</w:t>
      </w:r>
    </w:p>
    <w:p w:rsidR="00DB4ED1" w:rsidRPr="00DB4ED1" w:rsidRDefault="00DB4ED1" w:rsidP="00DB4ED1">
      <w:pPr>
        <w:shd w:val="clear" w:color="auto" w:fill="FFFFFF"/>
        <w:spacing w:after="120" w:line="240" w:lineRule="auto"/>
        <w:outlineLvl w:val="4"/>
        <w:rPr>
          <w:rFonts w:ascii="Arial" w:eastAsia="Times New Roman" w:hAnsi="Arial" w:cs="Arial"/>
          <w:color w:val="000000"/>
          <w:sz w:val="24"/>
          <w:szCs w:val="24"/>
          <w:lang w:eastAsia="tr-TR"/>
        </w:rPr>
      </w:pPr>
      <w:r w:rsidRPr="00DB4ED1">
        <w:rPr>
          <w:rFonts w:ascii="Arial" w:eastAsia="Times New Roman" w:hAnsi="Arial" w:cs="Arial"/>
          <w:color w:val="000000"/>
          <w:sz w:val="24"/>
          <w:szCs w:val="24"/>
          <w:lang w:eastAsia="tr-TR"/>
        </w:rPr>
        <w:t>Kullanım Bilgileri</w:t>
      </w:r>
    </w:p>
    <w:p w:rsidR="00DB4ED1" w:rsidRPr="00DB4ED1" w:rsidRDefault="00DB4ED1" w:rsidP="00DB4ED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Orijinal Kullanım:</w:t>
      </w:r>
      <w:r w:rsidRPr="00DB4ED1">
        <w:rPr>
          <w:rFonts w:ascii="Arial" w:eastAsia="Times New Roman" w:hAnsi="Arial" w:cs="Arial"/>
          <w:color w:val="676767"/>
          <w:sz w:val="23"/>
          <w:szCs w:val="23"/>
          <w:lang w:eastAsia="tr-TR"/>
        </w:rPr>
        <w:t> Konut</w:t>
      </w:r>
    </w:p>
    <w:p w:rsidR="00DB4ED1" w:rsidRPr="00DB4ED1" w:rsidRDefault="00DB4ED1" w:rsidP="00DB4ED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Bugünkü Kullanım:</w:t>
      </w:r>
      <w:r w:rsidRPr="00DB4ED1">
        <w:rPr>
          <w:rFonts w:ascii="Arial" w:eastAsia="Times New Roman" w:hAnsi="Arial" w:cs="Arial"/>
          <w:color w:val="676767"/>
          <w:sz w:val="23"/>
          <w:szCs w:val="23"/>
          <w:lang w:eastAsia="tr-TR"/>
        </w:rPr>
        <w:t> Konut</w:t>
      </w:r>
    </w:p>
    <w:p w:rsidR="00DB4ED1" w:rsidRPr="00DB4ED1" w:rsidRDefault="00DB4ED1" w:rsidP="00DB4ED1">
      <w:pPr>
        <w:shd w:val="clear" w:color="auto" w:fill="FFFFFF"/>
        <w:spacing w:after="120" w:line="240" w:lineRule="auto"/>
        <w:outlineLvl w:val="4"/>
        <w:rPr>
          <w:rFonts w:ascii="Arial" w:eastAsia="Times New Roman" w:hAnsi="Arial" w:cs="Arial"/>
          <w:color w:val="000000"/>
          <w:sz w:val="24"/>
          <w:szCs w:val="24"/>
          <w:lang w:eastAsia="tr-TR"/>
        </w:rPr>
      </w:pPr>
      <w:r w:rsidRPr="00DB4ED1">
        <w:rPr>
          <w:rFonts w:ascii="Arial" w:eastAsia="Times New Roman" w:hAnsi="Arial" w:cs="Arial"/>
          <w:color w:val="000000"/>
          <w:sz w:val="24"/>
          <w:szCs w:val="24"/>
          <w:lang w:eastAsia="tr-TR"/>
        </w:rPr>
        <w:t>Konum Bilgileri</w:t>
      </w:r>
    </w:p>
    <w:p w:rsidR="00DB4ED1" w:rsidRPr="00DB4ED1" w:rsidRDefault="00DB4ED1" w:rsidP="00DB4ED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İl:</w:t>
      </w:r>
      <w:r w:rsidRPr="00DB4ED1">
        <w:rPr>
          <w:rFonts w:ascii="Arial" w:eastAsia="Times New Roman" w:hAnsi="Arial" w:cs="Arial"/>
          <w:color w:val="676767"/>
          <w:sz w:val="23"/>
          <w:szCs w:val="23"/>
          <w:lang w:eastAsia="tr-TR"/>
        </w:rPr>
        <w:t> Giresun</w:t>
      </w:r>
    </w:p>
    <w:p w:rsidR="00DB4ED1" w:rsidRPr="00DB4ED1" w:rsidRDefault="00DB4ED1" w:rsidP="00DB4ED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b/>
          <w:bCs/>
          <w:color w:val="414141"/>
          <w:sz w:val="23"/>
          <w:szCs w:val="23"/>
          <w:lang w:eastAsia="tr-TR"/>
        </w:rPr>
        <w:t>İlçe:</w:t>
      </w:r>
      <w:r w:rsidRPr="00DB4ED1">
        <w:rPr>
          <w:rFonts w:ascii="Arial" w:eastAsia="Times New Roman" w:hAnsi="Arial" w:cs="Arial"/>
          <w:color w:val="676767"/>
          <w:sz w:val="23"/>
          <w:szCs w:val="23"/>
          <w:lang w:eastAsia="tr-TR"/>
        </w:rPr>
        <w:t> Görele</w:t>
      </w:r>
    </w:p>
    <w:p w:rsidR="00DB4ED1" w:rsidRPr="00DB4ED1" w:rsidRDefault="00DB4ED1" w:rsidP="00DB4ED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color w:val="676767"/>
          <w:sz w:val="23"/>
          <w:szCs w:val="23"/>
          <w:lang w:eastAsia="tr-TR"/>
        </w:rPr>
        <w:t xml:space="preserve">Mahalle / </w:t>
      </w:r>
      <w:proofErr w:type="spellStart"/>
      <w:proofErr w:type="gramStart"/>
      <w:r w:rsidRPr="00DB4ED1">
        <w:rPr>
          <w:rFonts w:ascii="Arial" w:eastAsia="Times New Roman" w:hAnsi="Arial" w:cs="Arial"/>
          <w:color w:val="676767"/>
          <w:sz w:val="23"/>
          <w:szCs w:val="23"/>
          <w:lang w:eastAsia="tr-TR"/>
        </w:rPr>
        <w:t>Köy:Hendekbaşı</w:t>
      </w:r>
      <w:proofErr w:type="spellEnd"/>
      <w:proofErr w:type="gramEnd"/>
      <w:r w:rsidRPr="00DB4ED1">
        <w:rPr>
          <w:rFonts w:ascii="Arial" w:eastAsia="Times New Roman" w:hAnsi="Arial" w:cs="Arial"/>
          <w:color w:val="676767"/>
          <w:sz w:val="23"/>
          <w:szCs w:val="23"/>
          <w:lang w:eastAsia="tr-TR"/>
        </w:rPr>
        <w:t xml:space="preserve"> </w:t>
      </w:r>
      <w:proofErr w:type="spellStart"/>
      <w:r w:rsidRPr="00DB4ED1">
        <w:rPr>
          <w:rFonts w:ascii="Arial" w:eastAsia="Times New Roman" w:hAnsi="Arial" w:cs="Arial"/>
          <w:color w:val="676767"/>
          <w:sz w:val="23"/>
          <w:szCs w:val="23"/>
          <w:lang w:eastAsia="tr-TR"/>
        </w:rPr>
        <w:t>Mh</w:t>
      </w:r>
      <w:proofErr w:type="spellEnd"/>
      <w:r w:rsidRPr="00DB4ED1">
        <w:rPr>
          <w:rFonts w:ascii="Arial" w:eastAsia="Times New Roman" w:hAnsi="Arial" w:cs="Arial"/>
          <w:color w:val="676767"/>
          <w:sz w:val="23"/>
          <w:szCs w:val="23"/>
          <w:lang w:eastAsia="tr-TR"/>
        </w:rPr>
        <w:t>.</w:t>
      </w:r>
    </w:p>
    <w:p w:rsidR="00DB4ED1" w:rsidRPr="00DB4ED1" w:rsidRDefault="00DB4ED1" w:rsidP="00DB4ED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color w:val="676767"/>
          <w:sz w:val="23"/>
          <w:szCs w:val="23"/>
          <w:lang w:eastAsia="tr-TR"/>
        </w:rPr>
        <w:t>Ada:60</w:t>
      </w:r>
    </w:p>
    <w:p w:rsidR="00DB4ED1" w:rsidRPr="00DB4ED1" w:rsidRDefault="00DB4ED1" w:rsidP="00DB4ED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ED1">
        <w:rPr>
          <w:rFonts w:ascii="Arial" w:eastAsia="Times New Roman" w:hAnsi="Arial" w:cs="Arial"/>
          <w:color w:val="676767"/>
          <w:sz w:val="23"/>
          <w:szCs w:val="23"/>
          <w:lang w:eastAsia="tr-TR"/>
        </w:rPr>
        <w:t>Parsel:13</w:t>
      </w:r>
    </w:p>
    <w:p w:rsidR="00DB4ED1" w:rsidRDefault="00DB4ED1">
      <w:bookmarkStart w:id="0" w:name="_GoBack"/>
      <w:bookmarkEnd w:id="0"/>
    </w:p>
    <w:sectPr w:rsidR="00DB4E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AF4509"/>
    <w:multiLevelType w:val="multilevel"/>
    <w:tmpl w:val="454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24BCF"/>
    <w:multiLevelType w:val="multilevel"/>
    <w:tmpl w:val="2B8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C3533"/>
    <w:multiLevelType w:val="multilevel"/>
    <w:tmpl w:val="370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EC6"/>
    <w:rsid w:val="005342AF"/>
    <w:rsid w:val="00CF1EC6"/>
    <w:rsid w:val="00DB4E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16F46-18E3-4686-A935-69EF1882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B4ED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B4ED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B4E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266203">
      <w:bodyDiv w:val="1"/>
      <w:marLeft w:val="0"/>
      <w:marRight w:val="0"/>
      <w:marTop w:val="0"/>
      <w:marBottom w:val="0"/>
      <w:divBdr>
        <w:top w:val="none" w:sz="0" w:space="0" w:color="auto"/>
        <w:left w:val="none" w:sz="0" w:space="0" w:color="auto"/>
        <w:bottom w:val="none" w:sz="0" w:space="0" w:color="auto"/>
        <w:right w:val="none" w:sz="0" w:space="0" w:color="auto"/>
      </w:divBdr>
      <w:divsChild>
        <w:div w:id="1082532971">
          <w:marLeft w:val="0"/>
          <w:marRight w:val="0"/>
          <w:marTop w:val="0"/>
          <w:marBottom w:val="0"/>
          <w:divBdr>
            <w:top w:val="none" w:sz="0" w:space="0" w:color="auto"/>
            <w:left w:val="none" w:sz="0" w:space="0" w:color="auto"/>
            <w:bottom w:val="none" w:sz="0" w:space="0" w:color="auto"/>
            <w:right w:val="none" w:sz="0" w:space="0" w:color="auto"/>
          </w:divBdr>
          <w:divsChild>
            <w:div w:id="957100801">
              <w:marLeft w:val="0"/>
              <w:marRight w:val="0"/>
              <w:marTop w:val="0"/>
              <w:marBottom w:val="0"/>
              <w:divBdr>
                <w:top w:val="none" w:sz="0" w:space="0" w:color="auto"/>
                <w:left w:val="none" w:sz="0" w:space="0" w:color="auto"/>
                <w:bottom w:val="none" w:sz="0" w:space="0" w:color="auto"/>
                <w:right w:val="none" w:sz="0" w:space="0" w:color="auto"/>
              </w:divBdr>
              <w:divsChild>
                <w:div w:id="533734140">
                  <w:marLeft w:val="0"/>
                  <w:marRight w:val="0"/>
                  <w:marTop w:val="0"/>
                  <w:marBottom w:val="0"/>
                  <w:divBdr>
                    <w:top w:val="none" w:sz="0" w:space="0" w:color="auto"/>
                    <w:left w:val="none" w:sz="0" w:space="0" w:color="auto"/>
                    <w:bottom w:val="none" w:sz="0" w:space="0" w:color="auto"/>
                    <w:right w:val="none" w:sz="0" w:space="0" w:color="auto"/>
                  </w:divBdr>
                  <w:divsChild>
                    <w:div w:id="3409384">
                      <w:marLeft w:val="0"/>
                      <w:marRight w:val="0"/>
                      <w:marTop w:val="0"/>
                      <w:marBottom w:val="0"/>
                      <w:divBdr>
                        <w:top w:val="none" w:sz="0" w:space="0" w:color="auto"/>
                        <w:left w:val="none" w:sz="0" w:space="0" w:color="auto"/>
                        <w:bottom w:val="none" w:sz="0" w:space="0" w:color="auto"/>
                        <w:right w:val="none" w:sz="0" w:space="0" w:color="auto"/>
                      </w:divBdr>
                      <w:divsChild>
                        <w:div w:id="435445224">
                          <w:marLeft w:val="0"/>
                          <w:marRight w:val="0"/>
                          <w:marTop w:val="0"/>
                          <w:marBottom w:val="0"/>
                          <w:divBdr>
                            <w:top w:val="none" w:sz="0" w:space="0" w:color="auto"/>
                            <w:left w:val="none" w:sz="0" w:space="0" w:color="auto"/>
                            <w:bottom w:val="none" w:sz="0" w:space="0" w:color="auto"/>
                            <w:right w:val="none" w:sz="0" w:space="0" w:color="auto"/>
                          </w:divBdr>
                          <w:divsChild>
                            <w:div w:id="2115051960">
                              <w:marLeft w:val="0"/>
                              <w:marRight w:val="0"/>
                              <w:marTop w:val="0"/>
                              <w:marBottom w:val="0"/>
                              <w:divBdr>
                                <w:top w:val="none" w:sz="0" w:space="0" w:color="auto"/>
                                <w:left w:val="none" w:sz="0" w:space="0" w:color="auto"/>
                                <w:bottom w:val="none" w:sz="0" w:space="0" w:color="auto"/>
                                <w:right w:val="none" w:sz="0" w:space="0" w:color="auto"/>
                              </w:divBdr>
                            </w:div>
                            <w:div w:id="426662165">
                              <w:marLeft w:val="0"/>
                              <w:marRight w:val="0"/>
                              <w:marTop w:val="0"/>
                              <w:marBottom w:val="0"/>
                              <w:divBdr>
                                <w:top w:val="none" w:sz="0" w:space="0" w:color="auto"/>
                                <w:left w:val="none" w:sz="0" w:space="0" w:color="auto"/>
                                <w:bottom w:val="none" w:sz="0" w:space="0" w:color="auto"/>
                                <w:right w:val="none" w:sz="0" w:space="0" w:color="auto"/>
                              </w:divBdr>
                            </w:div>
                          </w:divsChild>
                        </w:div>
                        <w:div w:id="1137378905">
                          <w:marLeft w:val="0"/>
                          <w:marRight w:val="0"/>
                          <w:marTop w:val="0"/>
                          <w:marBottom w:val="0"/>
                          <w:divBdr>
                            <w:top w:val="none" w:sz="0" w:space="0" w:color="auto"/>
                            <w:left w:val="none" w:sz="0" w:space="0" w:color="auto"/>
                            <w:bottom w:val="none" w:sz="0" w:space="0" w:color="auto"/>
                            <w:right w:val="none" w:sz="0" w:space="0" w:color="auto"/>
                          </w:divBdr>
                          <w:divsChild>
                            <w:div w:id="715004521">
                              <w:marLeft w:val="0"/>
                              <w:marRight w:val="0"/>
                              <w:marTop w:val="0"/>
                              <w:marBottom w:val="0"/>
                              <w:divBdr>
                                <w:top w:val="none" w:sz="0" w:space="0" w:color="auto"/>
                                <w:left w:val="none" w:sz="0" w:space="0" w:color="auto"/>
                                <w:bottom w:val="none" w:sz="0" w:space="0" w:color="auto"/>
                                <w:right w:val="none" w:sz="0" w:space="0" w:color="auto"/>
                              </w:divBdr>
                            </w:div>
                            <w:div w:id="20455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779953">
          <w:marLeft w:val="0"/>
          <w:marRight w:val="0"/>
          <w:marTop w:val="0"/>
          <w:marBottom w:val="0"/>
          <w:divBdr>
            <w:top w:val="none" w:sz="0" w:space="0" w:color="auto"/>
            <w:left w:val="none" w:sz="0" w:space="0" w:color="auto"/>
            <w:bottom w:val="none" w:sz="0" w:space="0" w:color="auto"/>
            <w:right w:val="none" w:sz="0" w:space="0" w:color="auto"/>
          </w:divBdr>
          <w:divsChild>
            <w:div w:id="1312558646">
              <w:marLeft w:val="0"/>
              <w:marRight w:val="0"/>
              <w:marTop w:val="0"/>
              <w:marBottom w:val="0"/>
              <w:divBdr>
                <w:top w:val="none" w:sz="0" w:space="0" w:color="auto"/>
                <w:left w:val="none" w:sz="0" w:space="0" w:color="auto"/>
                <w:bottom w:val="none" w:sz="0" w:space="0" w:color="auto"/>
                <w:right w:val="none" w:sz="0" w:space="0" w:color="auto"/>
              </w:divBdr>
              <w:divsChild>
                <w:div w:id="151143864">
                  <w:marLeft w:val="0"/>
                  <w:marRight w:val="0"/>
                  <w:marTop w:val="0"/>
                  <w:marBottom w:val="0"/>
                  <w:divBdr>
                    <w:top w:val="none" w:sz="0" w:space="0" w:color="auto"/>
                    <w:left w:val="none" w:sz="0" w:space="0" w:color="auto"/>
                    <w:bottom w:val="none" w:sz="0" w:space="0" w:color="auto"/>
                    <w:right w:val="none" w:sz="0" w:space="0" w:color="auto"/>
                  </w:divBdr>
                  <w:divsChild>
                    <w:div w:id="1492477159">
                      <w:marLeft w:val="0"/>
                      <w:marRight w:val="0"/>
                      <w:marTop w:val="0"/>
                      <w:marBottom w:val="0"/>
                      <w:divBdr>
                        <w:top w:val="none" w:sz="0" w:space="0" w:color="auto"/>
                        <w:left w:val="none" w:sz="0" w:space="0" w:color="auto"/>
                        <w:bottom w:val="none" w:sz="0" w:space="0" w:color="auto"/>
                        <w:right w:val="none" w:sz="0" w:space="0" w:color="auto"/>
                      </w:divBdr>
                      <w:divsChild>
                        <w:div w:id="1020544426">
                          <w:marLeft w:val="0"/>
                          <w:marRight w:val="0"/>
                          <w:marTop w:val="0"/>
                          <w:marBottom w:val="0"/>
                          <w:divBdr>
                            <w:top w:val="none" w:sz="0" w:space="0" w:color="auto"/>
                            <w:left w:val="none" w:sz="0" w:space="0" w:color="auto"/>
                            <w:bottom w:val="none" w:sz="0" w:space="0" w:color="auto"/>
                            <w:right w:val="none" w:sz="0" w:space="0" w:color="auto"/>
                          </w:divBdr>
                        </w:div>
                        <w:div w:id="18565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588</Characters>
  <Application>Microsoft Office Word</Application>
  <DocSecurity>0</DocSecurity>
  <Lines>4</Lines>
  <Paragraphs>1</Paragraphs>
  <ScaleCrop>false</ScaleCrop>
  <Company>Hewlett-Packard Company</Company>
  <LinksUpToDate>false</LinksUpToDate>
  <CharactersWithSpaces>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2019-09-17T06:22:00Z</dcterms:created>
  <dcterms:modified xsi:type="dcterms:W3CDTF">2019-09-17T06:23:00Z</dcterms:modified>
</cp:coreProperties>
</file>